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90FECA">
      <w:pPr>
        <w:ind w:left="-359" w:leftChars="-171" w:firstLine="282" w:firstLineChars="101"/>
        <w:jc w:val="center"/>
        <w:rPr>
          <w:rFonts w:ascii="黑体" w:eastAsia="黑体"/>
          <w:sz w:val="28"/>
          <w:szCs w:val="28"/>
        </w:rPr>
      </w:pPr>
    </w:p>
    <w:p w14:paraId="4A561F98">
      <w:pPr>
        <w:ind w:left="-359" w:leftChars="-171" w:firstLine="284" w:firstLineChars="101"/>
        <w:jc w:val="center"/>
        <w:rPr>
          <w:rFonts w:eastAsia="隶书"/>
          <w:b/>
          <w:bCs/>
          <w:spacing w:val="-20"/>
          <w:sz w:val="32"/>
        </w:rPr>
      </w:pPr>
    </w:p>
    <w:p w14:paraId="42C259B1">
      <w:pPr>
        <w:ind w:left="-359" w:leftChars="-171" w:firstLine="484" w:firstLineChars="101"/>
        <w:jc w:val="center"/>
        <w:rPr>
          <w:rFonts w:ascii="黑体" w:hAnsi="黑体" w:eastAsia="黑体"/>
          <w:bCs/>
          <w:sz w:val="52"/>
          <w:szCs w:val="52"/>
        </w:rPr>
      </w:pPr>
      <w:r>
        <w:rPr>
          <w:rFonts w:hint="eastAsia" w:ascii="黑体" w:hAnsi="黑体" w:eastAsia="黑体"/>
          <w:bCs/>
          <w:spacing w:val="-20"/>
          <w:sz w:val="52"/>
          <w:szCs w:val="52"/>
        </w:rPr>
        <w:t>普通高等学校本科专业设置申请</w:t>
      </w:r>
      <w:r>
        <w:rPr>
          <w:rFonts w:hint="eastAsia" w:ascii="黑体" w:hAnsi="黑体" w:eastAsia="黑体"/>
          <w:bCs/>
          <w:kern w:val="10"/>
          <w:sz w:val="52"/>
          <w:szCs w:val="52"/>
        </w:rPr>
        <w:t>表</w:t>
      </w:r>
    </w:p>
    <w:p w14:paraId="02DEBBDE">
      <w:pPr>
        <w:rPr>
          <w:rFonts w:ascii="黑体" w:hAnsi="黑体" w:eastAsia="黑体"/>
          <w:bCs/>
          <w:spacing w:val="-20"/>
          <w:sz w:val="52"/>
          <w:szCs w:val="52"/>
        </w:rPr>
      </w:pPr>
    </w:p>
    <w:p w14:paraId="782523A4"/>
    <w:p w14:paraId="1477409D"/>
    <w:p w14:paraId="5E36501A"/>
    <w:p w14:paraId="64CA7DDA">
      <w:pPr>
        <w:ind w:firstLine="1440" w:firstLineChars="400"/>
        <w:rPr>
          <w:rFonts w:ascii="Arial" w:hAnsi="Arial" w:eastAsia="楷体_GB2312"/>
          <w:sz w:val="36"/>
        </w:rPr>
      </w:pPr>
      <w:r>
        <w:rPr>
          <w:rFonts w:hint="eastAsia" w:ascii="Arial" w:hAnsi="Arial" w:eastAsia="楷体_GB2312"/>
          <w:sz w:val="36"/>
        </w:rPr>
        <w:t>校长签字：</w:t>
      </w:r>
    </w:p>
    <w:p w14:paraId="3D897730">
      <w:pPr>
        <w:ind w:firstLine="1440" w:firstLineChars="400"/>
      </w:pPr>
      <w:r>
        <w:rPr>
          <w:rFonts w:hint="eastAsia" w:ascii="Arial" w:hAnsi="Arial" w:eastAsia="楷体_GB2312"/>
          <w:sz w:val="36"/>
        </w:rPr>
        <w:t>学校名称（盖章）：吉林农业大学</w:t>
      </w:r>
    </w:p>
    <w:p w14:paraId="66A2C103">
      <w:pPr>
        <w:spacing w:line="720" w:lineRule="exact"/>
        <w:ind w:firstLine="1440" w:firstLineChars="400"/>
        <w:rPr>
          <w:rFonts w:ascii="Arial" w:hAnsi="Arial" w:eastAsia="楷体_GB2312"/>
          <w:sz w:val="36"/>
        </w:rPr>
      </w:pPr>
      <w:r>
        <w:rPr>
          <w:rFonts w:hint="eastAsia" w:ascii="Arial" w:hAnsi="Arial" w:eastAsia="楷体_GB2312"/>
          <w:sz w:val="36"/>
        </w:rPr>
        <w:t>学校主管部门：吉林省教育厅</w:t>
      </w:r>
    </w:p>
    <w:p w14:paraId="73E3E490">
      <w:pPr>
        <w:spacing w:line="720" w:lineRule="exact"/>
        <w:ind w:firstLine="1440" w:firstLineChars="400"/>
        <w:rPr>
          <w:rFonts w:hint="eastAsia" w:ascii="Arial" w:hAnsi="Arial" w:eastAsia="楷体_GB2312"/>
          <w:sz w:val="36"/>
          <w:u w:val="thick"/>
          <w:lang w:val="en-US" w:eastAsia="zh-CN"/>
        </w:rPr>
      </w:pPr>
      <w:r>
        <w:rPr>
          <w:rFonts w:hint="eastAsia" w:ascii="Arial" w:hAnsi="Arial" w:eastAsia="楷体_GB2312"/>
          <w:sz w:val="36"/>
        </w:rPr>
        <w:t>专业名称：</w:t>
      </w:r>
      <w:r>
        <w:rPr>
          <w:rFonts w:hint="eastAsia" w:ascii="Arial" w:hAnsi="Arial" w:eastAsia="楷体_GB2312"/>
          <w:sz w:val="36"/>
          <w:lang w:val="en-US" w:eastAsia="zh-CN"/>
        </w:rPr>
        <w:t>足球运动</w:t>
      </w:r>
    </w:p>
    <w:p w14:paraId="7F171BC3">
      <w:pPr>
        <w:spacing w:line="720" w:lineRule="exact"/>
        <w:ind w:firstLine="1440" w:firstLineChars="400"/>
        <w:rPr>
          <w:rFonts w:hint="default" w:ascii="Arial" w:hAnsi="Arial" w:eastAsia="楷体_GB2312"/>
          <w:sz w:val="36"/>
          <w:lang w:val="en-US" w:eastAsia="zh-CN"/>
        </w:rPr>
      </w:pPr>
      <w:r>
        <w:rPr>
          <w:rFonts w:hint="eastAsia" w:ascii="Arial" w:hAnsi="Arial" w:eastAsia="楷体_GB2312"/>
          <w:sz w:val="36"/>
        </w:rPr>
        <w:t>专业代码：</w:t>
      </w:r>
      <w:r>
        <w:rPr>
          <w:rFonts w:hint="eastAsia" w:ascii="Arial" w:hAnsi="Arial" w:eastAsia="楷体_GB2312"/>
          <w:sz w:val="36"/>
          <w:lang w:val="en-US" w:eastAsia="zh-CN"/>
        </w:rPr>
        <w:t>040214TK</w:t>
      </w:r>
    </w:p>
    <w:p w14:paraId="4F40A05B">
      <w:pPr>
        <w:spacing w:line="720" w:lineRule="exact"/>
        <w:ind w:firstLine="1439" w:firstLineChars="371"/>
        <w:rPr>
          <w:rFonts w:hint="eastAsia" w:ascii="Arial" w:hAnsi="Arial" w:eastAsia="楷体_GB2312"/>
          <w:color w:val="auto"/>
          <w:spacing w:val="14"/>
          <w:sz w:val="36"/>
          <w:highlight w:val="none"/>
          <w:lang w:val="en-US" w:eastAsia="zh-CN"/>
        </w:rPr>
      </w:pPr>
      <w:r>
        <w:rPr>
          <w:rFonts w:hint="eastAsia" w:ascii="Arial" w:hAnsi="Arial" w:eastAsia="楷体_GB2312"/>
          <w:color w:val="auto"/>
          <w:spacing w:val="14"/>
          <w:sz w:val="36"/>
          <w:highlight w:val="none"/>
        </w:rPr>
        <w:t>所属学科门类及专业类：</w:t>
      </w:r>
      <w:r>
        <w:rPr>
          <w:rFonts w:hint="eastAsia" w:ascii="Arial" w:hAnsi="Arial" w:eastAsia="楷体_GB2312"/>
          <w:color w:val="auto"/>
          <w:spacing w:val="14"/>
          <w:sz w:val="36"/>
          <w:highlight w:val="none"/>
          <w:lang w:val="en-US" w:eastAsia="zh-CN"/>
        </w:rPr>
        <w:t>体育学类</w:t>
      </w:r>
    </w:p>
    <w:p w14:paraId="7473A61A">
      <w:pPr>
        <w:spacing w:line="720" w:lineRule="exact"/>
        <w:ind w:firstLine="1439" w:firstLineChars="371"/>
        <w:rPr>
          <w:rFonts w:ascii="Arial" w:hAnsi="Arial" w:eastAsia="楷体_GB2312"/>
          <w:spacing w:val="14"/>
          <w:sz w:val="36"/>
        </w:rPr>
      </w:pPr>
      <w:r>
        <w:rPr>
          <w:rFonts w:hint="eastAsia" w:ascii="Arial" w:hAnsi="Arial" w:eastAsia="楷体_GB2312"/>
          <w:spacing w:val="14"/>
          <w:sz w:val="36"/>
        </w:rPr>
        <w:t>学位授予门类：</w:t>
      </w:r>
      <w:r>
        <w:rPr>
          <w:rFonts w:hint="eastAsia" w:ascii="Arial" w:hAnsi="Arial" w:eastAsia="楷体_GB2312"/>
          <w:spacing w:val="14"/>
          <w:sz w:val="36"/>
          <w:lang w:val="en-US" w:eastAsia="zh-CN"/>
        </w:rPr>
        <w:t>教育学</w:t>
      </w:r>
    </w:p>
    <w:p w14:paraId="3D9E633B">
      <w:pPr>
        <w:spacing w:line="720" w:lineRule="exact"/>
        <w:ind w:firstLine="1439" w:firstLineChars="371"/>
        <w:rPr>
          <w:rFonts w:ascii="Arial" w:hAnsi="Arial" w:eastAsia="楷体_GB2312"/>
          <w:spacing w:val="14"/>
          <w:sz w:val="36"/>
        </w:rPr>
      </w:pPr>
      <w:r>
        <w:rPr>
          <w:rFonts w:hint="eastAsia" w:ascii="Arial" w:hAnsi="Arial" w:eastAsia="楷体_GB2312"/>
          <w:spacing w:val="14"/>
          <w:sz w:val="36"/>
        </w:rPr>
        <w:t>修业年限：</w:t>
      </w:r>
      <w:r>
        <w:rPr>
          <w:rFonts w:hint="eastAsia" w:ascii="Arial" w:hAnsi="Arial" w:eastAsia="楷体_GB2312"/>
          <w:sz w:val="36"/>
        </w:rPr>
        <w:t>四年</w:t>
      </w:r>
    </w:p>
    <w:p w14:paraId="1FF4F6FC">
      <w:pPr>
        <w:spacing w:line="720" w:lineRule="exact"/>
        <w:ind w:firstLine="1439" w:firstLineChars="371"/>
        <w:rPr>
          <w:rFonts w:hint="eastAsia" w:ascii="Arial" w:hAnsi="Arial" w:eastAsia="楷体_GB2312"/>
          <w:sz w:val="36"/>
          <w:lang w:val="en-US" w:eastAsia="zh-CN"/>
        </w:rPr>
      </w:pPr>
      <w:r>
        <w:rPr>
          <w:rFonts w:hint="eastAsia" w:ascii="Arial" w:hAnsi="Arial" w:eastAsia="楷体_GB2312"/>
          <w:spacing w:val="14"/>
          <w:sz w:val="36"/>
        </w:rPr>
        <w:t>申请时间：</w:t>
      </w:r>
      <w:r>
        <w:rPr>
          <w:rFonts w:hint="eastAsia" w:ascii="Arial" w:hAnsi="Arial" w:eastAsia="楷体_GB2312"/>
          <w:sz w:val="36"/>
        </w:rPr>
        <w:t>202</w:t>
      </w:r>
      <w:r>
        <w:rPr>
          <w:rFonts w:hint="eastAsia" w:ascii="Arial" w:hAnsi="Arial" w:eastAsia="楷体_GB2312"/>
          <w:sz w:val="36"/>
          <w:lang w:val="en-US" w:eastAsia="zh-CN"/>
        </w:rPr>
        <w:t>4</w:t>
      </w:r>
      <w:r>
        <w:rPr>
          <w:rFonts w:hint="eastAsia" w:ascii="Arial" w:hAnsi="Arial" w:eastAsia="楷体_GB2312"/>
          <w:sz w:val="36"/>
        </w:rPr>
        <w:t>-</w:t>
      </w:r>
      <w:r>
        <w:rPr>
          <w:rFonts w:hint="eastAsia" w:ascii="Arial" w:hAnsi="Arial" w:eastAsia="楷体_GB2312"/>
          <w:sz w:val="36"/>
          <w:lang w:val="en-US" w:eastAsia="zh-CN"/>
        </w:rPr>
        <w:t>8</w:t>
      </w:r>
      <w:r>
        <w:rPr>
          <w:rFonts w:hint="eastAsia" w:ascii="Arial" w:hAnsi="Arial" w:eastAsia="楷体_GB2312"/>
          <w:sz w:val="36"/>
        </w:rPr>
        <w:t>-</w:t>
      </w:r>
      <w:r>
        <w:rPr>
          <w:rFonts w:hint="eastAsia" w:ascii="Arial" w:hAnsi="Arial" w:eastAsia="楷体_GB2312"/>
          <w:sz w:val="36"/>
          <w:lang w:val="en-US" w:eastAsia="zh-CN"/>
        </w:rPr>
        <w:t>5</w:t>
      </w:r>
    </w:p>
    <w:p w14:paraId="32A598DD">
      <w:pPr>
        <w:spacing w:line="720" w:lineRule="exact"/>
        <w:ind w:firstLine="1440" w:firstLineChars="400"/>
        <w:rPr>
          <w:rFonts w:ascii="Arial" w:hAnsi="Arial" w:eastAsia="楷体_GB2312"/>
          <w:sz w:val="36"/>
        </w:rPr>
      </w:pPr>
      <w:r>
        <w:rPr>
          <w:rFonts w:hint="eastAsia" w:ascii="Arial" w:hAnsi="Arial" w:eastAsia="楷体_GB2312"/>
          <w:sz w:val="36"/>
        </w:rPr>
        <w:t>专业负责人：张志成</w:t>
      </w:r>
    </w:p>
    <w:p w14:paraId="06A22DB1">
      <w:pPr>
        <w:spacing w:line="720" w:lineRule="exact"/>
        <w:ind w:firstLine="1440" w:firstLineChars="400"/>
        <w:rPr>
          <w:rFonts w:ascii="Arial" w:hAnsi="Arial" w:eastAsia="楷体_GB2312"/>
          <w:sz w:val="36"/>
        </w:rPr>
      </w:pPr>
      <w:r>
        <w:rPr>
          <w:rFonts w:hint="eastAsia" w:ascii="Arial" w:hAnsi="Arial" w:eastAsia="楷体_GB2312"/>
          <w:sz w:val="36"/>
        </w:rPr>
        <w:t>联系电话：18604453777</w:t>
      </w:r>
    </w:p>
    <w:p w14:paraId="3E8AC5D7">
      <w:pPr>
        <w:spacing w:line="720" w:lineRule="exact"/>
        <w:ind w:firstLine="1760" w:firstLineChars="400"/>
        <w:rPr>
          <w:rFonts w:ascii="Arial" w:hAnsi="Arial" w:eastAsia="楷体_GB2312"/>
          <w:sz w:val="44"/>
        </w:rPr>
      </w:pPr>
    </w:p>
    <w:p w14:paraId="2E03C3BF"/>
    <w:p w14:paraId="2DF18F5C">
      <w:pPr>
        <w:jc w:val="center"/>
        <w:rPr>
          <w:rFonts w:ascii="Arial" w:hAnsi="Arial" w:eastAsia="楷体_GB2312"/>
          <w:sz w:val="36"/>
        </w:rPr>
      </w:pPr>
      <w:r>
        <w:rPr>
          <w:rFonts w:hint="eastAsia" w:ascii="Arial" w:hAnsi="Arial" w:eastAsia="楷体_GB2312"/>
          <w:sz w:val="36"/>
        </w:rPr>
        <w:t>教育部制</w:t>
      </w:r>
    </w:p>
    <w:p w14:paraId="2500DA19">
      <w:pPr>
        <w:rPr>
          <w:rFonts w:ascii="Arial" w:hAnsi="Arial" w:eastAsia="楷体_GB2312"/>
          <w:sz w:val="36"/>
        </w:rPr>
      </w:pPr>
    </w:p>
    <w:p w14:paraId="1BCD98E9">
      <w:pPr>
        <w:spacing w:line="440" w:lineRule="exact"/>
        <w:rPr>
          <w:rFonts w:ascii="Arial" w:hAnsi="Arial" w:eastAsia="楷体_GB2312"/>
          <w:sz w:val="36"/>
        </w:rPr>
      </w:pPr>
    </w:p>
    <w:p w14:paraId="731F373E">
      <w:pPr>
        <w:spacing w:line="360" w:lineRule="auto"/>
        <w:ind w:firstLine="720" w:firstLineChars="200"/>
        <w:jc w:val="center"/>
        <w:rPr>
          <w:rFonts w:ascii="黑体" w:hAnsi="黑体" w:eastAsia="黑体"/>
          <w:sz w:val="36"/>
          <w:szCs w:val="36"/>
        </w:rPr>
      </w:pPr>
      <w:r>
        <w:rPr>
          <w:rFonts w:hint="eastAsia" w:ascii="黑体" w:hAnsi="黑体" w:eastAsia="黑体"/>
          <w:sz w:val="36"/>
          <w:szCs w:val="36"/>
        </w:rPr>
        <w:t>1.学校基本情况表</w:t>
      </w:r>
    </w:p>
    <w:p w14:paraId="4869368D">
      <w:pPr>
        <w:rPr>
          <w:rFonts w:ascii="黑体" w:hAnsi="黑体" w:eastAsia="黑体"/>
          <w:sz w:val="24"/>
        </w:rPr>
      </w:pPr>
    </w:p>
    <w:tbl>
      <w:tblPr>
        <w:tblStyle w:val="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1857"/>
        <w:gridCol w:w="1973"/>
        <w:gridCol w:w="838"/>
        <w:gridCol w:w="678"/>
        <w:gridCol w:w="1765"/>
        <w:gridCol w:w="350"/>
        <w:gridCol w:w="2109"/>
      </w:tblGrid>
      <w:tr w14:paraId="11118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c>
          <w:tcPr>
            <w:tcW w:w="970" w:type="pct"/>
            <w:shd w:val="clear" w:color="auto" w:fill="auto"/>
            <w:vAlign w:val="center"/>
          </w:tcPr>
          <w:p w14:paraId="0E419A53">
            <w:pPr>
              <w:spacing w:line="360" w:lineRule="auto"/>
              <w:jc w:val="center"/>
              <w:rPr>
                <w:rFonts w:eastAsia="仿宋_GB2312"/>
                <w:sz w:val="24"/>
              </w:rPr>
            </w:pPr>
            <w:r>
              <w:rPr>
                <w:rFonts w:eastAsia="仿宋_GB2312"/>
                <w:sz w:val="24"/>
              </w:rPr>
              <w:t>学校名称</w:t>
            </w:r>
          </w:p>
        </w:tc>
        <w:tc>
          <w:tcPr>
            <w:tcW w:w="1031" w:type="pct"/>
            <w:shd w:val="clear" w:color="auto" w:fill="auto"/>
          </w:tcPr>
          <w:p w14:paraId="60D1091D">
            <w:pPr>
              <w:spacing w:line="360" w:lineRule="auto"/>
              <w:jc w:val="center"/>
              <w:rPr>
                <w:rFonts w:ascii="Times New Roman" w:hAnsi="Times New Roman" w:eastAsia="仿宋_GB2312" w:cs="Times New Roman"/>
                <w:sz w:val="24"/>
              </w:rPr>
            </w:pPr>
            <w:r>
              <w:rPr>
                <w:rFonts w:hint="eastAsia" w:ascii="Times New Roman" w:hAnsi="Times New Roman" w:eastAsia="仿宋_GB2312" w:cs="Times New Roman"/>
                <w:sz w:val="24"/>
              </w:rPr>
              <w:t>吉林农业大学</w:t>
            </w:r>
          </w:p>
        </w:tc>
        <w:tc>
          <w:tcPr>
            <w:tcW w:w="792" w:type="pct"/>
            <w:gridSpan w:val="2"/>
            <w:shd w:val="clear" w:color="auto" w:fill="auto"/>
            <w:vAlign w:val="center"/>
          </w:tcPr>
          <w:p w14:paraId="2C9409D7">
            <w:pPr>
              <w:spacing w:line="360" w:lineRule="auto"/>
              <w:jc w:val="center"/>
              <w:rPr>
                <w:rFonts w:ascii="Times New Roman" w:hAnsi="Times New Roman" w:eastAsia="仿宋_GB2312" w:cs="Times New Roman"/>
                <w:sz w:val="24"/>
              </w:rPr>
            </w:pPr>
            <w:r>
              <w:rPr>
                <w:rFonts w:ascii="Times New Roman" w:hAnsi="Times New Roman" w:eastAsia="仿宋_GB2312" w:cs="Times New Roman"/>
                <w:sz w:val="24"/>
              </w:rPr>
              <w:t>学校</w:t>
            </w:r>
            <w:r>
              <w:rPr>
                <w:rFonts w:hint="eastAsia" w:ascii="Times New Roman" w:hAnsi="Times New Roman" w:eastAsia="仿宋_GB2312" w:cs="Times New Roman"/>
                <w:sz w:val="24"/>
              </w:rPr>
              <w:t>代码</w:t>
            </w:r>
          </w:p>
        </w:tc>
        <w:tc>
          <w:tcPr>
            <w:tcW w:w="2207" w:type="pct"/>
            <w:gridSpan w:val="3"/>
            <w:shd w:val="clear" w:color="auto" w:fill="auto"/>
          </w:tcPr>
          <w:p w14:paraId="46766D7B">
            <w:pPr>
              <w:spacing w:line="360" w:lineRule="auto"/>
              <w:jc w:val="center"/>
              <w:rPr>
                <w:rFonts w:eastAsia="仿宋_GB2312"/>
                <w:sz w:val="24"/>
              </w:rPr>
            </w:pPr>
            <w:r>
              <w:rPr>
                <w:rFonts w:hint="eastAsia" w:ascii="Times New Roman" w:hAnsi="Times New Roman" w:eastAsia="仿宋_GB2312" w:cs="Times New Roman"/>
                <w:sz w:val="24"/>
              </w:rPr>
              <w:t>10193</w:t>
            </w:r>
          </w:p>
        </w:tc>
      </w:tr>
      <w:tr w14:paraId="527A2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c>
          <w:tcPr>
            <w:tcW w:w="970" w:type="pct"/>
            <w:shd w:val="clear" w:color="auto" w:fill="auto"/>
            <w:vAlign w:val="center"/>
          </w:tcPr>
          <w:p w14:paraId="00F4E3D8">
            <w:pPr>
              <w:spacing w:line="360" w:lineRule="auto"/>
              <w:jc w:val="center"/>
              <w:rPr>
                <w:rFonts w:eastAsia="仿宋_GB2312"/>
                <w:sz w:val="24"/>
              </w:rPr>
            </w:pPr>
            <w:r>
              <w:rPr>
                <w:rFonts w:eastAsia="仿宋_GB2312"/>
                <w:sz w:val="24"/>
              </w:rPr>
              <w:t>邮政编码</w:t>
            </w:r>
          </w:p>
        </w:tc>
        <w:tc>
          <w:tcPr>
            <w:tcW w:w="1031" w:type="pct"/>
            <w:shd w:val="clear" w:color="auto" w:fill="auto"/>
          </w:tcPr>
          <w:p w14:paraId="150A69CF">
            <w:pPr>
              <w:spacing w:line="360" w:lineRule="auto"/>
              <w:jc w:val="center"/>
              <w:rPr>
                <w:rFonts w:eastAsia="仿宋_GB2312"/>
                <w:sz w:val="24"/>
              </w:rPr>
            </w:pPr>
            <w:r>
              <w:rPr>
                <w:rFonts w:hint="eastAsia" w:ascii="Times New Roman" w:hAnsi="Times New Roman" w:eastAsia="仿宋_GB2312" w:cs="Times New Roman"/>
                <w:sz w:val="24"/>
              </w:rPr>
              <w:t>130118</w:t>
            </w:r>
          </w:p>
        </w:tc>
        <w:tc>
          <w:tcPr>
            <w:tcW w:w="792" w:type="pct"/>
            <w:gridSpan w:val="2"/>
            <w:shd w:val="clear" w:color="auto" w:fill="auto"/>
            <w:vAlign w:val="center"/>
          </w:tcPr>
          <w:p w14:paraId="0A37BFE4">
            <w:pPr>
              <w:spacing w:line="360" w:lineRule="auto"/>
              <w:jc w:val="center"/>
              <w:rPr>
                <w:rFonts w:eastAsia="仿宋_GB2312"/>
                <w:sz w:val="24"/>
              </w:rPr>
            </w:pPr>
            <w:r>
              <w:rPr>
                <w:rFonts w:hint="eastAsia" w:eastAsia="仿宋_GB2312"/>
                <w:sz w:val="24"/>
              </w:rPr>
              <w:t>学校</w:t>
            </w:r>
            <w:r>
              <w:rPr>
                <w:rFonts w:eastAsia="仿宋_GB2312"/>
                <w:sz w:val="24"/>
              </w:rPr>
              <w:t>网址</w:t>
            </w:r>
          </w:p>
        </w:tc>
        <w:tc>
          <w:tcPr>
            <w:tcW w:w="2207" w:type="pct"/>
            <w:gridSpan w:val="3"/>
            <w:shd w:val="clear" w:color="auto" w:fill="auto"/>
          </w:tcPr>
          <w:p w14:paraId="4CBA6B60">
            <w:pPr>
              <w:spacing w:line="360" w:lineRule="auto"/>
              <w:jc w:val="center"/>
              <w:rPr>
                <w:rFonts w:eastAsia="仿宋_GB2312"/>
                <w:sz w:val="24"/>
              </w:rPr>
            </w:pPr>
            <w:r>
              <w:rPr>
                <w:rFonts w:hint="eastAsia" w:ascii="Times New Roman" w:hAnsi="Times New Roman" w:eastAsia="仿宋_GB2312" w:cs="Times New Roman"/>
                <w:sz w:val="24"/>
              </w:rPr>
              <w:t>www.jlau.edu.cn</w:t>
            </w:r>
          </w:p>
        </w:tc>
      </w:tr>
      <w:tr w14:paraId="1CC02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c>
          <w:tcPr>
            <w:tcW w:w="970" w:type="pct"/>
            <w:vMerge w:val="restart"/>
            <w:shd w:val="clear" w:color="auto" w:fill="auto"/>
            <w:vAlign w:val="center"/>
          </w:tcPr>
          <w:p w14:paraId="3387B189">
            <w:pPr>
              <w:ind w:left="-105" w:leftChars="-50" w:right="-105" w:rightChars="-50"/>
              <w:jc w:val="center"/>
              <w:rPr>
                <w:rFonts w:eastAsia="仿宋_GB2312"/>
                <w:sz w:val="24"/>
              </w:rPr>
            </w:pPr>
            <w:r>
              <w:rPr>
                <w:rFonts w:eastAsia="仿宋_GB2312"/>
                <w:sz w:val="24"/>
              </w:rPr>
              <w:t>学校办学</w:t>
            </w:r>
          </w:p>
          <w:p w14:paraId="6FFB92B1">
            <w:pPr>
              <w:spacing w:line="360" w:lineRule="auto"/>
              <w:jc w:val="center"/>
              <w:rPr>
                <w:rFonts w:eastAsia="仿宋_GB2312"/>
                <w:sz w:val="24"/>
              </w:rPr>
            </w:pPr>
            <w:r>
              <w:rPr>
                <w:rFonts w:eastAsia="仿宋_GB2312"/>
                <w:sz w:val="24"/>
              </w:rPr>
              <w:t>基本类型</w:t>
            </w:r>
          </w:p>
        </w:tc>
        <w:tc>
          <w:tcPr>
            <w:tcW w:w="4030" w:type="pct"/>
            <w:gridSpan w:val="6"/>
            <w:shd w:val="clear" w:color="auto" w:fill="auto"/>
          </w:tcPr>
          <w:p w14:paraId="12C3F640">
            <w:pPr>
              <w:spacing w:line="360" w:lineRule="auto"/>
              <w:rPr>
                <w:rFonts w:eastAsia="仿宋_GB2312"/>
                <w:sz w:val="24"/>
              </w:rPr>
            </w:pPr>
            <w:r>
              <w:rPr>
                <w:rFonts w:eastAsia="仿宋_GB2312"/>
                <w:sz w:val="24"/>
              </w:rPr>
              <w:t xml:space="preserve">□部委院校  </w:t>
            </w:r>
            <w:r>
              <w:rPr>
                <w:rFonts w:hint="eastAsia" w:eastAsia="仿宋_GB2312"/>
                <w:sz w:val="24"/>
                <w:lang w:eastAsia="zh-CN"/>
              </w:rPr>
              <w:t>☑</w:t>
            </w:r>
            <w:r>
              <w:rPr>
                <w:rFonts w:eastAsia="仿宋_GB2312"/>
                <w:sz w:val="24"/>
              </w:rPr>
              <w:t xml:space="preserve">地方院校  </w:t>
            </w:r>
            <w:r>
              <w:rPr>
                <w:rFonts w:hint="eastAsia" w:eastAsia="仿宋_GB2312"/>
                <w:sz w:val="24"/>
                <w:lang w:eastAsia="zh-CN"/>
              </w:rPr>
              <w:t>☑</w:t>
            </w:r>
            <w:r>
              <w:rPr>
                <w:rFonts w:eastAsia="仿宋_GB2312"/>
                <w:sz w:val="24"/>
              </w:rPr>
              <w:t>公办  □民办  □中外合作办学机构</w:t>
            </w:r>
          </w:p>
        </w:tc>
      </w:tr>
      <w:tr w14:paraId="665CF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c>
          <w:tcPr>
            <w:tcW w:w="970" w:type="pct"/>
            <w:vMerge w:val="continue"/>
            <w:shd w:val="clear" w:color="auto" w:fill="auto"/>
          </w:tcPr>
          <w:p w14:paraId="215071DB">
            <w:pPr>
              <w:spacing w:line="360" w:lineRule="auto"/>
              <w:rPr>
                <w:rFonts w:eastAsia="仿宋_GB2312"/>
                <w:sz w:val="24"/>
              </w:rPr>
            </w:pPr>
          </w:p>
        </w:tc>
        <w:tc>
          <w:tcPr>
            <w:tcW w:w="4030" w:type="pct"/>
            <w:gridSpan w:val="6"/>
            <w:shd w:val="clear" w:color="auto" w:fill="auto"/>
          </w:tcPr>
          <w:p w14:paraId="7B8315AB">
            <w:pPr>
              <w:spacing w:line="360" w:lineRule="auto"/>
              <w:jc w:val="center"/>
              <w:rPr>
                <w:rFonts w:eastAsia="仿宋_GB2312"/>
                <w:sz w:val="24"/>
              </w:rPr>
            </w:pPr>
            <w:r>
              <w:rPr>
                <w:rFonts w:eastAsia="仿宋_GB2312"/>
                <w:sz w:val="24"/>
              </w:rPr>
              <w:t>□</w:t>
            </w:r>
            <w:r>
              <w:rPr>
                <w:rFonts w:hint="eastAsia" w:eastAsia="仿宋_GB2312"/>
                <w:sz w:val="24"/>
              </w:rPr>
              <w:t>985</w:t>
            </w:r>
            <w:r>
              <w:rPr>
                <w:rFonts w:eastAsia="仿宋_GB2312"/>
                <w:sz w:val="24"/>
              </w:rPr>
              <w:t xml:space="preserve">    □</w:t>
            </w:r>
            <w:r>
              <w:rPr>
                <w:rFonts w:hint="eastAsia" w:eastAsia="仿宋_GB2312"/>
                <w:sz w:val="24"/>
              </w:rPr>
              <w:t>211</w:t>
            </w:r>
          </w:p>
        </w:tc>
      </w:tr>
      <w:tr w14:paraId="4E0F3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0" w:type="pct"/>
            <w:shd w:val="clear" w:color="auto" w:fill="auto"/>
          </w:tcPr>
          <w:p w14:paraId="436279B7">
            <w:pPr>
              <w:spacing w:line="360" w:lineRule="auto"/>
              <w:jc w:val="center"/>
              <w:rPr>
                <w:rFonts w:eastAsia="仿宋_GB2312"/>
                <w:sz w:val="24"/>
                <w:highlight w:val="none"/>
              </w:rPr>
            </w:pPr>
            <w:r>
              <w:rPr>
                <w:rFonts w:hint="eastAsia" w:eastAsia="仿宋_GB2312"/>
                <w:sz w:val="24"/>
                <w:highlight w:val="none"/>
              </w:rPr>
              <w:t>现有本科</w:t>
            </w:r>
          </w:p>
          <w:p w14:paraId="4657366F">
            <w:pPr>
              <w:spacing w:line="360" w:lineRule="auto"/>
              <w:jc w:val="center"/>
              <w:rPr>
                <w:rFonts w:eastAsia="仿宋_GB2312"/>
                <w:sz w:val="24"/>
                <w:highlight w:val="none"/>
              </w:rPr>
            </w:pPr>
            <w:r>
              <w:rPr>
                <w:rFonts w:hint="eastAsia" w:eastAsia="仿宋_GB2312"/>
                <w:sz w:val="24"/>
                <w:highlight w:val="none"/>
              </w:rPr>
              <w:t>专业数</w:t>
            </w:r>
          </w:p>
        </w:tc>
        <w:tc>
          <w:tcPr>
            <w:tcW w:w="1469" w:type="pct"/>
            <w:gridSpan w:val="2"/>
            <w:shd w:val="clear" w:color="auto" w:fill="auto"/>
            <w:vAlign w:val="center"/>
          </w:tcPr>
          <w:p w14:paraId="4143F92B">
            <w:pPr>
              <w:spacing w:line="360" w:lineRule="auto"/>
              <w:jc w:val="center"/>
              <w:rPr>
                <w:rFonts w:eastAsia="仿宋_GB2312"/>
                <w:sz w:val="24"/>
                <w:highlight w:val="none"/>
              </w:rPr>
            </w:pPr>
            <w:r>
              <w:rPr>
                <w:rFonts w:hint="eastAsia"/>
                <w:sz w:val="24"/>
              </w:rPr>
              <w:t>72</w:t>
            </w:r>
          </w:p>
        </w:tc>
        <w:tc>
          <w:tcPr>
            <w:tcW w:w="1276" w:type="pct"/>
            <w:gridSpan w:val="2"/>
            <w:shd w:val="clear" w:color="auto" w:fill="auto"/>
          </w:tcPr>
          <w:p w14:paraId="4C2607B0">
            <w:pPr>
              <w:spacing w:line="360" w:lineRule="auto"/>
              <w:jc w:val="center"/>
              <w:rPr>
                <w:rFonts w:eastAsia="仿宋_GB2312"/>
                <w:sz w:val="24"/>
                <w:highlight w:val="none"/>
              </w:rPr>
            </w:pPr>
            <w:r>
              <w:rPr>
                <w:rFonts w:hint="eastAsia" w:eastAsia="仿宋_GB2312"/>
                <w:sz w:val="24"/>
                <w:highlight w:val="none"/>
              </w:rPr>
              <w:t>上一年度全校本科</w:t>
            </w:r>
          </w:p>
          <w:p w14:paraId="3799FC0D">
            <w:pPr>
              <w:spacing w:line="360" w:lineRule="auto"/>
              <w:jc w:val="center"/>
              <w:rPr>
                <w:rFonts w:eastAsia="仿宋_GB2312"/>
                <w:sz w:val="24"/>
                <w:highlight w:val="none"/>
              </w:rPr>
            </w:pPr>
            <w:r>
              <w:rPr>
                <w:rFonts w:hint="eastAsia" w:eastAsia="仿宋_GB2312"/>
                <w:sz w:val="24"/>
                <w:highlight w:val="none"/>
              </w:rPr>
              <w:t>招生人数</w:t>
            </w:r>
          </w:p>
        </w:tc>
        <w:tc>
          <w:tcPr>
            <w:tcW w:w="1286" w:type="pct"/>
            <w:gridSpan w:val="2"/>
            <w:shd w:val="clear" w:color="auto" w:fill="auto"/>
            <w:vAlign w:val="center"/>
          </w:tcPr>
          <w:p w14:paraId="615FB0C3">
            <w:pPr>
              <w:spacing w:line="360" w:lineRule="auto"/>
              <w:jc w:val="center"/>
              <w:rPr>
                <w:rFonts w:eastAsia="仿宋_GB2312"/>
                <w:sz w:val="24"/>
                <w:highlight w:val="none"/>
              </w:rPr>
            </w:pPr>
            <w:r>
              <w:rPr>
                <w:rFonts w:hint="eastAsia"/>
                <w:sz w:val="24"/>
              </w:rPr>
              <w:t>5178</w:t>
            </w:r>
          </w:p>
        </w:tc>
      </w:tr>
      <w:tr w14:paraId="6B083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c>
          <w:tcPr>
            <w:tcW w:w="970" w:type="pct"/>
            <w:shd w:val="clear" w:color="auto" w:fill="auto"/>
          </w:tcPr>
          <w:p w14:paraId="1ACCF62B">
            <w:pPr>
              <w:spacing w:line="360" w:lineRule="auto"/>
              <w:rPr>
                <w:rFonts w:eastAsia="仿宋_GB2312"/>
                <w:sz w:val="24"/>
                <w:highlight w:val="none"/>
              </w:rPr>
            </w:pPr>
            <w:r>
              <w:rPr>
                <w:rFonts w:hint="eastAsia" w:eastAsia="仿宋_GB2312"/>
                <w:sz w:val="24"/>
                <w:highlight w:val="none"/>
              </w:rPr>
              <w:t>上一年度全校本科毕业人数</w:t>
            </w:r>
          </w:p>
        </w:tc>
        <w:tc>
          <w:tcPr>
            <w:tcW w:w="1469" w:type="pct"/>
            <w:gridSpan w:val="2"/>
            <w:shd w:val="clear" w:color="auto" w:fill="auto"/>
            <w:vAlign w:val="center"/>
          </w:tcPr>
          <w:p w14:paraId="6348F923">
            <w:pPr>
              <w:spacing w:line="360" w:lineRule="auto"/>
              <w:jc w:val="center"/>
              <w:rPr>
                <w:rFonts w:eastAsia="仿宋_GB2312"/>
                <w:sz w:val="24"/>
                <w:highlight w:val="none"/>
              </w:rPr>
            </w:pPr>
            <w:r>
              <w:rPr>
                <w:rFonts w:hint="eastAsia"/>
                <w:sz w:val="24"/>
              </w:rPr>
              <w:t>4139</w:t>
            </w:r>
          </w:p>
        </w:tc>
        <w:tc>
          <w:tcPr>
            <w:tcW w:w="1276" w:type="pct"/>
            <w:gridSpan w:val="2"/>
            <w:shd w:val="clear" w:color="auto" w:fill="auto"/>
            <w:vAlign w:val="center"/>
          </w:tcPr>
          <w:p w14:paraId="65EC2814">
            <w:pPr>
              <w:spacing w:line="360" w:lineRule="auto"/>
              <w:jc w:val="center"/>
              <w:rPr>
                <w:rFonts w:eastAsia="仿宋_GB2312"/>
                <w:sz w:val="24"/>
              </w:rPr>
            </w:pPr>
            <w:r>
              <w:rPr>
                <w:rFonts w:hint="eastAsia" w:eastAsia="仿宋_GB2312"/>
                <w:sz w:val="24"/>
              </w:rPr>
              <w:t>学校所在省市区</w:t>
            </w:r>
          </w:p>
        </w:tc>
        <w:tc>
          <w:tcPr>
            <w:tcW w:w="1286" w:type="pct"/>
            <w:gridSpan w:val="2"/>
            <w:shd w:val="clear" w:color="auto" w:fill="auto"/>
            <w:vAlign w:val="center"/>
          </w:tcPr>
          <w:p w14:paraId="4224FCCB">
            <w:pPr>
              <w:spacing w:line="360" w:lineRule="auto"/>
              <w:jc w:val="center"/>
              <w:rPr>
                <w:rFonts w:eastAsia="仿宋_GB2312"/>
                <w:sz w:val="24"/>
              </w:rPr>
            </w:pPr>
            <w:r>
              <w:rPr>
                <w:rFonts w:hint="eastAsia" w:ascii="Times New Roman" w:hAnsi="Times New Roman" w:eastAsia="仿宋_GB2312" w:cs="Times New Roman"/>
                <w:sz w:val="24"/>
              </w:rPr>
              <w:t>吉林省长春市</w:t>
            </w:r>
          </w:p>
        </w:tc>
      </w:tr>
      <w:tr w14:paraId="27318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0" w:hRule="atLeast"/>
        </w:trPr>
        <w:tc>
          <w:tcPr>
            <w:tcW w:w="970" w:type="pct"/>
            <w:shd w:val="clear" w:color="auto" w:fill="auto"/>
            <w:vAlign w:val="center"/>
          </w:tcPr>
          <w:p w14:paraId="29DAC7DE">
            <w:pPr>
              <w:spacing w:line="320" w:lineRule="exact"/>
              <w:jc w:val="center"/>
              <w:rPr>
                <w:rFonts w:eastAsia="仿宋_GB2312"/>
                <w:sz w:val="24"/>
              </w:rPr>
            </w:pPr>
            <w:r>
              <w:rPr>
                <w:rFonts w:eastAsia="仿宋_GB2312"/>
                <w:sz w:val="24"/>
              </w:rPr>
              <w:t>已有专业</w:t>
            </w:r>
          </w:p>
          <w:p w14:paraId="751A9571">
            <w:pPr>
              <w:spacing w:line="320" w:lineRule="exact"/>
              <w:jc w:val="center"/>
              <w:rPr>
                <w:rFonts w:eastAsia="仿宋_GB2312"/>
                <w:sz w:val="24"/>
              </w:rPr>
            </w:pPr>
            <w:r>
              <w:rPr>
                <w:rFonts w:eastAsia="仿宋_GB2312"/>
                <w:sz w:val="24"/>
              </w:rPr>
              <w:t>学科门类</w:t>
            </w:r>
          </w:p>
        </w:tc>
        <w:tc>
          <w:tcPr>
            <w:tcW w:w="4030" w:type="pct"/>
            <w:gridSpan w:val="6"/>
            <w:shd w:val="clear" w:color="auto" w:fill="auto"/>
            <w:vAlign w:val="center"/>
          </w:tcPr>
          <w:p w14:paraId="45E9B615">
            <w:pPr>
              <w:rPr>
                <w:rFonts w:eastAsia="仿宋_GB2312"/>
                <w:sz w:val="24"/>
              </w:rPr>
            </w:pPr>
            <w:r>
              <w:rPr>
                <w:rFonts w:eastAsia="仿宋_GB2312"/>
                <w:sz w:val="24"/>
              </w:rPr>
              <w:t xml:space="preserve">□哲学   </w:t>
            </w:r>
            <w:r>
              <w:rPr>
                <w:rFonts w:hint="eastAsia" w:eastAsia="仿宋_GB2312"/>
                <w:sz w:val="24"/>
                <w:lang w:eastAsia="zh-CN"/>
              </w:rPr>
              <w:t>☑</w:t>
            </w:r>
            <w:r>
              <w:rPr>
                <w:rFonts w:eastAsia="仿宋_GB2312"/>
                <w:sz w:val="24"/>
              </w:rPr>
              <w:t xml:space="preserve">经济学   </w:t>
            </w:r>
            <w:r>
              <w:rPr>
                <w:rFonts w:hint="eastAsia" w:eastAsia="仿宋_GB2312"/>
                <w:sz w:val="24"/>
                <w:lang w:eastAsia="zh-CN"/>
              </w:rPr>
              <w:t>☑</w:t>
            </w:r>
            <w:r>
              <w:rPr>
                <w:rFonts w:eastAsia="仿宋_GB2312"/>
                <w:sz w:val="24"/>
              </w:rPr>
              <w:t xml:space="preserve">法学   </w:t>
            </w:r>
            <w:r>
              <w:rPr>
                <w:rFonts w:hint="eastAsia" w:eastAsia="仿宋_GB2312"/>
                <w:sz w:val="24"/>
                <w:lang w:eastAsia="zh-CN"/>
              </w:rPr>
              <w:t>☑</w:t>
            </w:r>
            <w:r>
              <w:rPr>
                <w:rFonts w:eastAsia="仿宋_GB2312"/>
                <w:sz w:val="24"/>
              </w:rPr>
              <w:t xml:space="preserve">教育学   </w:t>
            </w:r>
            <w:r>
              <w:rPr>
                <w:rFonts w:hint="eastAsia" w:eastAsia="仿宋_GB2312"/>
                <w:sz w:val="24"/>
                <w:lang w:eastAsia="zh-CN"/>
              </w:rPr>
              <w:t>☑</w:t>
            </w:r>
            <w:r>
              <w:rPr>
                <w:rFonts w:eastAsia="仿宋_GB2312"/>
                <w:sz w:val="24"/>
              </w:rPr>
              <w:t>文学    □历史学</w:t>
            </w:r>
          </w:p>
          <w:p w14:paraId="7A17127D">
            <w:pPr>
              <w:spacing w:line="360" w:lineRule="auto"/>
              <w:rPr>
                <w:rFonts w:eastAsia="仿宋_GB2312"/>
                <w:sz w:val="24"/>
              </w:rPr>
            </w:pPr>
            <w:r>
              <w:rPr>
                <w:rFonts w:hint="eastAsia" w:eastAsia="仿宋_GB2312"/>
                <w:sz w:val="24"/>
                <w:lang w:eastAsia="zh-CN"/>
              </w:rPr>
              <w:t>☑</w:t>
            </w:r>
            <w:r>
              <w:rPr>
                <w:rFonts w:eastAsia="仿宋_GB2312"/>
                <w:sz w:val="24"/>
              </w:rPr>
              <w:t xml:space="preserve">理学   </w:t>
            </w:r>
            <w:r>
              <w:rPr>
                <w:rFonts w:hint="eastAsia" w:eastAsia="仿宋_GB2312"/>
                <w:sz w:val="24"/>
                <w:lang w:eastAsia="zh-CN"/>
              </w:rPr>
              <w:t>☑</w:t>
            </w:r>
            <w:r>
              <w:rPr>
                <w:rFonts w:eastAsia="仿宋_GB2312"/>
                <w:sz w:val="24"/>
              </w:rPr>
              <w:t xml:space="preserve">工学     </w:t>
            </w:r>
            <w:r>
              <w:rPr>
                <w:rFonts w:hint="eastAsia" w:eastAsia="仿宋_GB2312"/>
                <w:sz w:val="24"/>
                <w:lang w:eastAsia="zh-CN"/>
              </w:rPr>
              <w:t>☑</w:t>
            </w:r>
            <w:r>
              <w:rPr>
                <w:rFonts w:eastAsia="仿宋_GB2312"/>
                <w:sz w:val="24"/>
              </w:rPr>
              <w:t xml:space="preserve">农学   </w:t>
            </w:r>
            <w:r>
              <w:rPr>
                <w:rFonts w:hint="eastAsia" w:eastAsia="仿宋_GB2312"/>
                <w:sz w:val="24"/>
                <w:lang w:eastAsia="zh-CN"/>
              </w:rPr>
              <w:t>☑</w:t>
            </w:r>
            <w:r>
              <w:rPr>
                <w:rFonts w:eastAsia="仿宋_GB2312"/>
                <w:sz w:val="24"/>
              </w:rPr>
              <w:t xml:space="preserve">医学     </w:t>
            </w:r>
            <w:r>
              <w:rPr>
                <w:rFonts w:hint="eastAsia" w:eastAsia="仿宋_GB2312"/>
                <w:sz w:val="24"/>
                <w:lang w:eastAsia="zh-CN"/>
              </w:rPr>
              <w:t>☑</w:t>
            </w:r>
            <w:r>
              <w:rPr>
                <w:rFonts w:eastAsia="仿宋_GB2312"/>
                <w:sz w:val="24"/>
              </w:rPr>
              <w:t xml:space="preserve">管理学  </w:t>
            </w:r>
            <w:r>
              <w:rPr>
                <w:rFonts w:hint="eastAsia" w:eastAsia="仿宋_GB2312"/>
                <w:sz w:val="24"/>
                <w:lang w:eastAsia="zh-CN"/>
              </w:rPr>
              <w:t>☑</w:t>
            </w:r>
            <w:r>
              <w:rPr>
                <w:rFonts w:eastAsia="仿宋_GB2312"/>
                <w:sz w:val="24"/>
              </w:rPr>
              <w:t>艺术学</w:t>
            </w:r>
          </w:p>
        </w:tc>
      </w:tr>
      <w:tr w14:paraId="564B40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940" w:hRule="atLeast"/>
        </w:trPr>
        <w:tc>
          <w:tcPr>
            <w:tcW w:w="970" w:type="pct"/>
            <w:shd w:val="clear" w:color="auto" w:fill="auto"/>
            <w:vAlign w:val="center"/>
          </w:tcPr>
          <w:p w14:paraId="23755C38">
            <w:pPr>
              <w:spacing w:line="320" w:lineRule="exact"/>
              <w:jc w:val="center"/>
              <w:rPr>
                <w:rFonts w:eastAsia="仿宋_GB2312"/>
                <w:sz w:val="24"/>
              </w:rPr>
            </w:pPr>
            <w:r>
              <w:rPr>
                <w:rFonts w:hint="eastAsia" w:eastAsia="仿宋_GB2312"/>
                <w:sz w:val="24"/>
              </w:rPr>
              <w:t>学校性质</w:t>
            </w:r>
          </w:p>
        </w:tc>
        <w:tc>
          <w:tcPr>
            <w:tcW w:w="4030" w:type="pct"/>
            <w:gridSpan w:val="6"/>
            <w:shd w:val="clear" w:color="auto" w:fill="auto"/>
            <w:vAlign w:val="center"/>
          </w:tcPr>
          <w:p w14:paraId="52957CB7">
            <w:pPr>
              <w:rPr>
                <w:rFonts w:eastAsia="仿宋_GB2312"/>
                <w:sz w:val="24"/>
              </w:rPr>
            </w:pPr>
            <w:r>
              <w:rPr>
                <w:rFonts w:hint="eastAsia" w:eastAsia="仿宋_GB2312"/>
                <w:sz w:val="24"/>
              </w:rPr>
              <w:t xml:space="preserve">○综合   ○理工   </w:t>
            </w:r>
            <w:r>
              <w:rPr>
                <w:rFonts w:hint="eastAsia" w:ascii="宋体" w:hAnsi="宋体"/>
              </w:rPr>
              <w:t>●</w:t>
            </w:r>
            <w:r>
              <w:rPr>
                <w:rFonts w:hint="eastAsia" w:eastAsia="仿宋_GB2312"/>
                <w:sz w:val="24"/>
              </w:rPr>
              <w:t>农业   ○林业   ○医药   ○师范</w:t>
            </w:r>
          </w:p>
          <w:p w14:paraId="7BD6AF40">
            <w:pPr>
              <w:rPr>
                <w:rFonts w:eastAsia="仿宋_GB2312"/>
                <w:sz w:val="24"/>
              </w:rPr>
            </w:pPr>
            <w:r>
              <w:rPr>
                <w:rFonts w:hint="eastAsia" w:eastAsia="仿宋_GB2312"/>
                <w:sz w:val="24"/>
              </w:rPr>
              <w:t>○语言   ○财经   ○政法   ○体育   ○艺术   ○民族</w:t>
            </w:r>
          </w:p>
        </w:tc>
      </w:tr>
      <w:tr w14:paraId="5B91A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58" w:hRule="atLeast"/>
        </w:trPr>
        <w:tc>
          <w:tcPr>
            <w:tcW w:w="970" w:type="pct"/>
            <w:shd w:val="clear" w:color="auto" w:fill="auto"/>
            <w:vAlign w:val="center"/>
          </w:tcPr>
          <w:p w14:paraId="512B93F9">
            <w:pPr>
              <w:ind w:left="-105" w:leftChars="-50" w:right="-105" w:rightChars="-50"/>
              <w:jc w:val="center"/>
              <w:rPr>
                <w:rFonts w:eastAsia="仿宋_GB2312"/>
                <w:sz w:val="24"/>
                <w:highlight w:val="none"/>
              </w:rPr>
            </w:pPr>
            <w:r>
              <w:rPr>
                <w:rFonts w:eastAsia="仿宋_GB2312"/>
                <w:sz w:val="24"/>
                <w:highlight w:val="none"/>
              </w:rPr>
              <w:t>专任教师</w:t>
            </w:r>
          </w:p>
          <w:p w14:paraId="5BBE5996">
            <w:pPr>
              <w:spacing w:line="360" w:lineRule="auto"/>
              <w:jc w:val="center"/>
              <w:rPr>
                <w:rFonts w:eastAsia="仿宋_GB2312"/>
                <w:sz w:val="24"/>
                <w:highlight w:val="none"/>
              </w:rPr>
            </w:pPr>
            <w:r>
              <w:rPr>
                <w:rFonts w:eastAsia="仿宋_GB2312"/>
                <w:sz w:val="24"/>
                <w:highlight w:val="none"/>
              </w:rPr>
              <w:t>总数</w:t>
            </w:r>
          </w:p>
        </w:tc>
        <w:tc>
          <w:tcPr>
            <w:tcW w:w="1469" w:type="pct"/>
            <w:gridSpan w:val="2"/>
            <w:shd w:val="clear" w:color="auto" w:fill="auto"/>
            <w:vAlign w:val="center"/>
          </w:tcPr>
          <w:p w14:paraId="57BD6DAA">
            <w:pPr>
              <w:spacing w:line="320" w:lineRule="exact"/>
              <w:jc w:val="center"/>
              <w:rPr>
                <w:rFonts w:eastAsia="仿宋_GB2312"/>
                <w:sz w:val="24"/>
                <w:highlight w:val="none"/>
              </w:rPr>
            </w:pPr>
            <w:r>
              <w:rPr>
                <w:rFonts w:hint="eastAsia"/>
                <w:sz w:val="24"/>
              </w:rPr>
              <w:t>1075</w:t>
            </w:r>
          </w:p>
        </w:tc>
        <w:tc>
          <w:tcPr>
            <w:tcW w:w="1459" w:type="pct"/>
            <w:gridSpan w:val="3"/>
            <w:shd w:val="clear" w:color="auto" w:fill="auto"/>
            <w:vAlign w:val="center"/>
          </w:tcPr>
          <w:p w14:paraId="183AF155">
            <w:pPr>
              <w:spacing w:line="320" w:lineRule="exact"/>
              <w:jc w:val="center"/>
              <w:rPr>
                <w:rFonts w:eastAsia="仿宋_GB2312"/>
                <w:sz w:val="24"/>
                <w:highlight w:val="none"/>
              </w:rPr>
            </w:pPr>
            <w:r>
              <w:rPr>
                <w:rFonts w:eastAsia="仿宋_GB2312"/>
                <w:sz w:val="24"/>
                <w:highlight w:val="none"/>
              </w:rPr>
              <w:t>专任教师中副教授及以上职称教师数</w:t>
            </w:r>
          </w:p>
        </w:tc>
        <w:tc>
          <w:tcPr>
            <w:tcW w:w="1103" w:type="pct"/>
            <w:shd w:val="clear" w:color="auto" w:fill="auto"/>
            <w:vAlign w:val="center"/>
          </w:tcPr>
          <w:p w14:paraId="772A7B79">
            <w:pPr>
              <w:spacing w:line="360" w:lineRule="auto"/>
              <w:jc w:val="center"/>
              <w:rPr>
                <w:rFonts w:eastAsia="仿宋_GB2312"/>
                <w:sz w:val="24"/>
                <w:highlight w:val="none"/>
              </w:rPr>
            </w:pPr>
            <w:r>
              <w:rPr>
                <w:rFonts w:hint="eastAsia"/>
                <w:sz w:val="24"/>
              </w:rPr>
              <w:t>621</w:t>
            </w:r>
          </w:p>
        </w:tc>
      </w:tr>
      <w:tr w14:paraId="27C5D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970" w:type="pct"/>
            <w:shd w:val="clear" w:color="auto" w:fill="auto"/>
            <w:vAlign w:val="center"/>
          </w:tcPr>
          <w:p w14:paraId="71BBF1B6">
            <w:pPr>
              <w:ind w:left="-105" w:leftChars="-50" w:right="-105" w:rightChars="-50"/>
              <w:jc w:val="center"/>
              <w:rPr>
                <w:rFonts w:eastAsia="仿宋_GB2312"/>
                <w:sz w:val="24"/>
              </w:rPr>
            </w:pPr>
            <w:r>
              <w:rPr>
                <w:rFonts w:hint="eastAsia" w:eastAsia="仿宋_GB2312"/>
                <w:sz w:val="24"/>
              </w:rPr>
              <w:t>学校主管部门</w:t>
            </w:r>
          </w:p>
        </w:tc>
        <w:tc>
          <w:tcPr>
            <w:tcW w:w="1469" w:type="pct"/>
            <w:gridSpan w:val="2"/>
            <w:shd w:val="clear" w:color="auto" w:fill="auto"/>
            <w:vAlign w:val="center"/>
          </w:tcPr>
          <w:p w14:paraId="49479AC1">
            <w:pPr>
              <w:spacing w:line="320" w:lineRule="exact"/>
              <w:jc w:val="center"/>
              <w:rPr>
                <w:rFonts w:eastAsia="仿宋_GB2312"/>
                <w:sz w:val="24"/>
              </w:rPr>
            </w:pPr>
            <w:r>
              <w:rPr>
                <w:rFonts w:hint="eastAsia" w:ascii="Times New Roman" w:hAnsi="Times New Roman" w:eastAsia="仿宋_GB2312" w:cs="Times New Roman"/>
                <w:sz w:val="24"/>
              </w:rPr>
              <w:t>吉林省教育厅</w:t>
            </w:r>
          </w:p>
        </w:tc>
        <w:tc>
          <w:tcPr>
            <w:tcW w:w="1459" w:type="pct"/>
            <w:gridSpan w:val="3"/>
            <w:shd w:val="clear" w:color="auto" w:fill="auto"/>
            <w:vAlign w:val="center"/>
          </w:tcPr>
          <w:p w14:paraId="6D7788FC">
            <w:pPr>
              <w:spacing w:line="320" w:lineRule="exact"/>
              <w:jc w:val="center"/>
              <w:rPr>
                <w:rFonts w:eastAsia="仿宋_GB2312"/>
                <w:sz w:val="24"/>
              </w:rPr>
            </w:pPr>
            <w:r>
              <w:rPr>
                <w:rFonts w:hint="eastAsia" w:eastAsia="仿宋_GB2312"/>
                <w:sz w:val="24"/>
              </w:rPr>
              <w:t>建校时间</w:t>
            </w:r>
          </w:p>
        </w:tc>
        <w:tc>
          <w:tcPr>
            <w:tcW w:w="1103" w:type="pct"/>
            <w:shd w:val="clear" w:color="auto" w:fill="auto"/>
            <w:vAlign w:val="center"/>
          </w:tcPr>
          <w:p w14:paraId="45BF8FE1">
            <w:pPr>
              <w:spacing w:line="360" w:lineRule="auto"/>
              <w:jc w:val="center"/>
              <w:rPr>
                <w:rFonts w:eastAsia="仿宋_GB2312"/>
                <w:sz w:val="24"/>
              </w:rPr>
            </w:pPr>
            <w:r>
              <w:rPr>
                <w:rFonts w:hint="eastAsia" w:ascii="Times New Roman" w:hAnsi="Times New Roman" w:eastAsia="仿宋_GB2312" w:cs="Times New Roman"/>
                <w:sz w:val="24"/>
              </w:rPr>
              <w:t>1948年</w:t>
            </w:r>
          </w:p>
        </w:tc>
      </w:tr>
      <w:tr w14:paraId="2B269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58" w:hRule="atLeast"/>
        </w:trPr>
        <w:tc>
          <w:tcPr>
            <w:tcW w:w="970" w:type="pct"/>
            <w:shd w:val="clear" w:color="auto" w:fill="auto"/>
            <w:vAlign w:val="center"/>
          </w:tcPr>
          <w:p w14:paraId="19204FA7">
            <w:pPr>
              <w:ind w:left="-105" w:leftChars="-50" w:right="-105" w:rightChars="-50"/>
              <w:jc w:val="center"/>
              <w:rPr>
                <w:rFonts w:eastAsia="仿宋_GB2312"/>
                <w:sz w:val="24"/>
              </w:rPr>
            </w:pPr>
            <w:r>
              <w:rPr>
                <w:rFonts w:hint="eastAsia" w:eastAsia="仿宋_GB2312"/>
                <w:sz w:val="24"/>
              </w:rPr>
              <w:t>首次举办本科</w:t>
            </w:r>
          </w:p>
          <w:p w14:paraId="6BED4904">
            <w:pPr>
              <w:ind w:left="-105" w:leftChars="-50" w:right="-105" w:rightChars="-50"/>
              <w:jc w:val="center"/>
              <w:rPr>
                <w:rFonts w:eastAsia="仿宋_GB2312"/>
                <w:sz w:val="24"/>
              </w:rPr>
            </w:pPr>
            <w:r>
              <w:rPr>
                <w:rFonts w:hint="eastAsia" w:eastAsia="仿宋_GB2312"/>
                <w:sz w:val="24"/>
              </w:rPr>
              <w:t>教育年份</w:t>
            </w:r>
          </w:p>
        </w:tc>
        <w:tc>
          <w:tcPr>
            <w:tcW w:w="4030" w:type="pct"/>
            <w:gridSpan w:val="6"/>
            <w:shd w:val="clear" w:color="auto" w:fill="auto"/>
            <w:vAlign w:val="center"/>
          </w:tcPr>
          <w:p w14:paraId="1D3FE9D0">
            <w:pPr>
              <w:spacing w:line="360" w:lineRule="auto"/>
              <w:jc w:val="center"/>
              <w:rPr>
                <w:rFonts w:eastAsia="仿宋_GB2312"/>
                <w:sz w:val="24"/>
              </w:rPr>
            </w:pPr>
            <w:r>
              <w:rPr>
                <w:rFonts w:hint="eastAsia" w:ascii="Times New Roman" w:hAnsi="Times New Roman" w:eastAsia="仿宋_GB2312" w:cs="Times New Roman"/>
                <w:sz w:val="24"/>
              </w:rPr>
              <w:t>1956年</w:t>
            </w:r>
          </w:p>
        </w:tc>
      </w:tr>
      <w:tr w14:paraId="6EBC6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58" w:hRule="atLeast"/>
        </w:trPr>
        <w:tc>
          <w:tcPr>
            <w:tcW w:w="970" w:type="pct"/>
            <w:shd w:val="clear" w:color="auto" w:fill="auto"/>
            <w:vAlign w:val="center"/>
          </w:tcPr>
          <w:p w14:paraId="66090F08">
            <w:pPr>
              <w:ind w:left="-105" w:leftChars="-50" w:right="-105" w:rightChars="-50"/>
              <w:jc w:val="center"/>
              <w:rPr>
                <w:rFonts w:eastAsia="仿宋_GB2312"/>
                <w:sz w:val="24"/>
              </w:rPr>
            </w:pPr>
            <w:r>
              <w:rPr>
                <w:rFonts w:hint="eastAsia" w:eastAsia="仿宋_GB2312"/>
                <w:sz w:val="24"/>
              </w:rPr>
              <w:t>曾用名</w:t>
            </w:r>
          </w:p>
        </w:tc>
        <w:tc>
          <w:tcPr>
            <w:tcW w:w="4030" w:type="pct"/>
            <w:gridSpan w:val="6"/>
            <w:shd w:val="clear" w:color="auto" w:fill="auto"/>
            <w:vAlign w:val="center"/>
          </w:tcPr>
          <w:p w14:paraId="74C530C5">
            <w:pPr>
              <w:spacing w:line="360" w:lineRule="auto"/>
              <w:rPr>
                <w:rFonts w:eastAsia="仿宋_GB2312"/>
                <w:sz w:val="24"/>
              </w:rPr>
            </w:pPr>
          </w:p>
        </w:tc>
      </w:tr>
      <w:tr w14:paraId="557AF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3" w:hRule="atLeast"/>
        </w:trPr>
        <w:tc>
          <w:tcPr>
            <w:tcW w:w="970" w:type="pct"/>
            <w:shd w:val="clear" w:color="auto" w:fill="auto"/>
            <w:vAlign w:val="center"/>
          </w:tcPr>
          <w:p w14:paraId="779CDCE8">
            <w:pPr>
              <w:spacing w:line="360" w:lineRule="auto"/>
              <w:jc w:val="center"/>
              <w:rPr>
                <w:rFonts w:eastAsia="仿宋_GB2312"/>
                <w:sz w:val="24"/>
                <w:highlight w:val="none"/>
              </w:rPr>
            </w:pPr>
            <w:r>
              <w:rPr>
                <w:rFonts w:eastAsia="仿宋_GB2312"/>
                <w:sz w:val="24"/>
                <w:highlight w:val="none"/>
              </w:rPr>
              <w:t>学校简介和</w:t>
            </w:r>
          </w:p>
          <w:p w14:paraId="58169178">
            <w:pPr>
              <w:spacing w:line="360" w:lineRule="auto"/>
              <w:jc w:val="center"/>
              <w:rPr>
                <w:rFonts w:eastAsia="仿宋_GB2312"/>
                <w:sz w:val="24"/>
                <w:highlight w:val="none"/>
              </w:rPr>
            </w:pPr>
            <w:r>
              <w:rPr>
                <w:rFonts w:eastAsia="仿宋_GB2312"/>
                <w:sz w:val="24"/>
                <w:highlight w:val="none"/>
              </w:rPr>
              <w:t>历史沿革</w:t>
            </w:r>
          </w:p>
          <w:p w14:paraId="00ECD929">
            <w:pPr>
              <w:spacing w:line="360" w:lineRule="auto"/>
              <w:jc w:val="center"/>
              <w:rPr>
                <w:rFonts w:eastAsia="仿宋_GB2312"/>
                <w:sz w:val="24"/>
                <w:highlight w:val="none"/>
              </w:rPr>
            </w:pPr>
            <w:r>
              <w:rPr>
                <w:rFonts w:eastAsia="仿宋_GB2312"/>
                <w:sz w:val="24"/>
                <w:highlight w:val="none"/>
              </w:rPr>
              <w:t>（300字以内，无需加页）</w:t>
            </w:r>
          </w:p>
        </w:tc>
        <w:tc>
          <w:tcPr>
            <w:tcW w:w="4030" w:type="pct"/>
            <w:gridSpan w:val="6"/>
            <w:shd w:val="clear" w:color="auto" w:fill="auto"/>
          </w:tcPr>
          <w:p w14:paraId="2BC6F5FE">
            <w:pPr>
              <w:spacing w:line="360" w:lineRule="auto"/>
              <w:rPr>
                <w:rFonts w:eastAsia="仿宋_GB2312"/>
                <w:sz w:val="24"/>
                <w:highlight w:val="none"/>
              </w:rPr>
            </w:pPr>
            <w:r>
              <w:rPr>
                <w:rFonts w:hint="eastAsia" w:ascii="Times New Roman" w:hAnsi="Times New Roman" w:eastAsia="仿宋_GB2312" w:cs="Times New Roman"/>
                <w:sz w:val="24"/>
                <w:highlight w:val="none"/>
              </w:rPr>
              <w:t>学校是吉林省省属重点大学，省政府与农业农村部合作共建大学，省政府与中国工程院共建的“中国工程科技发展战略吉林研究院”建设依托单位，中西部高校基础能力建设工程高校。前身是1948年在黑龙江省创建的农业干部学校，1956年更名为北安农学院，开始四年制本科教育。1959年更名为吉林农业大学。</w:t>
            </w:r>
          </w:p>
        </w:tc>
      </w:tr>
    </w:tbl>
    <w:p w14:paraId="7F9F223F">
      <w:pPr>
        <w:widowControl/>
        <w:jc w:val="left"/>
        <w:rPr>
          <w:rFonts w:eastAsia="仿宋_GB2312"/>
          <w:sz w:val="24"/>
        </w:rPr>
      </w:pPr>
      <w:r>
        <w:rPr>
          <w:rFonts w:eastAsia="仿宋_GB2312"/>
          <w:sz w:val="24"/>
        </w:rPr>
        <w:br w:type="page"/>
      </w:r>
    </w:p>
    <w:p w14:paraId="06D5ED2A">
      <w:pPr>
        <w:spacing w:line="360" w:lineRule="auto"/>
        <w:ind w:firstLine="720" w:firstLineChars="200"/>
        <w:jc w:val="center"/>
        <w:rPr>
          <w:rFonts w:ascii="黑体" w:hAnsi="黑体" w:eastAsia="黑体"/>
          <w:sz w:val="36"/>
          <w:szCs w:val="36"/>
        </w:rPr>
      </w:pPr>
      <w:r>
        <w:rPr>
          <w:rFonts w:hint="eastAsia" w:ascii="黑体" w:hAnsi="黑体" w:eastAsia="黑体"/>
          <w:sz w:val="36"/>
          <w:szCs w:val="36"/>
        </w:rPr>
        <w:t>2.申报审批专业数据</w:t>
      </w:r>
    </w:p>
    <w:tbl>
      <w:tblPr>
        <w:tblStyle w:val="1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92"/>
        <w:gridCol w:w="2392"/>
        <w:gridCol w:w="2393"/>
        <w:gridCol w:w="2393"/>
      </w:tblGrid>
      <w:tr w14:paraId="0C0BF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0" w:type="pct"/>
          </w:tcPr>
          <w:p w14:paraId="2A7EB156">
            <w:pPr>
              <w:spacing w:line="320" w:lineRule="exact"/>
              <w:jc w:val="center"/>
              <w:rPr>
                <w:rFonts w:eastAsia="仿宋_GB2312"/>
                <w:sz w:val="24"/>
              </w:rPr>
            </w:pPr>
            <w:r>
              <w:rPr>
                <w:rFonts w:hint="eastAsia" w:eastAsia="仿宋_GB2312"/>
                <w:sz w:val="24"/>
              </w:rPr>
              <w:t>专业代码</w:t>
            </w:r>
          </w:p>
        </w:tc>
        <w:tc>
          <w:tcPr>
            <w:tcW w:w="1250" w:type="pct"/>
          </w:tcPr>
          <w:p w14:paraId="18EFC59C">
            <w:pPr>
              <w:spacing w:line="320" w:lineRule="exact"/>
              <w:jc w:val="center"/>
              <w:rPr>
                <w:rFonts w:hint="default" w:eastAsia="仿宋_GB2312"/>
                <w:sz w:val="24"/>
                <w:lang w:val="en-US" w:eastAsia="zh-CN"/>
              </w:rPr>
            </w:pPr>
            <w:r>
              <w:rPr>
                <w:rFonts w:hint="eastAsia" w:eastAsia="仿宋_GB2312"/>
                <w:sz w:val="24"/>
                <w:lang w:val="en-US" w:eastAsia="zh-CN"/>
              </w:rPr>
              <w:t>040214TK</w:t>
            </w:r>
          </w:p>
        </w:tc>
        <w:tc>
          <w:tcPr>
            <w:tcW w:w="1250" w:type="pct"/>
          </w:tcPr>
          <w:p w14:paraId="55F16446">
            <w:pPr>
              <w:spacing w:line="320" w:lineRule="exact"/>
              <w:jc w:val="center"/>
              <w:rPr>
                <w:rFonts w:eastAsia="仿宋_GB2312"/>
                <w:sz w:val="24"/>
              </w:rPr>
            </w:pPr>
            <w:r>
              <w:rPr>
                <w:rFonts w:hint="eastAsia" w:eastAsia="仿宋_GB2312"/>
                <w:sz w:val="24"/>
              </w:rPr>
              <w:t>专业名称</w:t>
            </w:r>
          </w:p>
        </w:tc>
        <w:tc>
          <w:tcPr>
            <w:tcW w:w="1250" w:type="pct"/>
          </w:tcPr>
          <w:p w14:paraId="4DDF6EEE">
            <w:pPr>
              <w:spacing w:line="320" w:lineRule="exact"/>
              <w:jc w:val="center"/>
              <w:rPr>
                <w:rFonts w:hint="eastAsia" w:eastAsia="仿宋_GB2312"/>
                <w:sz w:val="24"/>
                <w:lang w:val="en-US" w:eastAsia="zh-CN"/>
              </w:rPr>
            </w:pPr>
            <w:r>
              <w:rPr>
                <w:rFonts w:hint="eastAsia" w:eastAsia="仿宋_GB2312"/>
                <w:sz w:val="24"/>
                <w:lang w:val="en-US" w:eastAsia="zh-CN"/>
              </w:rPr>
              <w:t>足球运动</w:t>
            </w:r>
          </w:p>
        </w:tc>
      </w:tr>
      <w:tr w14:paraId="6F203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0" w:type="pct"/>
          </w:tcPr>
          <w:p w14:paraId="54FE78AE">
            <w:pPr>
              <w:spacing w:line="320" w:lineRule="exact"/>
              <w:jc w:val="center"/>
              <w:rPr>
                <w:rFonts w:eastAsia="仿宋_GB2312"/>
                <w:sz w:val="24"/>
              </w:rPr>
            </w:pPr>
            <w:r>
              <w:rPr>
                <w:rFonts w:hint="eastAsia" w:eastAsia="仿宋_GB2312"/>
                <w:sz w:val="24"/>
              </w:rPr>
              <w:t>学位</w:t>
            </w:r>
          </w:p>
        </w:tc>
        <w:tc>
          <w:tcPr>
            <w:tcW w:w="1250" w:type="pct"/>
          </w:tcPr>
          <w:p w14:paraId="100E541B">
            <w:pPr>
              <w:spacing w:line="320" w:lineRule="exact"/>
              <w:jc w:val="center"/>
              <w:rPr>
                <w:rFonts w:hint="eastAsia" w:eastAsia="仿宋_GB2312"/>
                <w:sz w:val="24"/>
                <w:lang w:val="en-US" w:eastAsia="zh-CN"/>
              </w:rPr>
            </w:pPr>
            <w:r>
              <w:rPr>
                <w:rFonts w:hint="eastAsia" w:eastAsia="仿宋_GB2312"/>
                <w:sz w:val="24"/>
                <w:lang w:val="en-US" w:eastAsia="zh-CN"/>
              </w:rPr>
              <w:t>学士</w:t>
            </w:r>
          </w:p>
        </w:tc>
        <w:tc>
          <w:tcPr>
            <w:tcW w:w="1250" w:type="pct"/>
          </w:tcPr>
          <w:p w14:paraId="783C917E">
            <w:pPr>
              <w:spacing w:line="320" w:lineRule="exact"/>
              <w:jc w:val="center"/>
              <w:rPr>
                <w:rFonts w:eastAsia="仿宋_GB2312"/>
                <w:sz w:val="24"/>
              </w:rPr>
            </w:pPr>
            <w:r>
              <w:rPr>
                <w:rFonts w:hint="eastAsia" w:eastAsia="仿宋_GB2312"/>
                <w:sz w:val="24"/>
              </w:rPr>
              <w:t>修业年限</w:t>
            </w:r>
          </w:p>
        </w:tc>
        <w:tc>
          <w:tcPr>
            <w:tcW w:w="1250" w:type="pct"/>
          </w:tcPr>
          <w:p w14:paraId="2316BD05">
            <w:pPr>
              <w:spacing w:line="320" w:lineRule="exact"/>
              <w:jc w:val="center"/>
              <w:rPr>
                <w:rFonts w:hint="eastAsia" w:eastAsia="仿宋_GB2312"/>
                <w:sz w:val="24"/>
                <w:lang w:val="en-US" w:eastAsia="zh-CN"/>
              </w:rPr>
            </w:pPr>
            <w:r>
              <w:rPr>
                <w:rFonts w:hint="eastAsia" w:eastAsia="仿宋_GB2312"/>
                <w:sz w:val="24"/>
                <w:lang w:val="en-US" w:eastAsia="zh-CN"/>
              </w:rPr>
              <w:t>四年</w:t>
            </w:r>
          </w:p>
        </w:tc>
      </w:tr>
      <w:tr w14:paraId="18006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0" w:type="pct"/>
            <w:shd w:val="clear" w:color="auto" w:fill="auto"/>
          </w:tcPr>
          <w:p w14:paraId="47F50CE9">
            <w:pPr>
              <w:spacing w:line="320" w:lineRule="exact"/>
              <w:jc w:val="center"/>
              <w:rPr>
                <w:rFonts w:eastAsia="仿宋_GB2312"/>
                <w:sz w:val="24"/>
                <w:highlight w:val="none"/>
              </w:rPr>
            </w:pPr>
            <w:r>
              <w:rPr>
                <w:rFonts w:hint="eastAsia" w:eastAsia="仿宋_GB2312"/>
                <w:sz w:val="24"/>
                <w:highlight w:val="none"/>
              </w:rPr>
              <w:t>专业类</w:t>
            </w:r>
          </w:p>
        </w:tc>
        <w:tc>
          <w:tcPr>
            <w:tcW w:w="1250" w:type="pct"/>
            <w:shd w:val="clear" w:color="auto" w:fill="auto"/>
          </w:tcPr>
          <w:p w14:paraId="0D898B15">
            <w:pPr>
              <w:spacing w:line="320" w:lineRule="exact"/>
              <w:jc w:val="center"/>
              <w:rPr>
                <w:rFonts w:hint="eastAsia" w:eastAsia="仿宋_GB2312"/>
                <w:sz w:val="24"/>
                <w:highlight w:val="none"/>
                <w:lang w:val="en-US" w:eastAsia="zh-CN"/>
              </w:rPr>
            </w:pPr>
            <w:r>
              <w:rPr>
                <w:rFonts w:hint="eastAsia" w:eastAsia="仿宋_GB2312"/>
                <w:sz w:val="24"/>
                <w:highlight w:val="none"/>
                <w:lang w:val="en-US" w:eastAsia="zh-CN"/>
              </w:rPr>
              <w:t>体育学类</w:t>
            </w:r>
          </w:p>
        </w:tc>
        <w:tc>
          <w:tcPr>
            <w:tcW w:w="1250" w:type="pct"/>
            <w:shd w:val="clear" w:color="auto" w:fill="auto"/>
          </w:tcPr>
          <w:p w14:paraId="40C57889">
            <w:pPr>
              <w:spacing w:line="320" w:lineRule="exact"/>
              <w:jc w:val="center"/>
              <w:rPr>
                <w:rFonts w:eastAsia="仿宋_GB2312"/>
                <w:sz w:val="24"/>
                <w:highlight w:val="none"/>
              </w:rPr>
            </w:pPr>
            <w:r>
              <w:rPr>
                <w:rFonts w:hint="eastAsia" w:eastAsia="仿宋_GB2312"/>
                <w:sz w:val="24"/>
                <w:highlight w:val="none"/>
              </w:rPr>
              <w:t>专业类代码</w:t>
            </w:r>
          </w:p>
        </w:tc>
        <w:tc>
          <w:tcPr>
            <w:tcW w:w="1250" w:type="pct"/>
            <w:shd w:val="clear" w:color="auto" w:fill="auto"/>
          </w:tcPr>
          <w:p w14:paraId="68BB77E5">
            <w:pPr>
              <w:spacing w:line="320" w:lineRule="exact"/>
              <w:jc w:val="center"/>
              <w:rPr>
                <w:rFonts w:hint="default" w:eastAsia="仿宋_GB2312"/>
                <w:sz w:val="24"/>
                <w:highlight w:val="none"/>
                <w:lang w:val="en-US" w:eastAsia="zh-CN"/>
              </w:rPr>
            </w:pPr>
            <w:r>
              <w:rPr>
                <w:rFonts w:hint="eastAsia" w:eastAsia="仿宋_GB2312"/>
                <w:sz w:val="24"/>
                <w:highlight w:val="none"/>
                <w:lang w:val="en-US" w:eastAsia="zh-CN"/>
              </w:rPr>
              <w:t>0402</w:t>
            </w:r>
          </w:p>
        </w:tc>
      </w:tr>
      <w:tr w14:paraId="27A70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0" w:type="pct"/>
            <w:shd w:val="clear" w:color="auto" w:fill="auto"/>
          </w:tcPr>
          <w:p w14:paraId="1B7E9467">
            <w:pPr>
              <w:spacing w:line="320" w:lineRule="exact"/>
              <w:jc w:val="center"/>
              <w:rPr>
                <w:rFonts w:eastAsia="仿宋_GB2312"/>
                <w:sz w:val="24"/>
                <w:highlight w:val="none"/>
              </w:rPr>
            </w:pPr>
            <w:r>
              <w:rPr>
                <w:rFonts w:hint="eastAsia" w:eastAsia="仿宋_GB2312"/>
                <w:sz w:val="24"/>
                <w:highlight w:val="none"/>
              </w:rPr>
              <w:t>门类</w:t>
            </w:r>
          </w:p>
        </w:tc>
        <w:tc>
          <w:tcPr>
            <w:tcW w:w="1250" w:type="pct"/>
            <w:shd w:val="clear" w:color="auto" w:fill="auto"/>
          </w:tcPr>
          <w:p w14:paraId="606B41F6">
            <w:pPr>
              <w:spacing w:line="320" w:lineRule="exact"/>
              <w:jc w:val="center"/>
              <w:rPr>
                <w:rFonts w:hint="eastAsia" w:eastAsia="仿宋_GB2312"/>
                <w:sz w:val="24"/>
                <w:highlight w:val="none"/>
                <w:lang w:val="en-US" w:eastAsia="zh-CN"/>
              </w:rPr>
            </w:pPr>
            <w:r>
              <w:rPr>
                <w:rFonts w:hint="eastAsia" w:eastAsia="仿宋_GB2312"/>
                <w:sz w:val="24"/>
                <w:highlight w:val="none"/>
                <w:lang w:val="en-US" w:eastAsia="zh-CN"/>
              </w:rPr>
              <w:t>体育学类</w:t>
            </w:r>
          </w:p>
        </w:tc>
        <w:tc>
          <w:tcPr>
            <w:tcW w:w="1250" w:type="pct"/>
            <w:shd w:val="clear" w:color="auto" w:fill="auto"/>
          </w:tcPr>
          <w:p w14:paraId="55C6C481">
            <w:pPr>
              <w:spacing w:line="320" w:lineRule="exact"/>
              <w:jc w:val="center"/>
              <w:rPr>
                <w:rFonts w:eastAsia="仿宋_GB2312"/>
                <w:sz w:val="24"/>
                <w:highlight w:val="none"/>
              </w:rPr>
            </w:pPr>
            <w:r>
              <w:rPr>
                <w:rFonts w:hint="eastAsia" w:eastAsia="仿宋_GB2312"/>
                <w:sz w:val="24"/>
                <w:highlight w:val="none"/>
              </w:rPr>
              <w:t>门类代码</w:t>
            </w:r>
          </w:p>
        </w:tc>
        <w:tc>
          <w:tcPr>
            <w:tcW w:w="1250" w:type="pct"/>
            <w:shd w:val="clear" w:color="auto" w:fill="auto"/>
          </w:tcPr>
          <w:p w14:paraId="6935518A">
            <w:pPr>
              <w:spacing w:line="320" w:lineRule="exact"/>
              <w:jc w:val="center"/>
              <w:rPr>
                <w:rFonts w:hint="default" w:eastAsia="仿宋_GB2312"/>
                <w:sz w:val="24"/>
                <w:highlight w:val="none"/>
                <w:lang w:val="en-US" w:eastAsia="zh-CN"/>
              </w:rPr>
            </w:pPr>
            <w:r>
              <w:rPr>
                <w:rFonts w:hint="eastAsia" w:eastAsia="仿宋_GB2312"/>
                <w:sz w:val="24"/>
                <w:highlight w:val="none"/>
                <w:lang w:val="en-US" w:eastAsia="zh-CN"/>
              </w:rPr>
              <w:t>0402</w:t>
            </w:r>
          </w:p>
        </w:tc>
      </w:tr>
      <w:tr w14:paraId="5F38F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0" w:type="pct"/>
          </w:tcPr>
          <w:p w14:paraId="2ACBC81C">
            <w:pPr>
              <w:spacing w:line="320" w:lineRule="exact"/>
              <w:jc w:val="center"/>
              <w:rPr>
                <w:rFonts w:eastAsia="仿宋_GB2312"/>
                <w:sz w:val="24"/>
              </w:rPr>
            </w:pPr>
            <w:r>
              <w:rPr>
                <w:rFonts w:hint="eastAsia" w:eastAsia="仿宋_GB2312"/>
                <w:sz w:val="24"/>
              </w:rPr>
              <w:t>所在院系名称</w:t>
            </w:r>
          </w:p>
        </w:tc>
        <w:tc>
          <w:tcPr>
            <w:tcW w:w="3750" w:type="pct"/>
            <w:gridSpan w:val="3"/>
          </w:tcPr>
          <w:p w14:paraId="4B53E9D3">
            <w:pPr>
              <w:spacing w:line="320" w:lineRule="exact"/>
              <w:jc w:val="center"/>
              <w:rPr>
                <w:rFonts w:hint="default" w:eastAsia="仿宋_GB2312"/>
                <w:sz w:val="24"/>
                <w:lang w:val="en-US" w:eastAsia="zh-CN"/>
              </w:rPr>
            </w:pPr>
            <w:r>
              <w:rPr>
                <w:rFonts w:hint="eastAsia" w:eastAsia="仿宋_GB2312"/>
                <w:sz w:val="24"/>
                <w:lang w:val="en-US" w:eastAsia="zh-CN"/>
              </w:rPr>
              <w:t>国际足球教育学院</w:t>
            </w:r>
          </w:p>
        </w:tc>
      </w:tr>
      <w:tr w14:paraId="4672C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6" w:hRule="atLeast"/>
        </w:trPr>
        <w:tc>
          <w:tcPr>
            <w:tcW w:w="1250" w:type="pct"/>
          </w:tcPr>
          <w:p w14:paraId="1A32EDA5">
            <w:pPr>
              <w:spacing w:line="320" w:lineRule="exact"/>
              <w:jc w:val="center"/>
              <w:rPr>
                <w:rFonts w:eastAsia="仿宋_GB2312"/>
                <w:sz w:val="24"/>
              </w:rPr>
            </w:pPr>
            <w:r>
              <w:rPr>
                <w:rFonts w:hint="eastAsia" w:eastAsia="仿宋_GB2312"/>
                <w:sz w:val="24"/>
              </w:rPr>
              <w:t>增设专业区分度</w:t>
            </w:r>
          </w:p>
          <w:p w14:paraId="7BEAE623">
            <w:pPr>
              <w:spacing w:line="320" w:lineRule="exact"/>
              <w:jc w:val="center"/>
              <w:rPr>
                <w:rFonts w:eastAsia="仿宋_GB2312"/>
                <w:sz w:val="24"/>
              </w:rPr>
            </w:pPr>
            <w:r>
              <w:rPr>
                <w:rFonts w:hint="eastAsia" w:eastAsia="仿宋_GB2312"/>
                <w:sz w:val="24"/>
              </w:rPr>
              <w:t>（目录外专业填写）</w:t>
            </w:r>
          </w:p>
        </w:tc>
        <w:tc>
          <w:tcPr>
            <w:tcW w:w="3750" w:type="pct"/>
            <w:gridSpan w:val="3"/>
          </w:tcPr>
          <w:p w14:paraId="702DFC92">
            <w:pPr>
              <w:spacing w:line="320" w:lineRule="exact"/>
              <w:jc w:val="center"/>
              <w:rPr>
                <w:rFonts w:eastAsia="仿宋_GB2312"/>
                <w:sz w:val="24"/>
              </w:rPr>
            </w:pPr>
          </w:p>
        </w:tc>
      </w:tr>
      <w:tr w14:paraId="4AF3B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2" w:hRule="atLeast"/>
        </w:trPr>
        <w:tc>
          <w:tcPr>
            <w:tcW w:w="1250" w:type="pct"/>
          </w:tcPr>
          <w:p w14:paraId="4F263BF6">
            <w:pPr>
              <w:spacing w:line="320" w:lineRule="exact"/>
              <w:jc w:val="center"/>
              <w:rPr>
                <w:rFonts w:eastAsia="仿宋_GB2312"/>
                <w:sz w:val="24"/>
              </w:rPr>
            </w:pPr>
            <w:r>
              <w:rPr>
                <w:rFonts w:hint="eastAsia" w:eastAsia="仿宋_GB2312"/>
                <w:sz w:val="24"/>
              </w:rPr>
              <w:t>增设专业的基础要求</w:t>
            </w:r>
          </w:p>
          <w:p w14:paraId="414090CF">
            <w:pPr>
              <w:spacing w:line="320" w:lineRule="exact"/>
              <w:jc w:val="center"/>
              <w:rPr>
                <w:rFonts w:eastAsia="仿宋_GB2312"/>
                <w:sz w:val="24"/>
              </w:rPr>
            </w:pPr>
            <w:r>
              <w:rPr>
                <w:rFonts w:hint="eastAsia" w:eastAsia="仿宋_GB2312"/>
                <w:sz w:val="24"/>
              </w:rPr>
              <w:t>（目录外专业填写）</w:t>
            </w:r>
          </w:p>
        </w:tc>
        <w:tc>
          <w:tcPr>
            <w:tcW w:w="3750" w:type="pct"/>
            <w:gridSpan w:val="3"/>
          </w:tcPr>
          <w:p w14:paraId="45A10E19">
            <w:pPr>
              <w:spacing w:line="320" w:lineRule="exact"/>
              <w:jc w:val="center"/>
              <w:rPr>
                <w:rFonts w:eastAsia="仿宋_GB2312"/>
                <w:sz w:val="24"/>
              </w:rPr>
            </w:pPr>
          </w:p>
        </w:tc>
      </w:tr>
    </w:tbl>
    <w:p w14:paraId="13EAD7D6">
      <w:pPr>
        <w:spacing w:line="360" w:lineRule="auto"/>
        <w:ind w:firstLine="720" w:firstLineChars="200"/>
        <w:jc w:val="center"/>
        <w:rPr>
          <w:rFonts w:ascii="黑体" w:hAnsi="黑体" w:eastAsia="黑体"/>
          <w:sz w:val="36"/>
          <w:szCs w:val="36"/>
        </w:rPr>
      </w:pPr>
    </w:p>
    <w:p w14:paraId="5DAD49E8">
      <w:pPr>
        <w:spacing w:line="360" w:lineRule="auto"/>
        <w:ind w:firstLine="480" w:firstLineChars="200"/>
        <w:jc w:val="center"/>
        <w:rPr>
          <w:rFonts w:ascii="黑体" w:hAnsi="黑体" w:eastAsia="黑体"/>
          <w:sz w:val="24"/>
        </w:rPr>
      </w:pPr>
    </w:p>
    <w:p w14:paraId="119A67DA">
      <w:pPr>
        <w:spacing w:line="360" w:lineRule="auto"/>
        <w:ind w:firstLine="720" w:firstLineChars="200"/>
        <w:jc w:val="center"/>
        <w:rPr>
          <w:rFonts w:ascii="黑体" w:hAnsi="黑体" w:eastAsia="黑体"/>
          <w:sz w:val="36"/>
          <w:szCs w:val="36"/>
        </w:rPr>
      </w:pPr>
      <w:r>
        <w:rPr>
          <w:rFonts w:hint="eastAsia" w:ascii="黑体" w:hAnsi="黑体" w:eastAsia="黑体"/>
          <w:sz w:val="36"/>
          <w:szCs w:val="36"/>
        </w:rPr>
        <w:t>3.教师基本情况表</w:t>
      </w:r>
    </w:p>
    <w:p w14:paraId="11345E7D">
      <w:pPr>
        <w:spacing w:line="360" w:lineRule="auto"/>
        <w:ind w:firstLine="480" w:firstLineChars="200"/>
        <w:jc w:val="center"/>
        <w:rPr>
          <w:rFonts w:ascii="黑体" w:hAnsi="黑体" w:eastAsia="黑体"/>
          <w:sz w:val="24"/>
        </w:rPr>
      </w:pPr>
    </w:p>
    <w:tbl>
      <w:tblPr>
        <w:tblStyle w:val="9"/>
        <w:tblW w:w="5284"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60"/>
        <w:gridCol w:w="763"/>
        <w:gridCol w:w="954"/>
        <w:gridCol w:w="1296"/>
        <w:gridCol w:w="1009"/>
        <w:gridCol w:w="1186"/>
        <w:gridCol w:w="1268"/>
        <w:gridCol w:w="1008"/>
        <w:gridCol w:w="978"/>
        <w:gridCol w:w="792"/>
      </w:tblGrid>
      <w:tr w14:paraId="1C6F5F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75" w:hRule="atLeast"/>
          <w:jc w:val="center"/>
        </w:trPr>
        <w:tc>
          <w:tcPr>
            <w:tcW w:w="425" w:type="pct"/>
            <w:vAlign w:val="center"/>
          </w:tcPr>
          <w:p w14:paraId="57684EAE">
            <w:pPr>
              <w:jc w:val="center"/>
              <w:rPr>
                <w:rFonts w:eastAsia="仿宋_GB2312"/>
                <w:b/>
                <w:sz w:val="24"/>
              </w:rPr>
            </w:pPr>
            <w:r>
              <w:rPr>
                <w:rFonts w:eastAsia="仿宋_GB2312"/>
                <w:b/>
                <w:sz w:val="24"/>
              </w:rPr>
              <w:t>姓名</w:t>
            </w:r>
          </w:p>
        </w:tc>
        <w:tc>
          <w:tcPr>
            <w:tcW w:w="377" w:type="pct"/>
            <w:vAlign w:val="center"/>
          </w:tcPr>
          <w:p w14:paraId="67F46F3B">
            <w:pPr>
              <w:jc w:val="center"/>
              <w:rPr>
                <w:rFonts w:eastAsia="仿宋_GB2312"/>
                <w:b/>
                <w:sz w:val="24"/>
              </w:rPr>
            </w:pPr>
            <w:r>
              <w:rPr>
                <w:rFonts w:eastAsia="仿宋_GB2312"/>
                <w:b/>
                <w:sz w:val="24"/>
              </w:rPr>
              <w:t>性别</w:t>
            </w:r>
          </w:p>
        </w:tc>
        <w:tc>
          <w:tcPr>
            <w:tcW w:w="471" w:type="pct"/>
            <w:vAlign w:val="center"/>
          </w:tcPr>
          <w:p w14:paraId="79EF942E">
            <w:pPr>
              <w:jc w:val="center"/>
              <w:rPr>
                <w:rFonts w:eastAsia="仿宋_GB2312"/>
                <w:b/>
                <w:sz w:val="24"/>
              </w:rPr>
            </w:pPr>
            <w:r>
              <w:rPr>
                <w:rFonts w:eastAsia="仿宋_GB2312"/>
                <w:b/>
                <w:sz w:val="24"/>
              </w:rPr>
              <w:t>年龄</w:t>
            </w:r>
          </w:p>
        </w:tc>
        <w:tc>
          <w:tcPr>
            <w:tcW w:w="640" w:type="pct"/>
            <w:vAlign w:val="center"/>
          </w:tcPr>
          <w:p w14:paraId="1203057C">
            <w:pPr>
              <w:jc w:val="center"/>
              <w:rPr>
                <w:rFonts w:eastAsia="仿宋_GB2312"/>
                <w:b/>
                <w:sz w:val="24"/>
              </w:rPr>
            </w:pPr>
            <w:r>
              <w:rPr>
                <w:rFonts w:hint="eastAsia" w:eastAsia="仿宋_GB2312"/>
                <w:b/>
                <w:sz w:val="24"/>
              </w:rPr>
              <w:t>拟授</w:t>
            </w:r>
          </w:p>
          <w:p w14:paraId="0469D18B">
            <w:pPr>
              <w:jc w:val="center"/>
              <w:rPr>
                <w:rFonts w:eastAsia="仿宋_GB2312"/>
                <w:b/>
                <w:sz w:val="24"/>
              </w:rPr>
            </w:pPr>
            <w:r>
              <w:rPr>
                <w:rFonts w:hint="eastAsia" w:eastAsia="仿宋_GB2312"/>
                <w:b/>
                <w:sz w:val="24"/>
              </w:rPr>
              <w:t>课程</w:t>
            </w:r>
          </w:p>
        </w:tc>
        <w:tc>
          <w:tcPr>
            <w:tcW w:w="498" w:type="pct"/>
            <w:vAlign w:val="center"/>
          </w:tcPr>
          <w:p w14:paraId="45576307">
            <w:pPr>
              <w:jc w:val="center"/>
              <w:rPr>
                <w:rFonts w:eastAsia="仿宋_GB2312"/>
                <w:b/>
                <w:sz w:val="24"/>
              </w:rPr>
            </w:pPr>
            <w:r>
              <w:rPr>
                <w:rFonts w:eastAsia="仿宋_GB2312"/>
                <w:b/>
                <w:sz w:val="24"/>
              </w:rPr>
              <w:t>专业技</w:t>
            </w:r>
          </w:p>
          <w:p w14:paraId="7C8F320E">
            <w:pPr>
              <w:jc w:val="center"/>
              <w:rPr>
                <w:rFonts w:eastAsia="仿宋_GB2312"/>
                <w:b/>
                <w:sz w:val="24"/>
              </w:rPr>
            </w:pPr>
            <w:r>
              <w:rPr>
                <w:rFonts w:eastAsia="仿宋_GB2312"/>
                <w:b/>
                <w:sz w:val="24"/>
              </w:rPr>
              <w:t>术职务</w:t>
            </w:r>
          </w:p>
        </w:tc>
        <w:tc>
          <w:tcPr>
            <w:tcW w:w="586" w:type="pct"/>
            <w:vAlign w:val="center"/>
          </w:tcPr>
          <w:p w14:paraId="796FB366">
            <w:pPr>
              <w:jc w:val="center"/>
              <w:rPr>
                <w:rFonts w:eastAsia="仿宋_GB2312"/>
                <w:b/>
                <w:sz w:val="24"/>
              </w:rPr>
            </w:pPr>
            <w:r>
              <w:rPr>
                <w:rFonts w:hint="eastAsia" w:eastAsia="仿宋_GB2312"/>
                <w:b/>
                <w:sz w:val="24"/>
              </w:rPr>
              <w:t>最后</w:t>
            </w:r>
            <w:r>
              <w:rPr>
                <w:rFonts w:eastAsia="仿宋_GB2312"/>
                <w:b/>
                <w:sz w:val="24"/>
              </w:rPr>
              <w:t>学历毕业学校</w:t>
            </w:r>
          </w:p>
        </w:tc>
        <w:tc>
          <w:tcPr>
            <w:tcW w:w="626" w:type="pct"/>
            <w:vAlign w:val="center"/>
          </w:tcPr>
          <w:p w14:paraId="55E730B4">
            <w:pPr>
              <w:jc w:val="center"/>
              <w:rPr>
                <w:rFonts w:eastAsia="仿宋_GB2312"/>
                <w:b/>
                <w:sz w:val="24"/>
              </w:rPr>
            </w:pPr>
            <w:r>
              <w:rPr>
                <w:rFonts w:eastAsia="仿宋_GB2312"/>
                <w:b/>
                <w:sz w:val="24"/>
              </w:rPr>
              <w:t>最后学历毕业专业</w:t>
            </w:r>
          </w:p>
        </w:tc>
        <w:tc>
          <w:tcPr>
            <w:tcW w:w="498" w:type="pct"/>
            <w:vAlign w:val="center"/>
          </w:tcPr>
          <w:p w14:paraId="7C24C386">
            <w:pPr>
              <w:ind w:left="-105" w:leftChars="-50" w:right="-105" w:rightChars="-50"/>
              <w:jc w:val="center"/>
              <w:rPr>
                <w:rFonts w:eastAsia="仿宋_GB2312"/>
                <w:b/>
                <w:sz w:val="24"/>
              </w:rPr>
            </w:pPr>
            <w:r>
              <w:rPr>
                <w:rFonts w:eastAsia="仿宋_GB2312"/>
                <w:b/>
                <w:sz w:val="24"/>
              </w:rPr>
              <w:t>最后学历</w:t>
            </w:r>
          </w:p>
          <w:p w14:paraId="4239B3C5">
            <w:pPr>
              <w:ind w:left="-105" w:leftChars="-50" w:right="-105" w:rightChars="-50"/>
              <w:jc w:val="center"/>
              <w:rPr>
                <w:rFonts w:eastAsia="仿宋_GB2312"/>
                <w:b/>
                <w:sz w:val="24"/>
              </w:rPr>
            </w:pPr>
            <w:r>
              <w:rPr>
                <w:rFonts w:eastAsia="仿宋_GB2312"/>
                <w:b/>
                <w:sz w:val="24"/>
              </w:rPr>
              <w:t>毕业</w:t>
            </w:r>
            <w:r>
              <w:rPr>
                <w:rFonts w:hint="eastAsia" w:eastAsia="仿宋_GB2312"/>
                <w:b/>
                <w:sz w:val="24"/>
              </w:rPr>
              <w:t>学位</w:t>
            </w:r>
          </w:p>
        </w:tc>
        <w:tc>
          <w:tcPr>
            <w:tcW w:w="483" w:type="pct"/>
            <w:vAlign w:val="center"/>
          </w:tcPr>
          <w:p w14:paraId="4A3268DE">
            <w:pPr>
              <w:ind w:left="-105" w:leftChars="-50" w:right="-105" w:rightChars="-50"/>
              <w:jc w:val="center"/>
              <w:rPr>
                <w:rFonts w:eastAsia="仿宋_GB2312"/>
                <w:b/>
                <w:sz w:val="24"/>
              </w:rPr>
            </w:pPr>
            <w:r>
              <w:rPr>
                <w:rFonts w:hint="eastAsia" w:eastAsia="仿宋_GB2312"/>
                <w:b/>
                <w:sz w:val="24"/>
              </w:rPr>
              <w:t>研究</w:t>
            </w:r>
          </w:p>
          <w:p w14:paraId="5A3EE7F0">
            <w:pPr>
              <w:ind w:left="-105" w:leftChars="-50" w:right="-105" w:rightChars="-50"/>
              <w:jc w:val="center"/>
              <w:rPr>
                <w:rFonts w:eastAsia="仿宋_GB2312"/>
                <w:b/>
                <w:sz w:val="24"/>
              </w:rPr>
            </w:pPr>
            <w:r>
              <w:rPr>
                <w:rFonts w:hint="eastAsia" w:eastAsia="仿宋_GB2312"/>
                <w:b/>
                <w:sz w:val="24"/>
              </w:rPr>
              <w:t>领域</w:t>
            </w:r>
          </w:p>
        </w:tc>
        <w:tc>
          <w:tcPr>
            <w:tcW w:w="391" w:type="pct"/>
            <w:vAlign w:val="center"/>
          </w:tcPr>
          <w:p w14:paraId="09007367">
            <w:pPr>
              <w:ind w:right="-105" w:rightChars="-50"/>
              <w:jc w:val="center"/>
              <w:rPr>
                <w:rFonts w:eastAsia="仿宋_GB2312"/>
                <w:b/>
                <w:sz w:val="24"/>
              </w:rPr>
            </w:pPr>
            <w:r>
              <w:rPr>
                <w:rFonts w:eastAsia="仿宋_GB2312"/>
                <w:b/>
                <w:sz w:val="24"/>
              </w:rPr>
              <w:t>专职</w:t>
            </w:r>
          </w:p>
          <w:p w14:paraId="38CC8AC2">
            <w:pPr>
              <w:ind w:right="-105" w:rightChars="-50"/>
              <w:jc w:val="center"/>
              <w:rPr>
                <w:rFonts w:eastAsia="仿宋_GB2312"/>
                <w:b/>
                <w:sz w:val="24"/>
              </w:rPr>
            </w:pPr>
            <w:r>
              <w:rPr>
                <w:rFonts w:eastAsia="仿宋_GB2312"/>
                <w:b/>
                <w:sz w:val="24"/>
              </w:rPr>
              <w:t>/兼职</w:t>
            </w:r>
          </w:p>
        </w:tc>
      </w:tr>
      <w:tr w14:paraId="4FB463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5A18E7FD">
            <w:pPr>
              <w:pStyle w:val="17"/>
              <w:bidi w:val="0"/>
              <w:ind w:firstLine="0" w:firstLineChars="0"/>
              <w:rPr>
                <w:rFonts w:eastAsia="仿宋_GB2312"/>
                <w:sz w:val="24"/>
              </w:rPr>
            </w:pPr>
            <w:r>
              <w:rPr>
                <w:rFonts w:hint="eastAsia"/>
              </w:rPr>
              <w:t>张志成</w:t>
            </w:r>
          </w:p>
        </w:tc>
        <w:tc>
          <w:tcPr>
            <w:tcW w:w="377" w:type="pct"/>
            <w:vAlign w:val="center"/>
          </w:tcPr>
          <w:p w14:paraId="5EF913E1">
            <w:pPr>
              <w:pStyle w:val="17"/>
              <w:bidi w:val="0"/>
              <w:ind w:firstLine="0" w:firstLineChars="0"/>
              <w:rPr>
                <w:rFonts w:eastAsia="仿宋_GB2312"/>
                <w:sz w:val="24"/>
              </w:rPr>
            </w:pPr>
            <w:r>
              <w:rPr>
                <w:rFonts w:hint="eastAsia"/>
              </w:rPr>
              <w:t>男</w:t>
            </w:r>
          </w:p>
        </w:tc>
        <w:tc>
          <w:tcPr>
            <w:tcW w:w="471" w:type="pct"/>
            <w:vAlign w:val="center"/>
          </w:tcPr>
          <w:p w14:paraId="1D21BE19">
            <w:pPr>
              <w:pStyle w:val="17"/>
              <w:bidi w:val="0"/>
              <w:ind w:firstLine="0" w:firstLineChars="0"/>
              <w:rPr>
                <w:rFonts w:eastAsia="仿宋_GB2312"/>
                <w:sz w:val="24"/>
              </w:rPr>
            </w:pPr>
            <w:r>
              <w:rPr>
                <w:rFonts w:hint="eastAsia"/>
              </w:rPr>
              <w:t>1974-11</w:t>
            </w:r>
          </w:p>
        </w:tc>
        <w:tc>
          <w:tcPr>
            <w:tcW w:w="640" w:type="pct"/>
            <w:vAlign w:val="center"/>
          </w:tcPr>
          <w:p w14:paraId="0A893F00">
            <w:pPr>
              <w:pStyle w:val="17"/>
              <w:keepNext w:val="0"/>
              <w:keepLines w:val="0"/>
              <w:pageBreakBefore w:val="0"/>
              <w:widowControl/>
              <w:kinsoku/>
              <w:wordWrap/>
              <w:overflowPunct/>
              <w:topLinePunct w:val="0"/>
              <w:autoSpaceDE/>
              <w:autoSpaceDN/>
              <w:bidi w:val="0"/>
              <w:adjustRightInd/>
              <w:snapToGrid/>
              <w:jc w:val="center"/>
              <w:textAlignment w:val="auto"/>
            </w:pPr>
            <w:r>
              <w:rPr>
                <w:rFonts w:hint="eastAsia"/>
              </w:rPr>
              <w:t>《足球》</w:t>
            </w:r>
          </w:p>
          <w:p w14:paraId="5DC8C3DC">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eastAsia="仿宋_GB2312"/>
                <w:sz w:val="24"/>
              </w:rPr>
            </w:pPr>
            <w:r>
              <w:rPr>
                <w:rFonts w:hint="eastAsia"/>
              </w:rPr>
              <w:t>《体育概论》</w:t>
            </w:r>
          </w:p>
        </w:tc>
        <w:tc>
          <w:tcPr>
            <w:tcW w:w="498" w:type="pct"/>
            <w:vAlign w:val="center"/>
          </w:tcPr>
          <w:p w14:paraId="2AAB2DD8">
            <w:pPr>
              <w:pStyle w:val="17"/>
              <w:bidi w:val="0"/>
              <w:ind w:firstLine="0" w:firstLineChars="0"/>
              <w:rPr>
                <w:rFonts w:eastAsia="仿宋_GB2312"/>
                <w:sz w:val="24"/>
              </w:rPr>
            </w:pPr>
            <w:r>
              <w:rPr>
                <w:rFonts w:hint="eastAsia"/>
              </w:rPr>
              <w:t>教授</w:t>
            </w:r>
          </w:p>
        </w:tc>
        <w:tc>
          <w:tcPr>
            <w:tcW w:w="586" w:type="pct"/>
            <w:vAlign w:val="center"/>
          </w:tcPr>
          <w:p w14:paraId="74E19DAB">
            <w:pPr>
              <w:pStyle w:val="17"/>
              <w:bidi w:val="0"/>
              <w:ind w:firstLine="0" w:firstLineChars="0"/>
              <w:rPr>
                <w:rFonts w:eastAsia="仿宋_GB2312"/>
                <w:sz w:val="24"/>
              </w:rPr>
            </w:pPr>
            <w:r>
              <w:rPr>
                <w:rFonts w:hint="eastAsia"/>
              </w:rPr>
              <w:t>东北师范大学</w:t>
            </w:r>
          </w:p>
        </w:tc>
        <w:tc>
          <w:tcPr>
            <w:tcW w:w="626" w:type="pct"/>
            <w:vAlign w:val="center"/>
          </w:tcPr>
          <w:p w14:paraId="7F9361FE">
            <w:pPr>
              <w:pStyle w:val="17"/>
              <w:bidi w:val="0"/>
              <w:ind w:firstLine="0" w:firstLineChars="0"/>
              <w:rPr>
                <w:rFonts w:eastAsia="仿宋_GB2312"/>
                <w:sz w:val="24"/>
              </w:rPr>
            </w:pPr>
            <w:r>
              <w:rPr>
                <w:rFonts w:hint="eastAsia"/>
              </w:rPr>
              <w:t>体育教育训练学</w:t>
            </w:r>
          </w:p>
        </w:tc>
        <w:tc>
          <w:tcPr>
            <w:tcW w:w="498" w:type="pct"/>
            <w:vAlign w:val="center"/>
          </w:tcPr>
          <w:p w14:paraId="3F4068A4">
            <w:pPr>
              <w:pStyle w:val="17"/>
              <w:bidi w:val="0"/>
              <w:ind w:firstLine="0" w:firstLineChars="0"/>
              <w:rPr>
                <w:rFonts w:eastAsia="仿宋_GB2312"/>
                <w:sz w:val="24"/>
              </w:rPr>
            </w:pPr>
            <w:r>
              <w:rPr>
                <w:rFonts w:hint="eastAsia"/>
              </w:rPr>
              <w:t>博士</w:t>
            </w:r>
          </w:p>
        </w:tc>
        <w:tc>
          <w:tcPr>
            <w:tcW w:w="483" w:type="pct"/>
            <w:vAlign w:val="center"/>
          </w:tcPr>
          <w:p w14:paraId="187451A5">
            <w:pPr>
              <w:pStyle w:val="17"/>
              <w:bidi w:val="0"/>
              <w:ind w:firstLine="0" w:firstLineChars="0"/>
              <w:rPr>
                <w:rFonts w:eastAsia="仿宋_GB2312"/>
                <w:sz w:val="24"/>
              </w:rPr>
            </w:pPr>
            <w:r>
              <w:rPr>
                <w:rFonts w:hint="eastAsia"/>
              </w:rPr>
              <w:t>体育教学与训练</w:t>
            </w:r>
          </w:p>
        </w:tc>
        <w:tc>
          <w:tcPr>
            <w:tcW w:w="391" w:type="pct"/>
            <w:vAlign w:val="center"/>
          </w:tcPr>
          <w:p w14:paraId="430ED7EF">
            <w:pPr>
              <w:pStyle w:val="17"/>
              <w:bidi w:val="0"/>
              <w:ind w:firstLine="0" w:firstLineChars="0"/>
              <w:rPr>
                <w:rFonts w:eastAsia="仿宋_GB2312"/>
                <w:sz w:val="24"/>
              </w:rPr>
            </w:pPr>
            <w:r>
              <w:rPr>
                <w:rFonts w:hint="eastAsia"/>
              </w:rPr>
              <w:t>专职</w:t>
            </w:r>
          </w:p>
        </w:tc>
      </w:tr>
      <w:tr w14:paraId="2AFF02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shd w:val="clear" w:color="auto" w:fill="auto"/>
            <w:vAlign w:val="center"/>
          </w:tcPr>
          <w:p w14:paraId="0B4CA2DC">
            <w:pPr>
              <w:pStyle w:val="17"/>
              <w:keepNext w:val="0"/>
              <w:keepLines w:val="0"/>
              <w:pageBreakBefore w:val="0"/>
              <w:widowControl/>
              <w:kinsoku/>
              <w:wordWrap/>
              <w:overflowPunct/>
              <w:topLinePunct w:val="0"/>
              <w:autoSpaceDE/>
              <w:autoSpaceDN/>
              <w:bidi w:val="0"/>
              <w:adjustRightInd/>
              <w:snapToGrid/>
              <w:jc w:val="center"/>
              <w:textAlignment w:val="auto"/>
              <w:rPr>
                <w:rFonts w:hint="eastAsia"/>
                <w:lang w:val="en-US" w:eastAsia="zh-CN"/>
              </w:rPr>
            </w:pPr>
            <w:r>
              <w:rPr>
                <w:rFonts w:hint="eastAsia"/>
                <w:lang w:val="en-US" w:eastAsia="zh-CN"/>
              </w:rPr>
              <w:t>陈静</w:t>
            </w:r>
          </w:p>
        </w:tc>
        <w:tc>
          <w:tcPr>
            <w:tcW w:w="377" w:type="pct"/>
            <w:shd w:val="clear" w:color="auto" w:fill="auto"/>
            <w:vAlign w:val="center"/>
          </w:tcPr>
          <w:p w14:paraId="1D74AAB2">
            <w:pPr>
              <w:pStyle w:val="17"/>
              <w:keepNext w:val="0"/>
              <w:keepLines w:val="0"/>
              <w:pageBreakBefore w:val="0"/>
              <w:widowControl/>
              <w:kinsoku/>
              <w:wordWrap/>
              <w:overflowPunct/>
              <w:topLinePunct w:val="0"/>
              <w:autoSpaceDE/>
              <w:autoSpaceDN/>
              <w:bidi w:val="0"/>
              <w:adjustRightInd/>
              <w:snapToGrid/>
              <w:jc w:val="center"/>
              <w:textAlignment w:val="auto"/>
              <w:rPr>
                <w:rFonts w:hint="default"/>
                <w:lang w:val="en-US" w:eastAsia="zh-CN"/>
              </w:rPr>
            </w:pPr>
            <w:r>
              <w:rPr>
                <w:rFonts w:hint="eastAsia"/>
                <w:lang w:val="en-US" w:eastAsia="zh-CN"/>
              </w:rPr>
              <w:t>女</w:t>
            </w:r>
          </w:p>
        </w:tc>
        <w:tc>
          <w:tcPr>
            <w:tcW w:w="471" w:type="pct"/>
            <w:shd w:val="clear" w:color="auto" w:fill="auto"/>
            <w:vAlign w:val="center"/>
          </w:tcPr>
          <w:p w14:paraId="5F6AD42C">
            <w:pPr>
              <w:pStyle w:val="17"/>
              <w:keepNext w:val="0"/>
              <w:keepLines w:val="0"/>
              <w:pageBreakBefore w:val="0"/>
              <w:widowControl/>
              <w:kinsoku/>
              <w:wordWrap/>
              <w:overflowPunct/>
              <w:topLinePunct w:val="0"/>
              <w:autoSpaceDE/>
              <w:autoSpaceDN/>
              <w:bidi w:val="0"/>
              <w:adjustRightInd/>
              <w:snapToGrid/>
              <w:jc w:val="center"/>
              <w:textAlignment w:val="auto"/>
              <w:rPr>
                <w:rFonts w:hint="default"/>
                <w:lang w:val="en-US" w:eastAsia="zh-CN"/>
              </w:rPr>
            </w:pPr>
            <w:r>
              <w:rPr>
                <w:rFonts w:hint="eastAsia"/>
                <w:lang w:val="en-US" w:eastAsia="zh-CN"/>
              </w:rPr>
              <w:t>1965-8</w:t>
            </w:r>
          </w:p>
        </w:tc>
        <w:tc>
          <w:tcPr>
            <w:tcW w:w="640" w:type="pct"/>
            <w:shd w:val="clear" w:color="auto" w:fill="auto"/>
            <w:vAlign w:val="center"/>
          </w:tcPr>
          <w:p w14:paraId="53EE299D">
            <w:pPr>
              <w:pStyle w:val="17"/>
              <w:keepNext w:val="0"/>
              <w:keepLines w:val="0"/>
              <w:pageBreakBefore w:val="0"/>
              <w:widowControl/>
              <w:kinsoku/>
              <w:wordWrap/>
              <w:overflowPunct/>
              <w:topLinePunct w:val="0"/>
              <w:autoSpaceDE/>
              <w:autoSpaceDN/>
              <w:bidi w:val="0"/>
              <w:adjustRightInd/>
              <w:snapToGrid/>
              <w:jc w:val="center"/>
              <w:textAlignment w:val="auto"/>
              <w:rPr>
                <w:rFonts w:hint="eastAsia"/>
                <w:lang w:eastAsia="zh-CN"/>
              </w:rPr>
            </w:pPr>
            <w:r>
              <w:rPr>
                <w:rFonts w:hint="eastAsia"/>
                <w:lang w:eastAsia="zh-CN"/>
              </w:rPr>
              <w:t>《</w:t>
            </w:r>
            <w:r>
              <w:rPr>
                <w:rFonts w:hint="eastAsia"/>
                <w:lang w:val="en-US" w:eastAsia="zh-CN"/>
              </w:rPr>
              <w:t>军事理论</w:t>
            </w:r>
            <w:r>
              <w:rPr>
                <w:rFonts w:hint="eastAsia"/>
                <w:lang w:eastAsia="zh-CN"/>
              </w:rPr>
              <w:t>》</w:t>
            </w:r>
          </w:p>
        </w:tc>
        <w:tc>
          <w:tcPr>
            <w:tcW w:w="498" w:type="pct"/>
            <w:shd w:val="clear" w:color="auto" w:fill="auto"/>
            <w:vAlign w:val="center"/>
          </w:tcPr>
          <w:p w14:paraId="5EE17789">
            <w:pPr>
              <w:pStyle w:val="17"/>
              <w:keepNext w:val="0"/>
              <w:keepLines w:val="0"/>
              <w:pageBreakBefore w:val="0"/>
              <w:widowControl/>
              <w:kinsoku/>
              <w:wordWrap/>
              <w:overflowPunct/>
              <w:topLinePunct w:val="0"/>
              <w:autoSpaceDE/>
              <w:autoSpaceDN/>
              <w:bidi w:val="0"/>
              <w:adjustRightInd/>
              <w:snapToGrid/>
              <w:jc w:val="center"/>
              <w:textAlignment w:val="auto"/>
              <w:rPr>
                <w:rFonts w:hint="eastAsia"/>
              </w:rPr>
            </w:pPr>
            <w:r>
              <w:rPr>
                <w:rFonts w:hint="eastAsia"/>
              </w:rPr>
              <w:t>教授</w:t>
            </w:r>
          </w:p>
        </w:tc>
        <w:tc>
          <w:tcPr>
            <w:tcW w:w="586" w:type="pct"/>
            <w:shd w:val="clear" w:color="auto" w:fill="auto"/>
            <w:vAlign w:val="center"/>
          </w:tcPr>
          <w:p w14:paraId="0771FFE4">
            <w:pPr>
              <w:pStyle w:val="17"/>
              <w:keepNext w:val="0"/>
              <w:keepLines w:val="0"/>
              <w:pageBreakBefore w:val="0"/>
              <w:widowControl/>
              <w:kinsoku/>
              <w:wordWrap/>
              <w:overflowPunct/>
              <w:topLinePunct w:val="0"/>
              <w:autoSpaceDE/>
              <w:autoSpaceDN/>
              <w:bidi w:val="0"/>
              <w:adjustRightInd/>
              <w:snapToGrid/>
              <w:jc w:val="center"/>
              <w:textAlignment w:val="auto"/>
              <w:rPr>
                <w:rFonts w:hint="eastAsia"/>
              </w:rPr>
            </w:pPr>
            <w:r>
              <w:rPr>
                <w:rFonts w:hint="eastAsia"/>
              </w:rPr>
              <w:t>沈阳体育学院</w:t>
            </w:r>
          </w:p>
        </w:tc>
        <w:tc>
          <w:tcPr>
            <w:tcW w:w="626" w:type="pct"/>
            <w:shd w:val="clear" w:color="auto" w:fill="auto"/>
            <w:vAlign w:val="center"/>
          </w:tcPr>
          <w:p w14:paraId="7FC47F78">
            <w:pPr>
              <w:pStyle w:val="17"/>
              <w:keepNext w:val="0"/>
              <w:keepLines w:val="0"/>
              <w:pageBreakBefore w:val="0"/>
              <w:widowControl/>
              <w:kinsoku/>
              <w:wordWrap/>
              <w:overflowPunct/>
              <w:topLinePunct w:val="0"/>
              <w:autoSpaceDE/>
              <w:autoSpaceDN/>
              <w:bidi w:val="0"/>
              <w:adjustRightInd/>
              <w:snapToGrid/>
              <w:jc w:val="center"/>
              <w:textAlignment w:val="auto"/>
              <w:rPr>
                <w:rFonts w:hint="eastAsia"/>
              </w:rPr>
            </w:pPr>
            <w:r>
              <w:rPr>
                <w:rFonts w:hint="eastAsia"/>
              </w:rPr>
              <w:t>体育教育</w:t>
            </w:r>
          </w:p>
        </w:tc>
        <w:tc>
          <w:tcPr>
            <w:tcW w:w="498" w:type="pct"/>
            <w:shd w:val="clear" w:color="auto" w:fill="auto"/>
            <w:vAlign w:val="center"/>
          </w:tcPr>
          <w:p w14:paraId="0E503DBE">
            <w:pPr>
              <w:pStyle w:val="17"/>
              <w:keepNext w:val="0"/>
              <w:keepLines w:val="0"/>
              <w:pageBreakBefore w:val="0"/>
              <w:widowControl/>
              <w:kinsoku/>
              <w:wordWrap/>
              <w:overflowPunct/>
              <w:topLinePunct w:val="0"/>
              <w:autoSpaceDE/>
              <w:autoSpaceDN/>
              <w:bidi w:val="0"/>
              <w:adjustRightInd/>
              <w:snapToGrid/>
              <w:jc w:val="center"/>
              <w:textAlignment w:val="auto"/>
              <w:rPr>
                <w:rFonts w:hint="eastAsia"/>
              </w:rPr>
            </w:pPr>
            <w:r>
              <w:rPr>
                <w:rFonts w:hint="eastAsia"/>
              </w:rPr>
              <w:t>学士</w:t>
            </w:r>
          </w:p>
        </w:tc>
        <w:tc>
          <w:tcPr>
            <w:tcW w:w="483" w:type="pct"/>
            <w:shd w:val="clear" w:color="auto" w:fill="auto"/>
            <w:vAlign w:val="center"/>
          </w:tcPr>
          <w:p w14:paraId="494A9400">
            <w:pPr>
              <w:pStyle w:val="17"/>
              <w:keepNext w:val="0"/>
              <w:keepLines w:val="0"/>
              <w:pageBreakBefore w:val="0"/>
              <w:widowControl/>
              <w:kinsoku/>
              <w:wordWrap/>
              <w:overflowPunct/>
              <w:topLinePunct w:val="0"/>
              <w:autoSpaceDE/>
              <w:autoSpaceDN/>
              <w:bidi w:val="0"/>
              <w:adjustRightInd/>
              <w:snapToGrid/>
              <w:jc w:val="center"/>
              <w:textAlignment w:val="auto"/>
              <w:rPr>
                <w:rFonts w:hint="eastAsia"/>
              </w:rPr>
            </w:pPr>
            <w:r>
              <w:rPr>
                <w:rFonts w:hint="eastAsia"/>
              </w:rPr>
              <w:t>体育教学与训练</w:t>
            </w:r>
          </w:p>
        </w:tc>
        <w:tc>
          <w:tcPr>
            <w:tcW w:w="391" w:type="pct"/>
            <w:shd w:val="clear" w:color="auto" w:fill="auto"/>
            <w:vAlign w:val="center"/>
          </w:tcPr>
          <w:p w14:paraId="7EEDB5F3">
            <w:pPr>
              <w:pStyle w:val="17"/>
              <w:keepNext w:val="0"/>
              <w:keepLines w:val="0"/>
              <w:pageBreakBefore w:val="0"/>
              <w:widowControl/>
              <w:kinsoku/>
              <w:wordWrap/>
              <w:overflowPunct/>
              <w:topLinePunct w:val="0"/>
              <w:autoSpaceDE/>
              <w:autoSpaceDN/>
              <w:bidi w:val="0"/>
              <w:adjustRightInd/>
              <w:snapToGrid/>
              <w:jc w:val="center"/>
              <w:textAlignment w:val="auto"/>
              <w:rPr>
                <w:rFonts w:hint="eastAsia"/>
              </w:rPr>
            </w:pPr>
            <w:r>
              <w:rPr>
                <w:rFonts w:hint="eastAsia"/>
              </w:rPr>
              <w:t>专职</w:t>
            </w:r>
          </w:p>
        </w:tc>
      </w:tr>
      <w:tr w14:paraId="1946B9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012AC807">
            <w:pPr>
              <w:pStyle w:val="17"/>
              <w:bidi w:val="0"/>
              <w:ind w:firstLine="0" w:firstLineChars="0"/>
              <w:rPr>
                <w:rFonts w:eastAsia="仿宋_GB2312"/>
                <w:sz w:val="24"/>
              </w:rPr>
            </w:pPr>
            <w:r>
              <w:rPr>
                <w:rFonts w:hint="eastAsia"/>
              </w:rPr>
              <w:t>梁永桥</w:t>
            </w:r>
          </w:p>
        </w:tc>
        <w:tc>
          <w:tcPr>
            <w:tcW w:w="377" w:type="pct"/>
            <w:vAlign w:val="center"/>
          </w:tcPr>
          <w:p w14:paraId="0BD04CF4">
            <w:pPr>
              <w:pStyle w:val="17"/>
              <w:bidi w:val="0"/>
              <w:ind w:firstLine="0" w:firstLineChars="0"/>
              <w:rPr>
                <w:rFonts w:eastAsia="仿宋_GB2312"/>
                <w:sz w:val="24"/>
              </w:rPr>
            </w:pPr>
            <w:r>
              <w:rPr>
                <w:rFonts w:hint="eastAsia"/>
              </w:rPr>
              <w:t>男</w:t>
            </w:r>
          </w:p>
        </w:tc>
        <w:tc>
          <w:tcPr>
            <w:tcW w:w="471" w:type="pct"/>
            <w:vAlign w:val="center"/>
          </w:tcPr>
          <w:p w14:paraId="41F73343">
            <w:pPr>
              <w:pStyle w:val="17"/>
              <w:bidi w:val="0"/>
              <w:ind w:firstLine="0" w:firstLineChars="0"/>
              <w:rPr>
                <w:rFonts w:eastAsia="仿宋_GB2312"/>
                <w:sz w:val="24"/>
              </w:rPr>
            </w:pPr>
            <w:r>
              <w:rPr>
                <w:rFonts w:hint="eastAsia"/>
              </w:rPr>
              <w:t>1958-5</w:t>
            </w:r>
          </w:p>
        </w:tc>
        <w:tc>
          <w:tcPr>
            <w:tcW w:w="640" w:type="pct"/>
            <w:vAlign w:val="center"/>
          </w:tcPr>
          <w:p w14:paraId="6265F8DB">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eastAsia="仿宋_GB2312"/>
                <w:sz w:val="24"/>
              </w:rPr>
            </w:pPr>
            <w:r>
              <w:rPr>
                <w:rFonts w:hint="eastAsia"/>
              </w:rPr>
              <w:t>《足球》</w:t>
            </w:r>
          </w:p>
        </w:tc>
        <w:tc>
          <w:tcPr>
            <w:tcW w:w="498" w:type="pct"/>
            <w:vAlign w:val="center"/>
          </w:tcPr>
          <w:p w14:paraId="1DF7B827">
            <w:pPr>
              <w:pStyle w:val="17"/>
              <w:bidi w:val="0"/>
              <w:ind w:firstLine="0" w:firstLineChars="0"/>
              <w:rPr>
                <w:rFonts w:eastAsia="仿宋_GB2312"/>
                <w:sz w:val="24"/>
              </w:rPr>
            </w:pPr>
            <w:r>
              <w:rPr>
                <w:rFonts w:hint="eastAsia"/>
              </w:rPr>
              <w:t>教授</w:t>
            </w:r>
          </w:p>
        </w:tc>
        <w:tc>
          <w:tcPr>
            <w:tcW w:w="586" w:type="pct"/>
            <w:vAlign w:val="center"/>
          </w:tcPr>
          <w:p w14:paraId="5B33D37D">
            <w:pPr>
              <w:pStyle w:val="17"/>
              <w:bidi w:val="0"/>
              <w:ind w:firstLine="0" w:firstLineChars="0"/>
              <w:rPr>
                <w:rFonts w:eastAsia="仿宋_GB2312"/>
                <w:sz w:val="24"/>
              </w:rPr>
            </w:pPr>
            <w:r>
              <w:rPr>
                <w:rFonts w:hint="eastAsia"/>
              </w:rPr>
              <w:t>北京体育大学</w:t>
            </w:r>
          </w:p>
        </w:tc>
        <w:tc>
          <w:tcPr>
            <w:tcW w:w="626" w:type="pct"/>
            <w:vAlign w:val="center"/>
          </w:tcPr>
          <w:p w14:paraId="5C6835F8">
            <w:pPr>
              <w:pStyle w:val="17"/>
              <w:bidi w:val="0"/>
              <w:ind w:firstLine="0" w:firstLineChars="0"/>
              <w:rPr>
                <w:rFonts w:eastAsia="仿宋_GB2312"/>
                <w:sz w:val="24"/>
              </w:rPr>
            </w:pPr>
            <w:r>
              <w:rPr>
                <w:rFonts w:hint="eastAsia"/>
              </w:rPr>
              <w:t>体育教育</w:t>
            </w:r>
          </w:p>
        </w:tc>
        <w:tc>
          <w:tcPr>
            <w:tcW w:w="498" w:type="pct"/>
            <w:vAlign w:val="center"/>
          </w:tcPr>
          <w:p w14:paraId="701ACFB2">
            <w:pPr>
              <w:pStyle w:val="17"/>
              <w:bidi w:val="0"/>
              <w:ind w:firstLine="0" w:firstLineChars="0"/>
              <w:rPr>
                <w:rFonts w:eastAsia="仿宋_GB2312"/>
                <w:sz w:val="24"/>
              </w:rPr>
            </w:pPr>
            <w:r>
              <w:rPr>
                <w:rFonts w:hint="eastAsia"/>
              </w:rPr>
              <w:t>学士</w:t>
            </w:r>
          </w:p>
        </w:tc>
        <w:tc>
          <w:tcPr>
            <w:tcW w:w="483" w:type="pct"/>
            <w:vAlign w:val="center"/>
          </w:tcPr>
          <w:p w14:paraId="14F22582">
            <w:pPr>
              <w:pStyle w:val="17"/>
              <w:bidi w:val="0"/>
              <w:ind w:firstLine="0" w:firstLineChars="0"/>
              <w:rPr>
                <w:rFonts w:eastAsia="仿宋_GB2312"/>
                <w:sz w:val="24"/>
              </w:rPr>
            </w:pPr>
            <w:r>
              <w:rPr>
                <w:rFonts w:hint="eastAsia"/>
              </w:rPr>
              <w:t>体育教学与训练</w:t>
            </w:r>
          </w:p>
        </w:tc>
        <w:tc>
          <w:tcPr>
            <w:tcW w:w="391" w:type="pct"/>
            <w:vAlign w:val="center"/>
          </w:tcPr>
          <w:p w14:paraId="47111818">
            <w:pPr>
              <w:pStyle w:val="17"/>
              <w:bidi w:val="0"/>
              <w:ind w:firstLine="0" w:firstLineChars="0"/>
              <w:rPr>
                <w:rFonts w:eastAsia="仿宋_GB2312"/>
                <w:sz w:val="24"/>
              </w:rPr>
            </w:pPr>
            <w:r>
              <w:rPr>
                <w:rFonts w:hint="eastAsia"/>
              </w:rPr>
              <w:t>兼职</w:t>
            </w:r>
          </w:p>
        </w:tc>
      </w:tr>
      <w:tr w14:paraId="55263F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4D95384D">
            <w:pPr>
              <w:pStyle w:val="17"/>
              <w:bidi w:val="0"/>
              <w:ind w:firstLine="0" w:firstLineChars="0"/>
              <w:rPr>
                <w:rFonts w:eastAsia="仿宋_GB2312"/>
                <w:sz w:val="24"/>
              </w:rPr>
            </w:pPr>
            <w:r>
              <w:rPr>
                <w:rFonts w:hint="eastAsia"/>
              </w:rPr>
              <w:t>陈启政</w:t>
            </w:r>
          </w:p>
        </w:tc>
        <w:tc>
          <w:tcPr>
            <w:tcW w:w="377" w:type="pct"/>
            <w:vAlign w:val="center"/>
          </w:tcPr>
          <w:p w14:paraId="7933C0EA">
            <w:pPr>
              <w:pStyle w:val="17"/>
              <w:bidi w:val="0"/>
              <w:ind w:firstLine="0" w:firstLineChars="0"/>
              <w:rPr>
                <w:rFonts w:eastAsia="仿宋_GB2312"/>
                <w:sz w:val="24"/>
              </w:rPr>
            </w:pPr>
            <w:r>
              <w:rPr>
                <w:rFonts w:hint="eastAsia"/>
              </w:rPr>
              <w:t>男</w:t>
            </w:r>
          </w:p>
        </w:tc>
        <w:tc>
          <w:tcPr>
            <w:tcW w:w="471" w:type="pct"/>
            <w:vAlign w:val="center"/>
          </w:tcPr>
          <w:p w14:paraId="50E33BE1">
            <w:pPr>
              <w:pStyle w:val="17"/>
              <w:bidi w:val="0"/>
              <w:ind w:firstLine="0" w:firstLineChars="0"/>
              <w:rPr>
                <w:rFonts w:eastAsia="仿宋_GB2312"/>
                <w:sz w:val="24"/>
              </w:rPr>
            </w:pPr>
            <w:r>
              <w:rPr>
                <w:rFonts w:hint="eastAsia"/>
              </w:rPr>
              <w:t>1976-6</w:t>
            </w:r>
          </w:p>
        </w:tc>
        <w:tc>
          <w:tcPr>
            <w:tcW w:w="640" w:type="pct"/>
            <w:vAlign w:val="center"/>
          </w:tcPr>
          <w:p w14:paraId="51DF3F73">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eastAsia="仿宋_GB2312"/>
                <w:sz w:val="24"/>
              </w:rPr>
            </w:pPr>
            <w:r>
              <w:rPr>
                <w:rFonts w:hint="eastAsia"/>
              </w:rPr>
              <w:t>《体育场馆管理与维护》</w:t>
            </w:r>
          </w:p>
        </w:tc>
        <w:tc>
          <w:tcPr>
            <w:tcW w:w="498" w:type="pct"/>
            <w:vAlign w:val="center"/>
          </w:tcPr>
          <w:p w14:paraId="24A4406B">
            <w:pPr>
              <w:pStyle w:val="17"/>
              <w:bidi w:val="0"/>
              <w:ind w:firstLine="0" w:firstLineChars="0"/>
              <w:rPr>
                <w:rFonts w:eastAsia="仿宋_GB2312"/>
                <w:sz w:val="24"/>
              </w:rPr>
            </w:pPr>
            <w:r>
              <w:rPr>
                <w:rFonts w:hint="eastAsia"/>
              </w:rPr>
              <w:t>副教授</w:t>
            </w:r>
          </w:p>
        </w:tc>
        <w:tc>
          <w:tcPr>
            <w:tcW w:w="586" w:type="pct"/>
            <w:vAlign w:val="center"/>
          </w:tcPr>
          <w:p w14:paraId="4E72BA2D">
            <w:pPr>
              <w:pStyle w:val="17"/>
              <w:bidi w:val="0"/>
              <w:ind w:firstLine="0" w:firstLineChars="0"/>
              <w:rPr>
                <w:rFonts w:eastAsia="仿宋_GB2312"/>
                <w:sz w:val="24"/>
              </w:rPr>
            </w:pPr>
            <w:r>
              <w:rPr>
                <w:rFonts w:hint="eastAsia"/>
              </w:rPr>
              <w:t>东北师范大学</w:t>
            </w:r>
          </w:p>
        </w:tc>
        <w:tc>
          <w:tcPr>
            <w:tcW w:w="626" w:type="pct"/>
            <w:vAlign w:val="center"/>
          </w:tcPr>
          <w:p w14:paraId="44170356">
            <w:pPr>
              <w:pStyle w:val="17"/>
              <w:bidi w:val="0"/>
              <w:ind w:firstLine="0" w:firstLineChars="0"/>
              <w:rPr>
                <w:rFonts w:eastAsia="仿宋_GB2312"/>
                <w:sz w:val="24"/>
              </w:rPr>
            </w:pPr>
            <w:r>
              <w:rPr>
                <w:rFonts w:hint="eastAsia"/>
              </w:rPr>
              <w:t>体育训练学</w:t>
            </w:r>
          </w:p>
        </w:tc>
        <w:tc>
          <w:tcPr>
            <w:tcW w:w="498" w:type="pct"/>
            <w:vAlign w:val="center"/>
          </w:tcPr>
          <w:p w14:paraId="01B05E53">
            <w:pPr>
              <w:pStyle w:val="17"/>
              <w:bidi w:val="0"/>
              <w:ind w:firstLine="0" w:firstLineChars="0"/>
              <w:rPr>
                <w:rFonts w:eastAsia="仿宋_GB2312"/>
                <w:sz w:val="24"/>
              </w:rPr>
            </w:pPr>
            <w:r>
              <w:rPr>
                <w:rFonts w:hint="eastAsia"/>
              </w:rPr>
              <w:t>硕士</w:t>
            </w:r>
          </w:p>
        </w:tc>
        <w:tc>
          <w:tcPr>
            <w:tcW w:w="483" w:type="pct"/>
            <w:vAlign w:val="center"/>
          </w:tcPr>
          <w:p w14:paraId="3E9BC097">
            <w:pPr>
              <w:pStyle w:val="17"/>
              <w:bidi w:val="0"/>
              <w:ind w:firstLine="0" w:firstLineChars="0"/>
              <w:rPr>
                <w:rFonts w:eastAsia="仿宋_GB2312"/>
                <w:sz w:val="24"/>
              </w:rPr>
            </w:pPr>
            <w:r>
              <w:rPr>
                <w:rFonts w:hint="eastAsia"/>
              </w:rPr>
              <w:t>体育教学与训练</w:t>
            </w:r>
          </w:p>
        </w:tc>
        <w:tc>
          <w:tcPr>
            <w:tcW w:w="391" w:type="pct"/>
            <w:vAlign w:val="center"/>
          </w:tcPr>
          <w:p w14:paraId="5DECE643">
            <w:pPr>
              <w:pStyle w:val="17"/>
              <w:bidi w:val="0"/>
              <w:ind w:firstLine="0" w:firstLineChars="0"/>
              <w:rPr>
                <w:rFonts w:eastAsia="仿宋_GB2312"/>
                <w:sz w:val="24"/>
              </w:rPr>
            </w:pPr>
            <w:r>
              <w:rPr>
                <w:rFonts w:hint="eastAsia"/>
              </w:rPr>
              <w:t>专职</w:t>
            </w:r>
          </w:p>
        </w:tc>
      </w:tr>
      <w:tr w14:paraId="337656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6F2EB184">
            <w:pPr>
              <w:pStyle w:val="17"/>
              <w:bidi w:val="0"/>
              <w:ind w:firstLine="0" w:firstLineChars="0"/>
              <w:rPr>
                <w:rFonts w:eastAsia="仿宋_GB2312"/>
                <w:sz w:val="24"/>
              </w:rPr>
            </w:pPr>
            <w:r>
              <w:rPr>
                <w:rFonts w:hint="eastAsia"/>
              </w:rPr>
              <w:t>代春敏</w:t>
            </w:r>
          </w:p>
        </w:tc>
        <w:tc>
          <w:tcPr>
            <w:tcW w:w="377" w:type="pct"/>
            <w:vAlign w:val="center"/>
          </w:tcPr>
          <w:p w14:paraId="4FC6A834">
            <w:pPr>
              <w:pStyle w:val="17"/>
              <w:bidi w:val="0"/>
              <w:ind w:firstLine="0" w:firstLineChars="0"/>
              <w:rPr>
                <w:rFonts w:eastAsia="仿宋_GB2312"/>
                <w:sz w:val="24"/>
              </w:rPr>
            </w:pPr>
            <w:r>
              <w:rPr>
                <w:rFonts w:hint="eastAsia"/>
              </w:rPr>
              <w:t>女</w:t>
            </w:r>
          </w:p>
        </w:tc>
        <w:tc>
          <w:tcPr>
            <w:tcW w:w="471" w:type="pct"/>
            <w:vAlign w:val="center"/>
          </w:tcPr>
          <w:p w14:paraId="2B3C0A46">
            <w:pPr>
              <w:pStyle w:val="17"/>
              <w:bidi w:val="0"/>
              <w:ind w:firstLine="0" w:firstLineChars="0"/>
              <w:rPr>
                <w:rFonts w:eastAsia="仿宋_GB2312"/>
                <w:sz w:val="24"/>
              </w:rPr>
            </w:pPr>
            <w:r>
              <w:rPr>
                <w:rFonts w:hint="eastAsia"/>
              </w:rPr>
              <w:t>1975-11</w:t>
            </w:r>
          </w:p>
        </w:tc>
        <w:tc>
          <w:tcPr>
            <w:tcW w:w="640" w:type="pct"/>
            <w:vAlign w:val="center"/>
          </w:tcPr>
          <w:p w14:paraId="27F86DCE">
            <w:pPr>
              <w:pStyle w:val="17"/>
              <w:keepNext w:val="0"/>
              <w:keepLines w:val="0"/>
              <w:pageBreakBefore w:val="0"/>
              <w:widowControl/>
              <w:kinsoku/>
              <w:wordWrap/>
              <w:overflowPunct/>
              <w:topLinePunct w:val="0"/>
              <w:autoSpaceDE/>
              <w:autoSpaceDN/>
              <w:bidi w:val="0"/>
              <w:adjustRightInd/>
              <w:snapToGrid/>
              <w:jc w:val="center"/>
              <w:textAlignment w:val="auto"/>
            </w:pPr>
            <w:r>
              <w:rPr>
                <w:rFonts w:hint="eastAsia"/>
              </w:rPr>
              <w:t>《田径》</w:t>
            </w:r>
          </w:p>
          <w:p w14:paraId="1077F87B">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eastAsia="仿宋_GB2312"/>
                <w:sz w:val="24"/>
              </w:rPr>
            </w:pPr>
            <w:r>
              <w:rPr>
                <w:rFonts w:hint="eastAsia"/>
              </w:rPr>
              <w:t>《体育游戏》</w:t>
            </w:r>
          </w:p>
        </w:tc>
        <w:tc>
          <w:tcPr>
            <w:tcW w:w="498" w:type="pct"/>
            <w:vAlign w:val="center"/>
          </w:tcPr>
          <w:p w14:paraId="7A6F93DB">
            <w:pPr>
              <w:pStyle w:val="17"/>
              <w:bidi w:val="0"/>
              <w:ind w:firstLine="0" w:firstLineChars="0"/>
              <w:rPr>
                <w:rFonts w:eastAsia="仿宋_GB2312"/>
                <w:sz w:val="24"/>
              </w:rPr>
            </w:pPr>
            <w:r>
              <w:rPr>
                <w:rFonts w:hint="eastAsia"/>
              </w:rPr>
              <w:t>副教授</w:t>
            </w:r>
          </w:p>
        </w:tc>
        <w:tc>
          <w:tcPr>
            <w:tcW w:w="586" w:type="pct"/>
            <w:vAlign w:val="center"/>
          </w:tcPr>
          <w:p w14:paraId="308BFFBB">
            <w:pPr>
              <w:pStyle w:val="17"/>
              <w:bidi w:val="0"/>
              <w:ind w:firstLine="0" w:firstLineChars="0"/>
              <w:rPr>
                <w:rFonts w:eastAsia="仿宋_GB2312"/>
                <w:sz w:val="24"/>
              </w:rPr>
            </w:pPr>
            <w:r>
              <w:rPr>
                <w:rFonts w:hint="eastAsia"/>
              </w:rPr>
              <w:t>东北师范大学</w:t>
            </w:r>
          </w:p>
        </w:tc>
        <w:tc>
          <w:tcPr>
            <w:tcW w:w="626" w:type="pct"/>
            <w:vAlign w:val="center"/>
          </w:tcPr>
          <w:p w14:paraId="73C3C074">
            <w:pPr>
              <w:pStyle w:val="17"/>
              <w:bidi w:val="0"/>
              <w:ind w:firstLine="0" w:firstLineChars="0"/>
              <w:rPr>
                <w:rFonts w:eastAsia="仿宋_GB2312"/>
                <w:sz w:val="24"/>
              </w:rPr>
            </w:pPr>
            <w:r>
              <w:rPr>
                <w:rFonts w:hint="eastAsia"/>
              </w:rPr>
              <w:t>运动训练</w:t>
            </w:r>
          </w:p>
        </w:tc>
        <w:tc>
          <w:tcPr>
            <w:tcW w:w="498" w:type="pct"/>
            <w:vAlign w:val="center"/>
          </w:tcPr>
          <w:p w14:paraId="7A5706EB">
            <w:pPr>
              <w:pStyle w:val="17"/>
              <w:bidi w:val="0"/>
              <w:ind w:firstLine="0" w:firstLineChars="0"/>
              <w:rPr>
                <w:rFonts w:eastAsia="仿宋_GB2312"/>
                <w:sz w:val="24"/>
              </w:rPr>
            </w:pPr>
            <w:r>
              <w:rPr>
                <w:rFonts w:hint="eastAsia"/>
              </w:rPr>
              <w:t>硕士</w:t>
            </w:r>
          </w:p>
        </w:tc>
        <w:tc>
          <w:tcPr>
            <w:tcW w:w="483" w:type="pct"/>
            <w:vAlign w:val="center"/>
          </w:tcPr>
          <w:p w14:paraId="545B22BA">
            <w:pPr>
              <w:pStyle w:val="17"/>
              <w:bidi w:val="0"/>
              <w:ind w:firstLine="0" w:firstLineChars="0"/>
              <w:rPr>
                <w:rFonts w:eastAsia="仿宋_GB2312"/>
                <w:sz w:val="24"/>
              </w:rPr>
            </w:pPr>
            <w:r>
              <w:rPr>
                <w:rFonts w:hint="eastAsia"/>
              </w:rPr>
              <w:t>运动训练</w:t>
            </w:r>
          </w:p>
        </w:tc>
        <w:tc>
          <w:tcPr>
            <w:tcW w:w="391" w:type="pct"/>
            <w:vAlign w:val="center"/>
          </w:tcPr>
          <w:p w14:paraId="2A90BCB9">
            <w:pPr>
              <w:pStyle w:val="17"/>
              <w:bidi w:val="0"/>
              <w:ind w:firstLine="0" w:firstLineChars="0"/>
              <w:rPr>
                <w:rFonts w:eastAsia="仿宋_GB2312"/>
                <w:sz w:val="24"/>
              </w:rPr>
            </w:pPr>
            <w:r>
              <w:rPr>
                <w:rFonts w:hint="eastAsia"/>
              </w:rPr>
              <w:t>专职</w:t>
            </w:r>
          </w:p>
        </w:tc>
      </w:tr>
      <w:tr w14:paraId="3F148B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05AB15E2">
            <w:pPr>
              <w:pStyle w:val="17"/>
              <w:bidi w:val="0"/>
              <w:ind w:firstLine="0" w:firstLineChars="0"/>
              <w:rPr>
                <w:rFonts w:eastAsia="仿宋_GB2312"/>
                <w:sz w:val="24"/>
              </w:rPr>
            </w:pPr>
            <w:r>
              <w:rPr>
                <w:rFonts w:hint="eastAsia"/>
              </w:rPr>
              <w:t>董春平</w:t>
            </w:r>
          </w:p>
        </w:tc>
        <w:tc>
          <w:tcPr>
            <w:tcW w:w="377" w:type="pct"/>
            <w:vAlign w:val="center"/>
          </w:tcPr>
          <w:p w14:paraId="712FFAF9">
            <w:pPr>
              <w:pStyle w:val="17"/>
              <w:bidi w:val="0"/>
              <w:ind w:firstLine="0" w:firstLineChars="0"/>
              <w:rPr>
                <w:rFonts w:eastAsia="仿宋_GB2312"/>
                <w:sz w:val="24"/>
              </w:rPr>
            </w:pPr>
            <w:r>
              <w:rPr>
                <w:rFonts w:hint="eastAsia"/>
              </w:rPr>
              <w:t>男</w:t>
            </w:r>
          </w:p>
        </w:tc>
        <w:tc>
          <w:tcPr>
            <w:tcW w:w="471" w:type="pct"/>
            <w:vAlign w:val="center"/>
          </w:tcPr>
          <w:p w14:paraId="5CA5F715">
            <w:pPr>
              <w:pStyle w:val="17"/>
              <w:bidi w:val="0"/>
              <w:ind w:firstLine="0" w:firstLineChars="0"/>
              <w:rPr>
                <w:rFonts w:eastAsia="仿宋_GB2312"/>
                <w:sz w:val="24"/>
              </w:rPr>
            </w:pPr>
            <w:r>
              <w:rPr>
                <w:rFonts w:hint="eastAsia"/>
              </w:rPr>
              <w:t>1974-12</w:t>
            </w:r>
          </w:p>
        </w:tc>
        <w:tc>
          <w:tcPr>
            <w:tcW w:w="640" w:type="pct"/>
            <w:vAlign w:val="center"/>
          </w:tcPr>
          <w:p w14:paraId="6E7C6208">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eastAsia="仿宋_GB2312"/>
                <w:sz w:val="24"/>
              </w:rPr>
            </w:pPr>
            <w:r>
              <w:rPr>
                <w:rFonts w:hint="eastAsia"/>
              </w:rPr>
              <w:t>《网球》</w:t>
            </w:r>
          </w:p>
        </w:tc>
        <w:tc>
          <w:tcPr>
            <w:tcW w:w="498" w:type="pct"/>
            <w:vAlign w:val="center"/>
          </w:tcPr>
          <w:p w14:paraId="0DEA830C">
            <w:pPr>
              <w:pStyle w:val="17"/>
              <w:bidi w:val="0"/>
              <w:ind w:firstLine="0" w:firstLineChars="0"/>
              <w:rPr>
                <w:rFonts w:eastAsia="仿宋_GB2312"/>
                <w:sz w:val="24"/>
              </w:rPr>
            </w:pPr>
            <w:r>
              <w:rPr>
                <w:rFonts w:hint="eastAsia"/>
              </w:rPr>
              <w:t>副教授</w:t>
            </w:r>
          </w:p>
        </w:tc>
        <w:tc>
          <w:tcPr>
            <w:tcW w:w="586" w:type="pct"/>
            <w:vAlign w:val="center"/>
          </w:tcPr>
          <w:p w14:paraId="29D54D5D">
            <w:pPr>
              <w:pStyle w:val="17"/>
              <w:bidi w:val="0"/>
              <w:ind w:firstLine="0" w:firstLineChars="0"/>
              <w:rPr>
                <w:rFonts w:eastAsia="仿宋_GB2312"/>
                <w:sz w:val="24"/>
              </w:rPr>
            </w:pPr>
            <w:r>
              <w:rPr>
                <w:rFonts w:hint="eastAsia"/>
              </w:rPr>
              <w:t>沈阳体育学院</w:t>
            </w:r>
          </w:p>
        </w:tc>
        <w:tc>
          <w:tcPr>
            <w:tcW w:w="626" w:type="pct"/>
            <w:vAlign w:val="center"/>
          </w:tcPr>
          <w:p w14:paraId="106F0DDD">
            <w:pPr>
              <w:pStyle w:val="17"/>
              <w:bidi w:val="0"/>
              <w:ind w:firstLine="0" w:firstLineChars="0"/>
              <w:rPr>
                <w:rFonts w:eastAsia="仿宋_GB2312"/>
                <w:sz w:val="24"/>
              </w:rPr>
            </w:pPr>
            <w:r>
              <w:rPr>
                <w:rFonts w:hint="eastAsia"/>
              </w:rPr>
              <w:t>体育教育</w:t>
            </w:r>
          </w:p>
        </w:tc>
        <w:tc>
          <w:tcPr>
            <w:tcW w:w="498" w:type="pct"/>
            <w:vAlign w:val="center"/>
          </w:tcPr>
          <w:p w14:paraId="73936304">
            <w:pPr>
              <w:pStyle w:val="17"/>
              <w:bidi w:val="0"/>
              <w:ind w:firstLine="0" w:firstLineChars="0"/>
              <w:rPr>
                <w:rFonts w:eastAsia="仿宋_GB2312"/>
                <w:sz w:val="24"/>
              </w:rPr>
            </w:pPr>
            <w:r>
              <w:rPr>
                <w:rFonts w:hint="eastAsia"/>
              </w:rPr>
              <w:t>硕士</w:t>
            </w:r>
          </w:p>
        </w:tc>
        <w:tc>
          <w:tcPr>
            <w:tcW w:w="483" w:type="pct"/>
            <w:vAlign w:val="center"/>
          </w:tcPr>
          <w:p w14:paraId="27C7E6D3">
            <w:pPr>
              <w:pStyle w:val="17"/>
              <w:bidi w:val="0"/>
              <w:ind w:firstLine="0" w:firstLineChars="0"/>
              <w:rPr>
                <w:rFonts w:eastAsia="仿宋_GB2312"/>
                <w:sz w:val="24"/>
              </w:rPr>
            </w:pPr>
            <w:r>
              <w:rPr>
                <w:rFonts w:hint="eastAsia"/>
              </w:rPr>
              <w:t>体育教学与训练</w:t>
            </w:r>
          </w:p>
        </w:tc>
        <w:tc>
          <w:tcPr>
            <w:tcW w:w="391" w:type="pct"/>
            <w:vAlign w:val="center"/>
          </w:tcPr>
          <w:p w14:paraId="6E5C3B6B">
            <w:pPr>
              <w:pStyle w:val="17"/>
              <w:bidi w:val="0"/>
              <w:ind w:firstLine="0" w:firstLineChars="0"/>
              <w:rPr>
                <w:rFonts w:eastAsia="仿宋_GB2312"/>
                <w:sz w:val="24"/>
              </w:rPr>
            </w:pPr>
            <w:r>
              <w:rPr>
                <w:rFonts w:hint="eastAsia"/>
              </w:rPr>
              <w:t>专职</w:t>
            </w:r>
          </w:p>
        </w:tc>
      </w:tr>
      <w:tr w14:paraId="481F79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6BD0476C">
            <w:pPr>
              <w:pStyle w:val="17"/>
              <w:bidi w:val="0"/>
              <w:ind w:firstLine="0" w:firstLineChars="0"/>
              <w:rPr>
                <w:rFonts w:eastAsia="仿宋_GB2312"/>
                <w:sz w:val="24"/>
              </w:rPr>
            </w:pPr>
            <w:r>
              <w:rPr>
                <w:rFonts w:hint="eastAsia"/>
              </w:rPr>
              <w:t>范剑锋</w:t>
            </w:r>
          </w:p>
        </w:tc>
        <w:tc>
          <w:tcPr>
            <w:tcW w:w="377" w:type="pct"/>
            <w:vAlign w:val="center"/>
          </w:tcPr>
          <w:p w14:paraId="3A2873A8">
            <w:pPr>
              <w:pStyle w:val="17"/>
              <w:bidi w:val="0"/>
              <w:ind w:firstLine="0" w:firstLineChars="0"/>
              <w:rPr>
                <w:rFonts w:eastAsia="仿宋_GB2312"/>
                <w:sz w:val="24"/>
              </w:rPr>
            </w:pPr>
            <w:r>
              <w:rPr>
                <w:rFonts w:hint="eastAsia"/>
              </w:rPr>
              <w:t>男</w:t>
            </w:r>
          </w:p>
        </w:tc>
        <w:tc>
          <w:tcPr>
            <w:tcW w:w="471" w:type="pct"/>
            <w:vAlign w:val="center"/>
          </w:tcPr>
          <w:p w14:paraId="0A6AB029">
            <w:pPr>
              <w:pStyle w:val="17"/>
              <w:bidi w:val="0"/>
              <w:ind w:firstLine="0" w:firstLineChars="0"/>
              <w:rPr>
                <w:rFonts w:eastAsia="仿宋_GB2312"/>
                <w:sz w:val="24"/>
              </w:rPr>
            </w:pPr>
            <w:r>
              <w:rPr>
                <w:rFonts w:hint="eastAsia"/>
              </w:rPr>
              <w:t>1974-3</w:t>
            </w:r>
          </w:p>
        </w:tc>
        <w:tc>
          <w:tcPr>
            <w:tcW w:w="640" w:type="pct"/>
            <w:vAlign w:val="center"/>
          </w:tcPr>
          <w:p w14:paraId="10BDD689">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eastAsia="仿宋_GB2312"/>
                <w:sz w:val="24"/>
              </w:rPr>
            </w:pPr>
            <w:r>
              <w:rPr>
                <w:rFonts w:hint="eastAsia"/>
              </w:rPr>
              <w:t>《体操》</w:t>
            </w:r>
          </w:p>
        </w:tc>
        <w:tc>
          <w:tcPr>
            <w:tcW w:w="498" w:type="pct"/>
            <w:vAlign w:val="center"/>
          </w:tcPr>
          <w:p w14:paraId="2B95D762">
            <w:pPr>
              <w:pStyle w:val="17"/>
              <w:bidi w:val="0"/>
              <w:ind w:firstLine="0" w:firstLineChars="0"/>
              <w:rPr>
                <w:rFonts w:eastAsia="仿宋_GB2312"/>
                <w:sz w:val="24"/>
              </w:rPr>
            </w:pPr>
            <w:r>
              <w:rPr>
                <w:rFonts w:hint="eastAsia"/>
              </w:rPr>
              <w:t>副教授</w:t>
            </w:r>
          </w:p>
        </w:tc>
        <w:tc>
          <w:tcPr>
            <w:tcW w:w="586" w:type="pct"/>
            <w:vAlign w:val="center"/>
          </w:tcPr>
          <w:p w14:paraId="111F1BFD">
            <w:pPr>
              <w:pStyle w:val="17"/>
              <w:bidi w:val="0"/>
              <w:ind w:firstLine="0" w:firstLineChars="0"/>
              <w:rPr>
                <w:rFonts w:eastAsia="仿宋_GB2312"/>
                <w:sz w:val="24"/>
              </w:rPr>
            </w:pPr>
            <w:r>
              <w:rPr>
                <w:rFonts w:hint="eastAsia"/>
              </w:rPr>
              <w:t>吉林体育学院</w:t>
            </w:r>
          </w:p>
        </w:tc>
        <w:tc>
          <w:tcPr>
            <w:tcW w:w="626" w:type="pct"/>
            <w:vAlign w:val="center"/>
          </w:tcPr>
          <w:p w14:paraId="5E5624BD">
            <w:pPr>
              <w:pStyle w:val="17"/>
              <w:bidi w:val="0"/>
              <w:ind w:firstLine="0" w:firstLineChars="0"/>
              <w:rPr>
                <w:rFonts w:eastAsia="仿宋_GB2312"/>
                <w:sz w:val="24"/>
              </w:rPr>
            </w:pPr>
            <w:r>
              <w:rPr>
                <w:rFonts w:hint="eastAsia"/>
              </w:rPr>
              <w:t>体育教育</w:t>
            </w:r>
          </w:p>
        </w:tc>
        <w:tc>
          <w:tcPr>
            <w:tcW w:w="498" w:type="pct"/>
            <w:vAlign w:val="center"/>
          </w:tcPr>
          <w:p w14:paraId="1D3FB535">
            <w:pPr>
              <w:pStyle w:val="17"/>
              <w:bidi w:val="0"/>
              <w:ind w:firstLine="0" w:firstLineChars="0"/>
              <w:rPr>
                <w:rFonts w:eastAsia="仿宋_GB2312"/>
                <w:sz w:val="24"/>
              </w:rPr>
            </w:pPr>
            <w:r>
              <w:rPr>
                <w:rFonts w:hint="eastAsia"/>
              </w:rPr>
              <w:t>学士</w:t>
            </w:r>
          </w:p>
        </w:tc>
        <w:tc>
          <w:tcPr>
            <w:tcW w:w="483" w:type="pct"/>
            <w:vAlign w:val="center"/>
          </w:tcPr>
          <w:p w14:paraId="54490B86">
            <w:pPr>
              <w:pStyle w:val="17"/>
              <w:bidi w:val="0"/>
              <w:ind w:firstLine="0" w:firstLineChars="0"/>
              <w:rPr>
                <w:rFonts w:eastAsia="仿宋_GB2312"/>
                <w:sz w:val="24"/>
              </w:rPr>
            </w:pPr>
            <w:r>
              <w:rPr>
                <w:rFonts w:hint="eastAsia"/>
              </w:rPr>
              <w:t>体育教学与训练</w:t>
            </w:r>
          </w:p>
        </w:tc>
        <w:tc>
          <w:tcPr>
            <w:tcW w:w="391" w:type="pct"/>
            <w:vAlign w:val="center"/>
          </w:tcPr>
          <w:p w14:paraId="0567E978">
            <w:pPr>
              <w:pStyle w:val="17"/>
              <w:bidi w:val="0"/>
              <w:ind w:firstLine="0" w:firstLineChars="0"/>
              <w:rPr>
                <w:rFonts w:eastAsia="仿宋_GB2312"/>
                <w:sz w:val="24"/>
              </w:rPr>
            </w:pPr>
            <w:r>
              <w:rPr>
                <w:rFonts w:hint="eastAsia"/>
              </w:rPr>
              <w:t>专职</w:t>
            </w:r>
          </w:p>
        </w:tc>
      </w:tr>
      <w:tr w14:paraId="35C8CA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2B8F86AF">
            <w:pPr>
              <w:pStyle w:val="17"/>
              <w:bidi w:val="0"/>
              <w:ind w:firstLine="0" w:firstLineChars="0"/>
              <w:rPr>
                <w:rFonts w:eastAsia="仿宋_GB2312"/>
                <w:sz w:val="24"/>
              </w:rPr>
            </w:pPr>
            <w:r>
              <w:rPr>
                <w:rFonts w:hint="eastAsia"/>
              </w:rPr>
              <w:t>顾克鹏</w:t>
            </w:r>
          </w:p>
        </w:tc>
        <w:tc>
          <w:tcPr>
            <w:tcW w:w="377" w:type="pct"/>
            <w:vAlign w:val="center"/>
          </w:tcPr>
          <w:p w14:paraId="4A4D5921">
            <w:pPr>
              <w:pStyle w:val="17"/>
              <w:bidi w:val="0"/>
              <w:ind w:firstLine="0" w:firstLineChars="0"/>
              <w:rPr>
                <w:rFonts w:eastAsia="仿宋_GB2312"/>
                <w:sz w:val="24"/>
              </w:rPr>
            </w:pPr>
            <w:r>
              <w:rPr>
                <w:rFonts w:hint="eastAsia"/>
              </w:rPr>
              <w:t>男</w:t>
            </w:r>
          </w:p>
        </w:tc>
        <w:tc>
          <w:tcPr>
            <w:tcW w:w="471" w:type="pct"/>
            <w:vAlign w:val="center"/>
          </w:tcPr>
          <w:p w14:paraId="40CC2C2A">
            <w:pPr>
              <w:pStyle w:val="17"/>
              <w:bidi w:val="0"/>
              <w:ind w:firstLine="0" w:firstLineChars="0"/>
              <w:rPr>
                <w:rFonts w:eastAsia="仿宋_GB2312"/>
                <w:sz w:val="24"/>
              </w:rPr>
            </w:pPr>
            <w:r>
              <w:rPr>
                <w:rFonts w:hint="eastAsia"/>
              </w:rPr>
              <w:t>1982-7</w:t>
            </w:r>
          </w:p>
        </w:tc>
        <w:tc>
          <w:tcPr>
            <w:tcW w:w="640" w:type="pct"/>
            <w:vAlign w:val="center"/>
          </w:tcPr>
          <w:p w14:paraId="60BAAD58">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eastAsia="仿宋_GB2312"/>
                <w:sz w:val="24"/>
              </w:rPr>
            </w:pPr>
            <w:r>
              <w:rPr>
                <w:rFonts w:hint="eastAsia"/>
              </w:rPr>
              <w:t>《篮球》</w:t>
            </w:r>
          </w:p>
        </w:tc>
        <w:tc>
          <w:tcPr>
            <w:tcW w:w="498" w:type="pct"/>
            <w:vAlign w:val="center"/>
          </w:tcPr>
          <w:p w14:paraId="5662DF76">
            <w:pPr>
              <w:pStyle w:val="17"/>
              <w:bidi w:val="0"/>
              <w:ind w:firstLine="0" w:firstLineChars="0"/>
              <w:rPr>
                <w:rFonts w:eastAsia="仿宋_GB2312"/>
                <w:sz w:val="24"/>
              </w:rPr>
            </w:pPr>
            <w:r>
              <w:rPr>
                <w:rFonts w:hint="eastAsia"/>
              </w:rPr>
              <w:t>副教授</w:t>
            </w:r>
          </w:p>
        </w:tc>
        <w:tc>
          <w:tcPr>
            <w:tcW w:w="586" w:type="pct"/>
            <w:vAlign w:val="center"/>
          </w:tcPr>
          <w:p w14:paraId="27F599A8">
            <w:pPr>
              <w:pStyle w:val="17"/>
              <w:bidi w:val="0"/>
              <w:ind w:firstLine="0" w:firstLineChars="0"/>
              <w:rPr>
                <w:rFonts w:eastAsia="仿宋_GB2312"/>
                <w:sz w:val="24"/>
              </w:rPr>
            </w:pPr>
            <w:r>
              <w:rPr>
                <w:rFonts w:hint="eastAsia"/>
              </w:rPr>
              <w:t>东北师范大学</w:t>
            </w:r>
          </w:p>
        </w:tc>
        <w:tc>
          <w:tcPr>
            <w:tcW w:w="626" w:type="pct"/>
            <w:vAlign w:val="center"/>
          </w:tcPr>
          <w:p w14:paraId="20FD894B">
            <w:pPr>
              <w:pStyle w:val="17"/>
              <w:bidi w:val="0"/>
              <w:ind w:firstLine="0" w:firstLineChars="0"/>
              <w:rPr>
                <w:rFonts w:eastAsia="仿宋_GB2312"/>
                <w:sz w:val="24"/>
              </w:rPr>
            </w:pPr>
            <w:r>
              <w:rPr>
                <w:rFonts w:hint="eastAsia"/>
              </w:rPr>
              <w:t>体育教育训练学</w:t>
            </w:r>
          </w:p>
        </w:tc>
        <w:tc>
          <w:tcPr>
            <w:tcW w:w="498" w:type="pct"/>
            <w:vAlign w:val="center"/>
          </w:tcPr>
          <w:p w14:paraId="70F29746">
            <w:pPr>
              <w:pStyle w:val="17"/>
              <w:bidi w:val="0"/>
              <w:ind w:firstLine="0" w:firstLineChars="0"/>
              <w:rPr>
                <w:rFonts w:eastAsia="仿宋_GB2312"/>
                <w:sz w:val="24"/>
              </w:rPr>
            </w:pPr>
            <w:r>
              <w:rPr>
                <w:rFonts w:hint="eastAsia"/>
              </w:rPr>
              <w:t>硕士</w:t>
            </w:r>
          </w:p>
        </w:tc>
        <w:tc>
          <w:tcPr>
            <w:tcW w:w="483" w:type="pct"/>
            <w:vAlign w:val="center"/>
          </w:tcPr>
          <w:p w14:paraId="6A7C202D">
            <w:pPr>
              <w:pStyle w:val="17"/>
              <w:bidi w:val="0"/>
              <w:ind w:firstLine="0" w:firstLineChars="0"/>
              <w:rPr>
                <w:rFonts w:eastAsia="仿宋_GB2312"/>
                <w:sz w:val="24"/>
              </w:rPr>
            </w:pPr>
            <w:r>
              <w:rPr>
                <w:rFonts w:hint="eastAsia"/>
              </w:rPr>
              <w:t>体育教学与训练</w:t>
            </w:r>
          </w:p>
        </w:tc>
        <w:tc>
          <w:tcPr>
            <w:tcW w:w="391" w:type="pct"/>
            <w:vAlign w:val="center"/>
          </w:tcPr>
          <w:p w14:paraId="4F0EB0CE">
            <w:pPr>
              <w:pStyle w:val="17"/>
              <w:bidi w:val="0"/>
              <w:ind w:firstLine="0" w:firstLineChars="0"/>
              <w:rPr>
                <w:rFonts w:eastAsia="仿宋_GB2312"/>
                <w:sz w:val="24"/>
              </w:rPr>
            </w:pPr>
            <w:r>
              <w:rPr>
                <w:rFonts w:hint="eastAsia"/>
              </w:rPr>
              <w:t>专职</w:t>
            </w:r>
          </w:p>
        </w:tc>
      </w:tr>
      <w:tr w14:paraId="738365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134" w:hRule="exact"/>
          <w:jc w:val="center"/>
        </w:trPr>
        <w:tc>
          <w:tcPr>
            <w:tcW w:w="425" w:type="pct"/>
            <w:vAlign w:val="center"/>
          </w:tcPr>
          <w:p w14:paraId="2EF2DCFC">
            <w:pPr>
              <w:pStyle w:val="17"/>
              <w:bidi w:val="0"/>
              <w:ind w:firstLine="0" w:firstLineChars="0"/>
              <w:rPr>
                <w:rFonts w:eastAsia="仿宋_GB2312"/>
                <w:sz w:val="24"/>
              </w:rPr>
            </w:pPr>
            <w:r>
              <w:rPr>
                <w:rFonts w:hint="eastAsia"/>
              </w:rPr>
              <w:t>郭红志</w:t>
            </w:r>
          </w:p>
        </w:tc>
        <w:tc>
          <w:tcPr>
            <w:tcW w:w="377" w:type="pct"/>
            <w:vAlign w:val="center"/>
          </w:tcPr>
          <w:p w14:paraId="1F3825AE">
            <w:pPr>
              <w:pStyle w:val="17"/>
              <w:bidi w:val="0"/>
              <w:ind w:firstLine="0" w:firstLineChars="0"/>
              <w:rPr>
                <w:rFonts w:eastAsia="仿宋_GB2312"/>
                <w:sz w:val="24"/>
              </w:rPr>
            </w:pPr>
            <w:r>
              <w:rPr>
                <w:rFonts w:hint="eastAsia"/>
              </w:rPr>
              <w:t>男</w:t>
            </w:r>
          </w:p>
        </w:tc>
        <w:tc>
          <w:tcPr>
            <w:tcW w:w="471" w:type="pct"/>
            <w:vAlign w:val="center"/>
          </w:tcPr>
          <w:p w14:paraId="595960F6">
            <w:pPr>
              <w:pStyle w:val="17"/>
              <w:bidi w:val="0"/>
              <w:ind w:firstLine="0" w:firstLineChars="0"/>
              <w:rPr>
                <w:rFonts w:eastAsia="仿宋_GB2312"/>
                <w:sz w:val="24"/>
              </w:rPr>
            </w:pPr>
            <w:r>
              <w:rPr>
                <w:rFonts w:hint="eastAsia"/>
              </w:rPr>
              <w:t>1971-9</w:t>
            </w:r>
          </w:p>
        </w:tc>
        <w:tc>
          <w:tcPr>
            <w:tcW w:w="640" w:type="pct"/>
            <w:vAlign w:val="center"/>
          </w:tcPr>
          <w:p w14:paraId="1AD44726">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eastAsia="仿宋_GB2312"/>
                <w:sz w:val="24"/>
              </w:rPr>
            </w:pPr>
            <w:r>
              <w:rPr>
                <w:rFonts w:hint="eastAsia"/>
              </w:rPr>
              <w:t>《武术》</w:t>
            </w:r>
          </w:p>
        </w:tc>
        <w:tc>
          <w:tcPr>
            <w:tcW w:w="498" w:type="pct"/>
            <w:vAlign w:val="center"/>
          </w:tcPr>
          <w:p w14:paraId="15020DB6">
            <w:pPr>
              <w:pStyle w:val="17"/>
              <w:bidi w:val="0"/>
              <w:ind w:firstLine="0" w:firstLineChars="0"/>
              <w:rPr>
                <w:rFonts w:eastAsia="仿宋_GB2312"/>
                <w:sz w:val="24"/>
              </w:rPr>
            </w:pPr>
            <w:r>
              <w:rPr>
                <w:rFonts w:hint="eastAsia"/>
              </w:rPr>
              <w:t>副教授</w:t>
            </w:r>
          </w:p>
        </w:tc>
        <w:tc>
          <w:tcPr>
            <w:tcW w:w="586" w:type="pct"/>
            <w:vAlign w:val="center"/>
          </w:tcPr>
          <w:p w14:paraId="3743E6F2">
            <w:pPr>
              <w:pStyle w:val="17"/>
              <w:bidi w:val="0"/>
              <w:ind w:firstLine="0" w:firstLineChars="0"/>
              <w:rPr>
                <w:rFonts w:eastAsia="仿宋_GB2312"/>
                <w:sz w:val="24"/>
              </w:rPr>
            </w:pPr>
            <w:r>
              <w:rPr>
                <w:rFonts w:hint="eastAsia"/>
              </w:rPr>
              <w:t>吉林体育学院</w:t>
            </w:r>
          </w:p>
        </w:tc>
        <w:tc>
          <w:tcPr>
            <w:tcW w:w="626" w:type="pct"/>
            <w:vAlign w:val="center"/>
          </w:tcPr>
          <w:p w14:paraId="3807001B">
            <w:pPr>
              <w:pStyle w:val="17"/>
              <w:bidi w:val="0"/>
              <w:ind w:firstLine="0" w:firstLineChars="0"/>
              <w:rPr>
                <w:rFonts w:eastAsia="仿宋_GB2312"/>
                <w:sz w:val="24"/>
              </w:rPr>
            </w:pPr>
            <w:r>
              <w:rPr>
                <w:rFonts w:hint="eastAsia"/>
              </w:rPr>
              <w:t>体育教育</w:t>
            </w:r>
          </w:p>
        </w:tc>
        <w:tc>
          <w:tcPr>
            <w:tcW w:w="498" w:type="pct"/>
            <w:vAlign w:val="center"/>
          </w:tcPr>
          <w:p w14:paraId="60AA698F">
            <w:pPr>
              <w:pStyle w:val="17"/>
              <w:bidi w:val="0"/>
              <w:ind w:firstLine="0" w:firstLineChars="0"/>
              <w:rPr>
                <w:rFonts w:eastAsia="仿宋_GB2312"/>
                <w:sz w:val="24"/>
              </w:rPr>
            </w:pPr>
            <w:r>
              <w:rPr>
                <w:rFonts w:hint="eastAsia"/>
              </w:rPr>
              <w:t>学士</w:t>
            </w:r>
          </w:p>
        </w:tc>
        <w:tc>
          <w:tcPr>
            <w:tcW w:w="483" w:type="pct"/>
            <w:vAlign w:val="center"/>
          </w:tcPr>
          <w:p w14:paraId="57AA74C1">
            <w:pPr>
              <w:pStyle w:val="17"/>
              <w:bidi w:val="0"/>
              <w:ind w:firstLine="0" w:firstLineChars="0"/>
              <w:rPr>
                <w:rFonts w:eastAsia="仿宋_GB2312"/>
                <w:sz w:val="24"/>
              </w:rPr>
            </w:pPr>
            <w:r>
              <w:rPr>
                <w:rFonts w:hint="eastAsia"/>
              </w:rPr>
              <w:t>体育教学与训练</w:t>
            </w:r>
          </w:p>
        </w:tc>
        <w:tc>
          <w:tcPr>
            <w:tcW w:w="391" w:type="pct"/>
            <w:vAlign w:val="center"/>
          </w:tcPr>
          <w:p w14:paraId="640FF067">
            <w:pPr>
              <w:pStyle w:val="17"/>
              <w:bidi w:val="0"/>
              <w:ind w:firstLine="0" w:firstLineChars="0"/>
              <w:rPr>
                <w:rFonts w:eastAsia="仿宋_GB2312"/>
                <w:sz w:val="24"/>
              </w:rPr>
            </w:pPr>
            <w:r>
              <w:rPr>
                <w:rFonts w:hint="eastAsia"/>
              </w:rPr>
              <w:t>专职</w:t>
            </w:r>
          </w:p>
        </w:tc>
      </w:tr>
      <w:tr w14:paraId="3CA01E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369C3B1E">
            <w:pPr>
              <w:pStyle w:val="17"/>
              <w:bidi w:val="0"/>
              <w:ind w:firstLine="0" w:firstLineChars="0"/>
              <w:rPr>
                <w:rFonts w:eastAsia="仿宋_GB2312"/>
                <w:sz w:val="24"/>
              </w:rPr>
            </w:pPr>
            <w:r>
              <w:rPr>
                <w:rFonts w:hint="eastAsia"/>
              </w:rPr>
              <w:t>刘冠</w:t>
            </w:r>
            <w:r>
              <w:rPr>
                <w:rFonts w:hint="eastAsia"/>
                <w:lang w:val="en-US" w:eastAsia="zh-CN"/>
              </w:rPr>
              <w:t>楠</w:t>
            </w:r>
          </w:p>
        </w:tc>
        <w:tc>
          <w:tcPr>
            <w:tcW w:w="377" w:type="pct"/>
            <w:vAlign w:val="center"/>
          </w:tcPr>
          <w:p w14:paraId="4DEDFB9E">
            <w:pPr>
              <w:pStyle w:val="17"/>
              <w:bidi w:val="0"/>
              <w:ind w:firstLine="0" w:firstLineChars="0"/>
              <w:rPr>
                <w:rFonts w:eastAsia="仿宋_GB2312"/>
                <w:sz w:val="24"/>
              </w:rPr>
            </w:pPr>
            <w:r>
              <w:rPr>
                <w:rFonts w:hint="eastAsia"/>
              </w:rPr>
              <w:t>男</w:t>
            </w:r>
          </w:p>
        </w:tc>
        <w:tc>
          <w:tcPr>
            <w:tcW w:w="471" w:type="pct"/>
            <w:vAlign w:val="center"/>
          </w:tcPr>
          <w:p w14:paraId="78B6AD71">
            <w:pPr>
              <w:pStyle w:val="17"/>
              <w:bidi w:val="0"/>
              <w:ind w:firstLine="0" w:firstLineChars="0"/>
              <w:rPr>
                <w:rFonts w:eastAsia="仿宋_GB2312"/>
                <w:sz w:val="24"/>
              </w:rPr>
            </w:pPr>
            <w:r>
              <w:rPr>
                <w:rFonts w:hint="eastAsia"/>
              </w:rPr>
              <w:t>1979-5</w:t>
            </w:r>
          </w:p>
        </w:tc>
        <w:tc>
          <w:tcPr>
            <w:tcW w:w="640" w:type="pct"/>
            <w:vAlign w:val="center"/>
          </w:tcPr>
          <w:p w14:paraId="43F92F2C">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eastAsia="仿宋_GB2312"/>
                <w:sz w:val="24"/>
              </w:rPr>
            </w:pPr>
            <w:r>
              <w:rPr>
                <w:rFonts w:hint="eastAsia"/>
              </w:rPr>
              <w:t>《体育统计》</w:t>
            </w:r>
          </w:p>
        </w:tc>
        <w:tc>
          <w:tcPr>
            <w:tcW w:w="498" w:type="pct"/>
            <w:vAlign w:val="center"/>
          </w:tcPr>
          <w:p w14:paraId="054ED0F1">
            <w:pPr>
              <w:pStyle w:val="17"/>
              <w:bidi w:val="0"/>
              <w:ind w:firstLine="0" w:firstLineChars="0"/>
              <w:rPr>
                <w:rFonts w:eastAsia="仿宋_GB2312"/>
                <w:sz w:val="24"/>
              </w:rPr>
            </w:pPr>
            <w:r>
              <w:rPr>
                <w:rFonts w:hint="eastAsia"/>
              </w:rPr>
              <w:t>副教授</w:t>
            </w:r>
          </w:p>
        </w:tc>
        <w:tc>
          <w:tcPr>
            <w:tcW w:w="586" w:type="pct"/>
            <w:vAlign w:val="center"/>
          </w:tcPr>
          <w:p w14:paraId="0DB86EA1">
            <w:pPr>
              <w:pStyle w:val="17"/>
              <w:bidi w:val="0"/>
              <w:ind w:firstLine="0" w:firstLineChars="0"/>
              <w:rPr>
                <w:rFonts w:eastAsia="仿宋_GB2312"/>
                <w:sz w:val="24"/>
              </w:rPr>
            </w:pPr>
            <w:r>
              <w:rPr>
                <w:rFonts w:hint="eastAsia"/>
              </w:rPr>
              <w:t>东北师范大学</w:t>
            </w:r>
          </w:p>
        </w:tc>
        <w:tc>
          <w:tcPr>
            <w:tcW w:w="626" w:type="pct"/>
            <w:vAlign w:val="center"/>
          </w:tcPr>
          <w:p w14:paraId="6E4A5D7F">
            <w:pPr>
              <w:pStyle w:val="17"/>
              <w:bidi w:val="0"/>
              <w:ind w:firstLine="0" w:firstLineChars="0"/>
              <w:rPr>
                <w:rFonts w:eastAsia="仿宋_GB2312"/>
                <w:sz w:val="24"/>
              </w:rPr>
            </w:pPr>
            <w:r>
              <w:rPr>
                <w:rFonts w:hint="eastAsia"/>
              </w:rPr>
              <w:t>体育教育训练学</w:t>
            </w:r>
          </w:p>
        </w:tc>
        <w:tc>
          <w:tcPr>
            <w:tcW w:w="498" w:type="pct"/>
            <w:vAlign w:val="center"/>
          </w:tcPr>
          <w:p w14:paraId="6B60AADA">
            <w:pPr>
              <w:pStyle w:val="17"/>
              <w:bidi w:val="0"/>
              <w:ind w:firstLine="0" w:firstLineChars="0"/>
              <w:rPr>
                <w:rFonts w:eastAsia="仿宋_GB2312"/>
                <w:sz w:val="24"/>
              </w:rPr>
            </w:pPr>
            <w:r>
              <w:rPr>
                <w:rFonts w:hint="eastAsia"/>
              </w:rPr>
              <w:t>博士</w:t>
            </w:r>
          </w:p>
        </w:tc>
        <w:tc>
          <w:tcPr>
            <w:tcW w:w="483" w:type="pct"/>
            <w:vAlign w:val="center"/>
          </w:tcPr>
          <w:p w14:paraId="3882DAB7">
            <w:pPr>
              <w:pStyle w:val="17"/>
              <w:bidi w:val="0"/>
              <w:ind w:firstLine="0" w:firstLineChars="0"/>
              <w:rPr>
                <w:rFonts w:eastAsia="仿宋_GB2312"/>
                <w:sz w:val="24"/>
              </w:rPr>
            </w:pPr>
            <w:r>
              <w:rPr>
                <w:rFonts w:hint="eastAsia"/>
              </w:rPr>
              <w:t>体育教学与训练</w:t>
            </w:r>
          </w:p>
        </w:tc>
        <w:tc>
          <w:tcPr>
            <w:tcW w:w="391" w:type="pct"/>
            <w:vAlign w:val="center"/>
          </w:tcPr>
          <w:p w14:paraId="543B305A">
            <w:pPr>
              <w:pStyle w:val="17"/>
              <w:bidi w:val="0"/>
              <w:ind w:firstLine="0" w:firstLineChars="0"/>
              <w:rPr>
                <w:rFonts w:eastAsia="仿宋_GB2312"/>
                <w:sz w:val="24"/>
              </w:rPr>
            </w:pPr>
            <w:r>
              <w:rPr>
                <w:rFonts w:hint="eastAsia"/>
              </w:rPr>
              <w:t>兼职</w:t>
            </w:r>
          </w:p>
        </w:tc>
      </w:tr>
      <w:tr w14:paraId="04582E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07CFE182">
            <w:pPr>
              <w:pStyle w:val="17"/>
              <w:bidi w:val="0"/>
              <w:ind w:firstLine="0" w:firstLineChars="0"/>
              <w:rPr>
                <w:rFonts w:eastAsia="仿宋_GB2312"/>
                <w:sz w:val="24"/>
              </w:rPr>
            </w:pPr>
            <w:r>
              <w:rPr>
                <w:rFonts w:hint="eastAsia"/>
              </w:rPr>
              <w:t>卢国</w:t>
            </w:r>
          </w:p>
        </w:tc>
        <w:tc>
          <w:tcPr>
            <w:tcW w:w="377" w:type="pct"/>
            <w:vAlign w:val="center"/>
          </w:tcPr>
          <w:p w14:paraId="1A3B4E01">
            <w:pPr>
              <w:pStyle w:val="17"/>
              <w:bidi w:val="0"/>
              <w:ind w:firstLine="0" w:firstLineChars="0"/>
              <w:rPr>
                <w:rFonts w:eastAsia="仿宋_GB2312"/>
                <w:sz w:val="24"/>
              </w:rPr>
            </w:pPr>
            <w:r>
              <w:rPr>
                <w:rFonts w:hint="eastAsia"/>
              </w:rPr>
              <w:t>男</w:t>
            </w:r>
          </w:p>
        </w:tc>
        <w:tc>
          <w:tcPr>
            <w:tcW w:w="471" w:type="pct"/>
            <w:vAlign w:val="center"/>
          </w:tcPr>
          <w:p w14:paraId="00AE8504">
            <w:pPr>
              <w:pStyle w:val="17"/>
              <w:bidi w:val="0"/>
              <w:ind w:firstLine="0" w:firstLineChars="0"/>
              <w:rPr>
                <w:rFonts w:eastAsia="仿宋_GB2312"/>
                <w:sz w:val="24"/>
              </w:rPr>
            </w:pPr>
            <w:r>
              <w:rPr>
                <w:rFonts w:hint="eastAsia"/>
              </w:rPr>
              <w:t>1978-3</w:t>
            </w:r>
          </w:p>
        </w:tc>
        <w:tc>
          <w:tcPr>
            <w:tcW w:w="640" w:type="pct"/>
            <w:vAlign w:val="center"/>
          </w:tcPr>
          <w:p w14:paraId="11C60446">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eastAsia="仿宋_GB2312"/>
                <w:sz w:val="24"/>
              </w:rPr>
            </w:pPr>
            <w:r>
              <w:rPr>
                <w:rFonts w:hint="eastAsia"/>
              </w:rPr>
              <w:t>《体育心理学》《教育知识与能力》</w:t>
            </w:r>
          </w:p>
        </w:tc>
        <w:tc>
          <w:tcPr>
            <w:tcW w:w="498" w:type="pct"/>
            <w:vAlign w:val="center"/>
          </w:tcPr>
          <w:p w14:paraId="4AD20E36">
            <w:pPr>
              <w:pStyle w:val="17"/>
              <w:bidi w:val="0"/>
              <w:ind w:firstLine="0" w:firstLineChars="0"/>
              <w:rPr>
                <w:rFonts w:eastAsia="仿宋_GB2312"/>
                <w:sz w:val="24"/>
              </w:rPr>
            </w:pPr>
            <w:r>
              <w:rPr>
                <w:rFonts w:hint="eastAsia"/>
              </w:rPr>
              <w:t>副教授</w:t>
            </w:r>
          </w:p>
        </w:tc>
        <w:tc>
          <w:tcPr>
            <w:tcW w:w="586" w:type="pct"/>
            <w:vAlign w:val="center"/>
          </w:tcPr>
          <w:p w14:paraId="69171E20">
            <w:pPr>
              <w:pStyle w:val="17"/>
              <w:bidi w:val="0"/>
              <w:ind w:firstLine="0" w:firstLineChars="0"/>
              <w:rPr>
                <w:rFonts w:eastAsia="仿宋_GB2312"/>
                <w:sz w:val="24"/>
              </w:rPr>
            </w:pPr>
            <w:r>
              <w:rPr>
                <w:rFonts w:hint="eastAsia"/>
              </w:rPr>
              <w:t>吉林体育学院</w:t>
            </w:r>
          </w:p>
        </w:tc>
        <w:tc>
          <w:tcPr>
            <w:tcW w:w="626" w:type="pct"/>
            <w:vAlign w:val="center"/>
          </w:tcPr>
          <w:p w14:paraId="21C22B94">
            <w:pPr>
              <w:pStyle w:val="17"/>
              <w:bidi w:val="0"/>
              <w:ind w:firstLine="0" w:firstLineChars="0"/>
              <w:rPr>
                <w:rFonts w:eastAsia="仿宋_GB2312"/>
                <w:sz w:val="24"/>
              </w:rPr>
            </w:pPr>
            <w:r>
              <w:rPr>
                <w:rFonts w:hint="eastAsia"/>
              </w:rPr>
              <w:t>运动训练</w:t>
            </w:r>
          </w:p>
        </w:tc>
        <w:tc>
          <w:tcPr>
            <w:tcW w:w="498" w:type="pct"/>
            <w:vAlign w:val="center"/>
          </w:tcPr>
          <w:p w14:paraId="5D290B95">
            <w:pPr>
              <w:pStyle w:val="17"/>
              <w:bidi w:val="0"/>
              <w:ind w:firstLine="0" w:firstLineChars="0"/>
              <w:rPr>
                <w:rFonts w:eastAsia="仿宋_GB2312"/>
                <w:sz w:val="24"/>
              </w:rPr>
            </w:pPr>
            <w:r>
              <w:rPr>
                <w:rFonts w:hint="eastAsia"/>
              </w:rPr>
              <w:t>硕士</w:t>
            </w:r>
          </w:p>
        </w:tc>
        <w:tc>
          <w:tcPr>
            <w:tcW w:w="483" w:type="pct"/>
            <w:vAlign w:val="center"/>
          </w:tcPr>
          <w:p w14:paraId="2232F54F">
            <w:pPr>
              <w:pStyle w:val="17"/>
              <w:bidi w:val="0"/>
              <w:ind w:firstLine="0" w:firstLineChars="0"/>
              <w:rPr>
                <w:rFonts w:eastAsia="仿宋_GB2312"/>
                <w:sz w:val="24"/>
              </w:rPr>
            </w:pPr>
            <w:r>
              <w:rPr>
                <w:rFonts w:hint="eastAsia"/>
              </w:rPr>
              <w:t>体育教育训练</w:t>
            </w:r>
          </w:p>
        </w:tc>
        <w:tc>
          <w:tcPr>
            <w:tcW w:w="391" w:type="pct"/>
            <w:vAlign w:val="center"/>
          </w:tcPr>
          <w:p w14:paraId="1562E0C7">
            <w:pPr>
              <w:pStyle w:val="17"/>
              <w:bidi w:val="0"/>
              <w:ind w:firstLine="0" w:firstLineChars="0"/>
              <w:rPr>
                <w:rFonts w:eastAsia="仿宋_GB2312"/>
                <w:sz w:val="24"/>
              </w:rPr>
            </w:pPr>
            <w:r>
              <w:rPr>
                <w:rFonts w:hint="eastAsia"/>
              </w:rPr>
              <w:t>专职</w:t>
            </w:r>
          </w:p>
        </w:tc>
      </w:tr>
      <w:tr w14:paraId="7585C0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1A9D02A7">
            <w:pPr>
              <w:pStyle w:val="17"/>
              <w:bidi w:val="0"/>
              <w:ind w:firstLine="0" w:firstLineChars="0"/>
              <w:rPr>
                <w:rFonts w:hint="eastAsia"/>
              </w:rPr>
            </w:pPr>
            <w:r>
              <w:rPr>
                <w:rFonts w:hint="eastAsia"/>
              </w:rPr>
              <w:t>陆阳</w:t>
            </w:r>
          </w:p>
        </w:tc>
        <w:tc>
          <w:tcPr>
            <w:tcW w:w="377" w:type="pct"/>
            <w:vAlign w:val="center"/>
          </w:tcPr>
          <w:p w14:paraId="44FB5F9C">
            <w:pPr>
              <w:pStyle w:val="17"/>
              <w:bidi w:val="0"/>
              <w:ind w:firstLine="0" w:firstLineChars="0"/>
              <w:rPr>
                <w:rFonts w:hint="eastAsia"/>
              </w:rPr>
            </w:pPr>
            <w:r>
              <w:rPr>
                <w:rFonts w:hint="eastAsia"/>
              </w:rPr>
              <w:t>男</w:t>
            </w:r>
          </w:p>
        </w:tc>
        <w:tc>
          <w:tcPr>
            <w:tcW w:w="471" w:type="pct"/>
            <w:vAlign w:val="center"/>
          </w:tcPr>
          <w:p w14:paraId="7696818A">
            <w:pPr>
              <w:pStyle w:val="17"/>
              <w:bidi w:val="0"/>
              <w:ind w:firstLine="0" w:firstLineChars="0"/>
              <w:rPr>
                <w:rFonts w:hint="eastAsia"/>
              </w:rPr>
            </w:pPr>
            <w:r>
              <w:rPr>
                <w:rFonts w:hint="eastAsia"/>
              </w:rPr>
              <w:t>1982-3</w:t>
            </w:r>
          </w:p>
        </w:tc>
        <w:tc>
          <w:tcPr>
            <w:tcW w:w="640" w:type="pct"/>
            <w:vAlign w:val="center"/>
          </w:tcPr>
          <w:p w14:paraId="1CAA0586">
            <w:pPr>
              <w:pStyle w:val="17"/>
              <w:keepNext w:val="0"/>
              <w:keepLines w:val="0"/>
              <w:pageBreakBefore w:val="0"/>
              <w:widowControl/>
              <w:kinsoku/>
              <w:wordWrap/>
              <w:overflowPunct/>
              <w:topLinePunct w:val="0"/>
              <w:autoSpaceDE/>
              <w:autoSpaceDN/>
              <w:bidi w:val="0"/>
              <w:adjustRightInd/>
              <w:snapToGrid/>
              <w:jc w:val="center"/>
              <w:textAlignment w:val="auto"/>
            </w:pPr>
            <w:r>
              <w:rPr>
                <w:rFonts w:hint="eastAsia"/>
              </w:rPr>
              <w:t>《排</w:t>
            </w:r>
            <w:r>
              <w:rPr>
                <w:rFonts w:hint="eastAsia"/>
                <w:lang w:eastAsia="zh-Hans"/>
              </w:rPr>
              <w:t>球</w:t>
            </w:r>
            <w:r>
              <w:rPr>
                <w:rFonts w:hint="eastAsia"/>
              </w:rPr>
              <w:t>》</w:t>
            </w:r>
          </w:p>
          <w:p w14:paraId="2B594CC1">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rPr>
              <w:t>《运动解剖学》</w:t>
            </w:r>
          </w:p>
        </w:tc>
        <w:tc>
          <w:tcPr>
            <w:tcW w:w="498" w:type="pct"/>
            <w:vAlign w:val="center"/>
          </w:tcPr>
          <w:p w14:paraId="2733898A">
            <w:pPr>
              <w:pStyle w:val="17"/>
              <w:bidi w:val="0"/>
              <w:ind w:firstLine="0" w:firstLineChars="0"/>
              <w:rPr>
                <w:rFonts w:hint="eastAsia"/>
              </w:rPr>
            </w:pPr>
            <w:r>
              <w:rPr>
                <w:rFonts w:hint="eastAsia"/>
              </w:rPr>
              <w:t>副教授</w:t>
            </w:r>
          </w:p>
        </w:tc>
        <w:tc>
          <w:tcPr>
            <w:tcW w:w="586" w:type="pct"/>
            <w:vAlign w:val="center"/>
          </w:tcPr>
          <w:p w14:paraId="14B13BB3">
            <w:pPr>
              <w:pStyle w:val="17"/>
              <w:bidi w:val="0"/>
              <w:ind w:firstLine="0" w:firstLineChars="0"/>
              <w:rPr>
                <w:rFonts w:hint="eastAsia"/>
              </w:rPr>
            </w:pPr>
            <w:r>
              <w:rPr>
                <w:rFonts w:hint="eastAsia"/>
              </w:rPr>
              <w:t>东北师范大学</w:t>
            </w:r>
          </w:p>
        </w:tc>
        <w:tc>
          <w:tcPr>
            <w:tcW w:w="626" w:type="pct"/>
            <w:vAlign w:val="center"/>
          </w:tcPr>
          <w:p w14:paraId="4B54E91B">
            <w:pPr>
              <w:pStyle w:val="17"/>
              <w:bidi w:val="0"/>
              <w:ind w:firstLine="0" w:firstLineChars="0"/>
              <w:rPr>
                <w:rFonts w:hint="eastAsia"/>
              </w:rPr>
            </w:pPr>
            <w:r>
              <w:rPr>
                <w:rFonts w:hint="eastAsia"/>
              </w:rPr>
              <w:t>体育人文社会学</w:t>
            </w:r>
          </w:p>
        </w:tc>
        <w:tc>
          <w:tcPr>
            <w:tcW w:w="498" w:type="pct"/>
            <w:vAlign w:val="center"/>
          </w:tcPr>
          <w:p w14:paraId="68B4BE75">
            <w:pPr>
              <w:pStyle w:val="17"/>
              <w:bidi w:val="0"/>
              <w:ind w:firstLine="0" w:firstLineChars="0"/>
              <w:rPr>
                <w:rFonts w:hint="eastAsia"/>
              </w:rPr>
            </w:pPr>
            <w:r>
              <w:rPr>
                <w:rFonts w:hint="eastAsia"/>
              </w:rPr>
              <w:t>硕士</w:t>
            </w:r>
          </w:p>
        </w:tc>
        <w:tc>
          <w:tcPr>
            <w:tcW w:w="483" w:type="pct"/>
            <w:vAlign w:val="center"/>
          </w:tcPr>
          <w:p w14:paraId="27B875B2">
            <w:pPr>
              <w:pStyle w:val="17"/>
              <w:bidi w:val="0"/>
              <w:ind w:firstLine="0" w:firstLineChars="0"/>
              <w:rPr>
                <w:rFonts w:hint="eastAsia"/>
              </w:rPr>
            </w:pPr>
            <w:r>
              <w:rPr>
                <w:rFonts w:hint="eastAsia"/>
              </w:rPr>
              <w:t>体育人文社会学</w:t>
            </w:r>
          </w:p>
        </w:tc>
        <w:tc>
          <w:tcPr>
            <w:tcW w:w="391" w:type="pct"/>
            <w:vAlign w:val="center"/>
          </w:tcPr>
          <w:p w14:paraId="701E59CE">
            <w:pPr>
              <w:pStyle w:val="17"/>
              <w:bidi w:val="0"/>
              <w:ind w:firstLine="0" w:firstLineChars="0"/>
              <w:rPr>
                <w:rFonts w:hint="eastAsia"/>
              </w:rPr>
            </w:pPr>
            <w:r>
              <w:rPr>
                <w:rFonts w:hint="eastAsia"/>
              </w:rPr>
              <w:t>专职</w:t>
            </w:r>
          </w:p>
        </w:tc>
      </w:tr>
      <w:tr w14:paraId="4D7EB5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48E4634C">
            <w:pPr>
              <w:pStyle w:val="17"/>
              <w:bidi w:val="0"/>
              <w:ind w:firstLine="0" w:firstLineChars="0"/>
              <w:rPr>
                <w:rFonts w:hint="eastAsia"/>
              </w:rPr>
            </w:pPr>
            <w:r>
              <w:rPr>
                <w:rFonts w:hint="eastAsia"/>
              </w:rPr>
              <w:t>任伟</w:t>
            </w:r>
          </w:p>
        </w:tc>
        <w:tc>
          <w:tcPr>
            <w:tcW w:w="377" w:type="pct"/>
            <w:vAlign w:val="center"/>
          </w:tcPr>
          <w:p w14:paraId="528A319E">
            <w:pPr>
              <w:pStyle w:val="17"/>
              <w:bidi w:val="0"/>
              <w:ind w:firstLine="0" w:firstLineChars="0"/>
              <w:rPr>
                <w:rFonts w:hint="eastAsia"/>
              </w:rPr>
            </w:pPr>
            <w:r>
              <w:rPr>
                <w:rFonts w:hint="eastAsia"/>
              </w:rPr>
              <w:t>男</w:t>
            </w:r>
          </w:p>
        </w:tc>
        <w:tc>
          <w:tcPr>
            <w:tcW w:w="471" w:type="pct"/>
            <w:vAlign w:val="center"/>
          </w:tcPr>
          <w:p w14:paraId="2B8D65A0">
            <w:pPr>
              <w:pStyle w:val="17"/>
              <w:bidi w:val="0"/>
              <w:ind w:firstLine="0" w:firstLineChars="0"/>
              <w:rPr>
                <w:rFonts w:hint="eastAsia"/>
              </w:rPr>
            </w:pPr>
            <w:r>
              <w:rPr>
                <w:rFonts w:hint="eastAsia"/>
              </w:rPr>
              <w:t>1978-2</w:t>
            </w:r>
          </w:p>
        </w:tc>
        <w:tc>
          <w:tcPr>
            <w:tcW w:w="640" w:type="pct"/>
            <w:vAlign w:val="center"/>
          </w:tcPr>
          <w:p w14:paraId="13E63357">
            <w:pPr>
              <w:pStyle w:val="17"/>
              <w:keepNext w:val="0"/>
              <w:keepLines w:val="0"/>
              <w:pageBreakBefore w:val="0"/>
              <w:widowControl/>
              <w:kinsoku/>
              <w:wordWrap/>
              <w:overflowPunct/>
              <w:topLinePunct w:val="0"/>
              <w:autoSpaceDE/>
              <w:autoSpaceDN/>
              <w:bidi w:val="0"/>
              <w:adjustRightInd/>
              <w:snapToGrid/>
              <w:jc w:val="center"/>
              <w:textAlignment w:val="auto"/>
            </w:pPr>
            <w:r>
              <w:rPr>
                <w:rFonts w:hint="eastAsia"/>
              </w:rPr>
              <w:t>《田径》</w:t>
            </w:r>
          </w:p>
          <w:p w14:paraId="641FEB71">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rPr>
              <w:t>《体育游戏》</w:t>
            </w:r>
          </w:p>
        </w:tc>
        <w:tc>
          <w:tcPr>
            <w:tcW w:w="498" w:type="pct"/>
            <w:vAlign w:val="center"/>
          </w:tcPr>
          <w:p w14:paraId="417B5F35">
            <w:pPr>
              <w:pStyle w:val="17"/>
              <w:bidi w:val="0"/>
              <w:ind w:firstLine="0" w:firstLineChars="0"/>
              <w:rPr>
                <w:rFonts w:hint="eastAsia"/>
              </w:rPr>
            </w:pPr>
            <w:r>
              <w:rPr>
                <w:rFonts w:hint="eastAsia"/>
              </w:rPr>
              <w:t>副教授</w:t>
            </w:r>
          </w:p>
        </w:tc>
        <w:tc>
          <w:tcPr>
            <w:tcW w:w="586" w:type="pct"/>
            <w:vAlign w:val="center"/>
          </w:tcPr>
          <w:p w14:paraId="24640003">
            <w:pPr>
              <w:pStyle w:val="17"/>
              <w:bidi w:val="0"/>
              <w:ind w:firstLine="0" w:firstLineChars="0"/>
              <w:rPr>
                <w:rFonts w:hint="eastAsia"/>
              </w:rPr>
            </w:pPr>
            <w:r>
              <w:rPr>
                <w:rFonts w:hint="eastAsia"/>
              </w:rPr>
              <w:t>东北师范大学</w:t>
            </w:r>
          </w:p>
        </w:tc>
        <w:tc>
          <w:tcPr>
            <w:tcW w:w="626" w:type="pct"/>
            <w:vAlign w:val="center"/>
          </w:tcPr>
          <w:p w14:paraId="5522A8A7">
            <w:pPr>
              <w:pStyle w:val="17"/>
              <w:bidi w:val="0"/>
              <w:ind w:firstLine="0" w:firstLineChars="0"/>
              <w:rPr>
                <w:rFonts w:hint="eastAsia"/>
              </w:rPr>
            </w:pPr>
            <w:r>
              <w:rPr>
                <w:rFonts w:hint="eastAsia"/>
              </w:rPr>
              <w:t>体育教育</w:t>
            </w:r>
          </w:p>
        </w:tc>
        <w:tc>
          <w:tcPr>
            <w:tcW w:w="498" w:type="pct"/>
            <w:vAlign w:val="center"/>
          </w:tcPr>
          <w:p w14:paraId="3C55CD04">
            <w:pPr>
              <w:pStyle w:val="17"/>
              <w:bidi w:val="0"/>
              <w:ind w:firstLine="0" w:firstLineChars="0"/>
              <w:rPr>
                <w:rFonts w:hint="eastAsia"/>
              </w:rPr>
            </w:pPr>
            <w:r>
              <w:rPr>
                <w:rFonts w:hint="eastAsia"/>
              </w:rPr>
              <w:t>硕士</w:t>
            </w:r>
          </w:p>
        </w:tc>
        <w:tc>
          <w:tcPr>
            <w:tcW w:w="483" w:type="pct"/>
            <w:vAlign w:val="center"/>
          </w:tcPr>
          <w:p w14:paraId="34EA42BD">
            <w:pPr>
              <w:pStyle w:val="17"/>
              <w:bidi w:val="0"/>
              <w:ind w:firstLine="0" w:firstLineChars="0"/>
              <w:rPr>
                <w:rFonts w:hint="eastAsia"/>
              </w:rPr>
            </w:pPr>
            <w:r>
              <w:rPr>
                <w:rFonts w:hint="eastAsia"/>
              </w:rPr>
              <w:t>体育教学与训练</w:t>
            </w:r>
          </w:p>
        </w:tc>
        <w:tc>
          <w:tcPr>
            <w:tcW w:w="391" w:type="pct"/>
            <w:vAlign w:val="center"/>
          </w:tcPr>
          <w:p w14:paraId="342E117D">
            <w:pPr>
              <w:pStyle w:val="17"/>
              <w:bidi w:val="0"/>
              <w:ind w:firstLine="0" w:firstLineChars="0"/>
              <w:rPr>
                <w:rFonts w:hint="eastAsia"/>
              </w:rPr>
            </w:pPr>
            <w:r>
              <w:rPr>
                <w:rFonts w:hint="eastAsia"/>
              </w:rPr>
              <w:t>专职</w:t>
            </w:r>
          </w:p>
        </w:tc>
      </w:tr>
      <w:tr w14:paraId="1A75A1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40CD249F">
            <w:pPr>
              <w:pStyle w:val="17"/>
              <w:bidi w:val="0"/>
              <w:ind w:firstLine="0" w:firstLineChars="0"/>
              <w:rPr>
                <w:rFonts w:hint="eastAsia"/>
              </w:rPr>
            </w:pPr>
            <w:r>
              <w:rPr>
                <w:rFonts w:hint="eastAsia"/>
              </w:rPr>
              <w:t>孙宁</w:t>
            </w:r>
          </w:p>
        </w:tc>
        <w:tc>
          <w:tcPr>
            <w:tcW w:w="377" w:type="pct"/>
            <w:vAlign w:val="center"/>
          </w:tcPr>
          <w:p w14:paraId="68B51A80">
            <w:pPr>
              <w:pStyle w:val="17"/>
              <w:bidi w:val="0"/>
              <w:ind w:firstLine="0" w:firstLineChars="0"/>
              <w:rPr>
                <w:rFonts w:hint="eastAsia"/>
              </w:rPr>
            </w:pPr>
            <w:r>
              <w:rPr>
                <w:rFonts w:hint="eastAsia"/>
              </w:rPr>
              <w:t>男</w:t>
            </w:r>
          </w:p>
        </w:tc>
        <w:tc>
          <w:tcPr>
            <w:tcW w:w="471" w:type="pct"/>
            <w:vAlign w:val="center"/>
          </w:tcPr>
          <w:p w14:paraId="74EC2D56">
            <w:pPr>
              <w:pStyle w:val="17"/>
              <w:bidi w:val="0"/>
              <w:ind w:firstLine="0" w:firstLineChars="0"/>
              <w:rPr>
                <w:rFonts w:hint="eastAsia"/>
              </w:rPr>
            </w:pPr>
            <w:r>
              <w:rPr>
                <w:rFonts w:hint="eastAsia"/>
              </w:rPr>
              <w:t>1985-4</w:t>
            </w:r>
          </w:p>
        </w:tc>
        <w:tc>
          <w:tcPr>
            <w:tcW w:w="640" w:type="pct"/>
            <w:vAlign w:val="center"/>
          </w:tcPr>
          <w:p w14:paraId="2CB0BC50">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rPr>
              <w:t>《体育保健学》《网球》</w:t>
            </w:r>
          </w:p>
        </w:tc>
        <w:tc>
          <w:tcPr>
            <w:tcW w:w="498" w:type="pct"/>
            <w:vAlign w:val="center"/>
          </w:tcPr>
          <w:p w14:paraId="0B40DF33">
            <w:pPr>
              <w:pStyle w:val="17"/>
              <w:bidi w:val="0"/>
              <w:ind w:firstLine="0" w:firstLineChars="0"/>
              <w:rPr>
                <w:rFonts w:hint="eastAsia"/>
              </w:rPr>
            </w:pPr>
            <w:r>
              <w:rPr>
                <w:rFonts w:hint="eastAsia"/>
              </w:rPr>
              <w:t>副教授</w:t>
            </w:r>
          </w:p>
        </w:tc>
        <w:tc>
          <w:tcPr>
            <w:tcW w:w="586" w:type="pct"/>
            <w:vAlign w:val="center"/>
          </w:tcPr>
          <w:p w14:paraId="615914D7">
            <w:pPr>
              <w:pStyle w:val="17"/>
              <w:bidi w:val="0"/>
              <w:ind w:firstLine="0" w:firstLineChars="0"/>
              <w:rPr>
                <w:rFonts w:hint="eastAsia"/>
              </w:rPr>
            </w:pPr>
            <w:r>
              <w:rPr>
                <w:rFonts w:hint="eastAsia"/>
              </w:rPr>
              <w:t>沈阳体育学院</w:t>
            </w:r>
          </w:p>
        </w:tc>
        <w:tc>
          <w:tcPr>
            <w:tcW w:w="626" w:type="pct"/>
            <w:vAlign w:val="center"/>
          </w:tcPr>
          <w:p w14:paraId="6DD85608">
            <w:pPr>
              <w:pStyle w:val="17"/>
              <w:bidi w:val="0"/>
              <w:ind w:firstLine="0" w:firstLineChars="0"/>
              <w:rPr>
                <w:rFonts w:hint="eastAsia"/>
              </w:rPr>
            </w:pPr>
            <w:r>
              <w:rPr>
                <w:rFonts w:hint="eastAsia"/>
              </w:rPr>
              <w:t>体育教育训练学</w:t>
            </w:r>
          </w:p>
        </w:tc>
        <w:tc>
          <w:tcPr>
            <w:tcW w:w="498" w:type="pct"/>
            <w:vAlign w:val="center"/>
          </w:tcPr>
          <w:p w14:paraId="79C44110">
            <w:pPr>
              <w:pStyle w:val="17"/>
              <w:bidi w:val="0"/>
              <w:ind w:firstLine="0" w:firstLineChars="0"/>
              <w:rPr>
                <w:rFonts w:hint="eastAsia"/>
              </w:rPr>
            </w:pPr>
            <w:r>
              <w:rPr>
                <w:rFonts w:hint="eastAsia"/>
              </w:rPr>
              <w:t>硕士</w:t>
            </w:r>
          </w:p>
        </w:tc>
        <w:tc>
          <w:tcPr>
            <w:tcW w:w="483" w:type="pct"/>
            <w:vAlign w:val="center"/>
          </w:tcPr>
          <w:p w14:paraId="14C4BCB9">
            <w:pPr>
              <w:pStyle w:val="17"/>
              <w:bidi w:val="0"/>
              <w:ind w:firstLine="0" w:firstLineChars="0"/>
              <w:rPr>
                <w:rFonts w:hint="eastAsia"/>
              </w:rPr>
            </w:pPr>
            <w:r>
              <w:rPr>
                <w:rFonts w:hint="eastAsia"/>
              </w:rPr>
              <w:t>体育教学与训练</w:t>
            </w:r>
          </w:p>
        </w:tc>
        <w:tc>
          <w:tcPr>
            <w:tcW w:w="391" w:type="pct"/>
            <w:vAlign w:val="center"/>
          </w:tcPr>
          <w:p w14:paraId="4012ADF4">
            <w:pPr>
              <w:pStyle w:val="17"/>
              <w:bidi w:val="0"/>
              <w:ind w:firstLine="0" w:firstLineChars="0"/>
              <w:rPr>
                <w:rFonts w:hint="eastAsia"/>
              </w:rPr>
            </w:pPr>
            <w:r>
              <w:rPr>
                <w:rFonts w:hint="eastAsia"/>
              </w:rPr>
              <w:t>专职</w:t>
            </w:r>
          </w:p>
        </w:tc>
      </w:tr>
      <w:tr w14:paraId="593B78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7F7D0465">
            <w:pPr>
              <w:pStyle w:val="17"/>
              <w:bidi w:val="0"/>
              <w:ind w:firstLine="0" w:firstLineChars="0"/>
              <w:rPr>
                <w:rFonts w:hint="eastAsia"/>
              </w:rPr>
            </w:pPr>
            <w:r>
              <w:rPr>
                <w:rFonts w:hint="eastAsia"/>
              </w:rPr>
              <w:t>王丽娜</w:t>
            </w:r>
          </w:p>
        </w:tc>
        <w:tc>
          <w:tcPr>
            <w:tcW w:w="377" w:type="pct"/>
            <w:vAlign w:val="center"/>
          </w:tcPr>
          <w:p w14:paraId="7CEF0D6D">
            <w:pPr>
              <w:pStyle w:val="17"/>
              <w:bidi w:val="0"/>
              <w:ind w:firstLine="0" w:firstLineChars="0"/>
              <w:rPr>
                <w:rFonts w:hint="eastAsia"/>
              </w:rPr>
            </w:pPr>
            <w:r>
              <w:rPr>
                <w:rFonts w:hint="eastAsia"/>
              </w:rPr>
              <w:t>女</w:t>
            </w:r>
          </w:p>
        </w:tc>
        <w:tc>
          <w:tcPr>
            <w:tcW w:w="471" w:type="pct"/>
            <w:vAlign w:val="center"/>
          </w:tcPr>
          <w:p w14:paraId="4E896CB4">
            <w:pPr>
              <w:pStyle w:val="17"/>
              <w:bidi w:val="0"/>
              <w:ind w:firstLine="0" w:firstLineChars="0"/>
              <w:rPr>
                <w:rFonts w:hint="eastAsia"/>
              </w:rPr>
            </w:pPr>
            <w:r>
              <w:rPr>
                <w:rFonts w:hint="eastAsia"/>
              </w:rPr>
              <w:t>1978-6</w:t>
            </w:r>
          </w:p>
        </w:tc>
        <w:tc>
          <w:tcPr>
            <w:tcW w:w="640" w:type="pct"/>
            <w:vAlign w:val="center"/>
          </w:tcPr>
          <w:p w14:paraId="206B7B28">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rPr>
              <w:t>《学校体育学》</w:t>
            </w:r>
          </w:p>
        </w:tc>
        <w:tc>
          <w:tcPr>
            <w:tcW w:w="498" w:type="pct"/>
            <w:vAlign w:val="center"/>
          </w:tcPr>
          <w:p w14:paraId="6370A3E8">
            <w:pPr>
              <w:pStyle w:val="17"/>
              <w:bidi w:val="0"/>
              <w:ind w:firstLine="0" w:firstLineChars="0"/>
              <w:rPr>
                <w:rFonts w:hint="eastAsia"/>
              </w:rPr>
            </w:pPr>
            <w:r>
              <w:rPr>
                <w:rFonts w:hint="eastAsia"/>
              </w:rPr>
              <w:t>副教授</w:t>
            </w:r>
          </w:p>
        </w:tc>
        <w:tc>
          <w:tcPr>
            <w:tcW w:w="586" w:type="pct"/>
            <w:vAlign w:val="center"/>
          </w:tcPr>
          <w:p w14:paraId="00094D69">
            <w:pPr>
              <w:pStyle w:val="17"/>
              <w:bidi w:val="0"/>
              <w:ind w:firstLine="0" w:firstLineChars="0"/>
              <w:rPr>
                <w:rFonts w:hint="eastAsia"/>
              </w:rPr>
            </w:pPr>
            <w:r>
              <w:rPr>
                <w:rFonts w:hint="eastAsia"/>
              </w:rPr>
              <w:t>吉林体育学院</w:t>
            </w:r>
          </w:p>
        </w:tc>
        <w:tc>
          <w:tcPr>
            <w:tcW w:w="626" w:type="pct"/>
            <w:vAlign w:val="center"/>
          </w:tcPr>
          <w:p w14:paraId="4ED5BE9C">
            <w:pPr>
              <w:pStyle w:val="17"/>
              <w:bidi w:val="0"/>
              <w:ind w:firstLine="0" w:firstLineChars="0"/>
              <w:rPr>
                <w:rFonts w:hint="eastAsia"/>
              </w:rPr>
            </w:pPr>
            <w:r>
              <w:rPr>
                <w:rFonts w:hint="eastAsia"/>
              </w:rPr>
              <w:t>体育教育</w:t>
            </w:r>
          </w:p>
        </w:tc>
        <w:tc>
          <w:tcPr>
            <w:tcW w:w="498" w:type="pct"/>
            <w:vAlign w:val="center"/>
          </w:tcPr>
          <w:p w14:paraId="4BC79D48">
            <w:pPr>
              <w:pStyle w:val="17"/>
              <w:bidi w:val="0"/>
              <w:ind w:firstLine="0" w:firstLineChars="0"/>
              <w:rPr>
                <w:rFonts w:hint="eastAsia"/>
              </w:rPr>
            </w:pPr>
            <w:r>
              <w:rPr>
                <w:rFonts w:hint="eastAsia"/>
              </w:rPr>
              <w:t>硕士</w:t>
            </w:r>
          </w:p>
        </w:tc>
        <w:tc>
          <w:tcPr>
            <w:tcW w:w="483" w:type="pct"/>
            <w:vAlign w:val="center"/>
          </w:tcPr>
          <w:p w14:paraId="6E5F7B13">
            <w:pPr>
              <w:pStyle w:val="17"/>
              <w:bidi w:val="0"/>
              <w:ind w:firstLine="0" w:firstLineChars="0"/>
              <w:rPr>
                <w:rFonts w:hint="eastAsia"/>
              </w:rPr>
            </w:pPr>
            <w:r>
              <w:rPr>
                <w:rFonts w:hint="eastAsia"/>
              </w:rPr>
              <w:t>体育教育教学</w:t>
            </w:r>
          </w:p>
        </w:tc>
        <w:tc>
          <w:tcPr>
            <w:tcW w:w="391" w:type="pct"/>
            <w:vAlign w:val="center"/>
          </w:tcPr>
          <w:p w14:paraId="67C70D5B">
            <w:pPr>
              <w:pStyle w:val="17"/>
              <w:bidi w:val="0"/>
              <w:ind w:firstLine="0" w:firstLineChars="0"/>
              <w:rPr>
                <w:rFonts w:hint="eastAsia"/>
              </w:rPr>
            </w:pPr>
            <w:r>
              <w:rPr>
                <w:rFonts w:hint="eastAsia"/>
              </w:rPr>
              <w:t>专职</w:t>
            </w:r>
          </w:p>
        </w:tc>
      </w:tr>
      <w:tr w14:paraId="3F8BD9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6E84A548">
            <w:pPr>
              <w:pStyle w:val="17"/>
              <w:bidi w:val="0"/>
              <w:ind w:firstLine="0" w:firstLineChars="0"/>
              <w:rPr>
                <w:rFonts w:hint="eastAsia"/>
              </w:rPr>
            </w:pPr>
            <w:r>
              <w:rPr>
                <w:rFonts w:hint="eastAsia"/>
              </w:rPr>
              <w:t>王起玉</w:t>
            </w:r>
          </w:p>
        </w:tc>
        <w:tc>
          <w:tcPr>
            <w:tcW w:w="377" w:type="pct"/>
            <w:vAlign w:val="center"/>
          </w:tcPr>
          <w:p w14:paraId="25BE0113">
            <w:pPr>
              <w:pStyle w:val="17"/>
              <w:bidi w:val="0"/>
              <w:ind w:firstLine="0" w:firstLineChars="0"/>
              <w:rPr>
                <w:rFonts w:hint="eastAsia"/>
              </w:rPr>
            </w:pPr>
            <w:r>
              <w:rPr>
                <w:rFonts w:hint="eastAsia"/>
              </w:rPr>
              <w:t>男</w:t>
            </w:r>
          </w:p>
        </w:tc>
        <w:tc>
          <w:tcPr>
            <w:tcW w:w="471" w:type="pct"/>
            <w:vAlign w:val="center"/>
          </w:tcPr>
          <w:p w14:paraId="16F9C576">
            <w:pPr>
              <w:pStyle w:val="17"/>
              <w:bidi w:val="0"/>
              <w:ind w:firstLine="0" w:firstLineChars="0"/>
              <w:rPr>
                <w:rFonts w:hint="eastAsia"/>
              </w:rPr>
            </w:pPr>
            <w:r>
              <w:rPr>
                <w:rFonts w:hint="eastAsia"/>
              </w:rPr>
              <w:t>1972-11</w:t>
            </w:r>
          </w:p>
        </w:tc>
        <w:tc>
          <w:tcPr>
            <w:tcW w:w="640" w:type="pct"/>
            <w:vAlign w:val="center"/>
          </w:tcPr>
          <w:p w14:paraId="71D1EA3B">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rPr>
              <w:t>《田径》</w:t>
            </w:r>
          </w:p>
        </w:tc>
        <w:tc>
          <w:tcPr>
            <w:tcW w:w="498" w:type="pct"/>
            <w:vAlign w:val="center"/>
          </w:tcPr>
          <w:p w14:paraId="3985F828">
            <w:pPr>
              <w:pStyle w:val="17"/>
              <w:bidi w:val="0"/>
              <w:ind w:firstLine="0" w:firstLineChars="0"/>
              <w:rPr>
                <w:rFonts w:hint="eastAsia"/>
              </w:rPr>
            </w:pPr>
            <w:r>
              <w:rPr>
                <w:rFonts w:hint="eastAsia"/>
              </w:rPr>
              <w:t>副教授</w:t>
            </w:r>
          </w:p>
        </w:tc>
        <w:tc>
          <w:tcPr>
            <w:tcW w:w="586" w:type="pct"/>
            <w:vAlign w:val="center"/>
          </w:tcPr>
          <w:p w14:paraId="1CC5D518">
            <w:pPr>
              <w:pStyle w:val="17"/>
              <w:bidi w:val="0"/>
              <w:ind w:firstLine="0" w:firstLineChars="0"/>
              <w:rPr>
                <w:rFonts w:hint="eastAsia"/>
              </w:rPr>
            </w:pPr>
            <w:r>
              <w:rPr>
                <w:rFonts w:hint="eastAsia"/>
              </w:rPr>
              <w:t>吉林体育学院</w:t>
            </w:r>
          </w:p>
        </w:tc>
        <w:tc>
          <w:tcPr>
            <w:tcW w:w="626" w:type="pct"/>
            <w:vAlign w:val="center"/>
          </w:tcPr>
          <w:p w14:paraId="33C7F250">
            <w:pPr>
              <w:pStyle w:val="17"/>
              <w:bidi w:val="0"/>
              <w:ind w:firstLine="0" w:firstLineChars="0"/>
              <w:rPr>
                <w:rFonts w:hint="eastAsia"/>
              </w:rPr>
            </w:pPr>
            <w:r>
              <w:rPr>
                <w:rFonts w:hint="eastAsia"/>
              </w:rPr>
              <w:t>体育教育</w:t>
            </w:r>
          </w:p>
        </w:tc>
        <w:tc>
          <w:tcPr>
            <w:tcW w:w="498" w:type="pct"/>
            <w:vAlign w:val="center"/>
          </w:tcPr>
          <w:p w14:paraId="12A847CF">
            <w:pPr>
              <w:pStyle w:val="17"/>
              <w:bidi w:val="0"/>
              <w:ind w:firstLine="0" w:firstLineChars="0"/>
              <w:rPr>
                <w:rFonts w:hint="eastAsia"/>
              </w:rPr>
            </w:pPr>
            <w:r>
              <w:rPr>
                <w:rFonts w:hint="eastAsia"/>
              </w:rPr>
              <w:t>学士</w:t>
            </w:r>
          </w:p>
        </w:tc>
        <w:tc>
          <w:tcPr>
            <w:tcW w:w="483" w:type="pct"/>
            <w:vAlign w:val="center"/>
          </w:tcPr>
          <w:p w14:paraId="6AB0C8D9">
            <w:pPr>
              <w:pStyle w:val="17"/>
              <w:bidi w:val="0"/>
              <w:ind w:firstLine="0" w:firstLineChars="0"/>
              <w:rPr>
                <w:rFonts w:hint="eastAsia"/>
              </w:rPr>
            </w:pPr>
            <w:r>
              <w:rPr>
                <w:rFonts w:hint="eastAsia"/>
              </w:rPr>
              <w:t>体育教学与训练</w:t>
            </w:r>
          </w:p>
        </w:tc>
        <w:tc>
          <w:tcPr>
            <w:tcW w:w="391" w:type="pct"/>
            <w:vAlign w:val="center"/>
          </w:tcPr>
          <w:p w14:paraId="496EE098">
            <w:pPr>
              <w:pStyle w:val="17"/>
              <w:bidi w:val="0"/>
              <w:ind w:firstLine="0" w:firstLineChars="0"/>
              <w:rPr>
                <w:rFonts w:hint="eastAsia"/>
              </w:rPr>
            </w:pPr>
            <w:r>
              <w:rPr>
                <w:rFonts w:hint="eastAsia"/>
              </w:rPr>
              <w:t>专职</w:t>
            </w:r>
          </w:p>
        </w:tc>
      </w:tr>
      <w:tr w14:paraId="192FEF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408A0DE8">
            <w:pPr>
              <w:pStyle w:val="17"/>
              <w:bidi w:val="0"/>
              <w:ind w:firstLine="0" w:firstLineChars="0"/>
              <w:rPr>
                <w:rFonts w:hint="eastAsia"/>
              </w:rPr>
            </w:pPr>
            <w:r>
              <w:rPr>
                <w:rFonts w:hint="eastAsia"/>
              </w:rPr>
              <w:t>王旭业</w:t>
            </w:r>
          </w:p>
        </w:tc>
        <w:tc>
          <w:tcPr>
            <w:tcW w:w="377" w:type="pct"/>
            <w:vAlign w:val="center"/>
          </w:tcPr>
          <w:p w14:paraId="58200EA2">
            <w:pPr>
              <w:pStyle w:val="17"/>
              <w:bidi w:val="0"/>
              <w:ind w:firstLine="0" w:firstLineChars="0"/>
              <w:rPr>
                <w:rFonts w:hint="eastAsia"/>
              </w:rPr>
            </w:pPr>
            <w:r>
              <w:rPr>
                <w:rFonts w:hint="eastAsia"/>
              </w:rPr>
              <w:t>男</w:t>
            </w:r>
          </w:p>
        </w:tc>
        <w:tc>
          <w:tcPr>
            <w:tcW w:w="471" w:type="pct"/>
            <w:vAlign w:val="center"/>
          </w:tcPr>
          <w:p w14:paraId="2F92A87C">
            <w:pPr>
              <w:pStyle w:val="17"/>
              <w:bidi w:val="0"/>
              <w:ind w:firstLine="0" w:firstLineChars="0"/>
              <w:rPr>
                <w:rFonts w:hint="eastAsia"/>
              </w:rPr>
            </w:pPr>
            <w:r>
              <w:rPr>
                <w:rFonts w:hint="eastAsia"/>
              </w:rPr>
              <w:t>1982-4</w:t>
            </w:r>
          </w:p>
        </w:tc>
        <w:tc>
          <w:tcPr>
            <w:tcW w:w="640" w:type="pct"/>
            <w:vAlign w:val="center"/>
          </w:tcPr>
          <w:p w14:paraId="77BF1274">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rPr>
              <w:t>《足球》</w:t>
            </w:r>
          </w:p>
        </w:tc>
        <w:tc>
          <w:tcPr>
            <w:tcW w:w="498" w:type="pct"/>
            <w:vAlign w:val="center"/>
          </w:tcPr>
          <w:p w14:paraId="1924224A">
            <w:pPr>
              <w:pStyle w:val="17"/>
              <w:bidi w:val="0"/>
              <w:ind w:firstLine="0" w:firstLineChars="0"/>
              <w:rPr>
                <w:rFonts w:hint="eastAsia"/>
              </w:rPr>
            </w:pPr>
            <w:r>
              <w:rPr>
                <w:rFonts w:hint="eastAsia"/>
              </w:rPr>
              <w:t>副教授</w:t>
            </w:r>
          </w:p>
        </w:tc>
        <w:tc>
          <w:tcPr>
            <w:tcW w:w="586" w:type="pct"/>
            <w:vAlign w:val="center"/>
          </w:tcPr>
          <w:p w14:paraId="42DDE337">
            <w:pPr>
              <w:pStyle w:val="17"/>
              <w:bidi w:val="0"/>
              <w:ind w:firstLine="0" w:firstLineChars="0"/>
              <w:rPr>
                <w:rFonts w:hint="eastAsia"/>
              </w:rPr>
            </w:pPr>
            <w:r>
              <w:rPr>
                <w:rFonts w:hint="eastAsia"/>
              </w:rPr>
              <w:t>东北师范大学</w:t>
            </w:r>
          </w:p>
        </w:tc>
        <w:tc>
          <w:tcPr>
            <w:tcW w:w="626" w:type="pct"/>
            <w:vAlign w:val="center"/>
          </w:tcPr>
          <w:p w14:paraId="108A5F07">
            <w:pPr>
              <w:pStyle w:val="17"/>
              <w:bidi w:val="0"/>
              <w:ind w:firstLine="0" w:firstLineChars="0"/>
              <w:rPr>
                <w:rFonts w:hint="eastAsia"/>
              </w:rPr>
            </w:pPr>
            <w:r>
              <w:rPr>
                <w:rFonts w:hint="eastAsia"/>
              </w:rPr>
              <w:t>体育教育</w:t>
            </w:r>
          </w:p>
        </w:tc>
        <w:tc>
          <w:tcPr>
            <w:tcW w:w="498" w:type="pct"/>
            <w:vAlign w:val="center"/>
          </w:tcPr>
          <w:p w14:paraId="2ED30630">
            <w:pPr>
              <w:pStyle w:val="17"/>
              <w:bidi w:val="0"/>
              <w:ind w:firstLine="0" w:firstLineChars="0"/>
              <w:rPr>
                <w:rFonts w:hint="eastAsia"/>
              </w:rPr>
            </w:pPr>
            <w:r>
              <w:rPr>
                <w:rFonts w:hint="eastAsia"/>
              </w:rPr>
              <w:t>硕士</w:t>
            </w:r>
          </w:p>
        </w:tc>
        <w:tc>
          <w:tcPr>
            <w:tcW w:w="483" w:type="pct"/>
            <w:vAlign w:val="center"/>
          </w:tcPr>
          <w:p w14:paraId="1340DC44">
            <w:pPr>
              <w:pStyle w:val="17"/>
              <w:bidi w:val="0"/>
              <w:ind w:firstLine="0" w:firstLineChars="0"/>
              <w:rPr>
                <w:rFonts w:hint="eastAsia"/>
              </w:rPr>
            </w:pPr>
            <w:r>
              <w:rPr>
                <w:rFonts w:hint="eastAsia"/>
              </w:rPr>
              <w:t>体育教学与训练</w:t>
            </w:r>
          </w:p>
        </w:tc>
        <w:tc>
          <w:tcPr>
            <w:tcW w:w="391" w:type="pct"/>
            <w:vAlign w:val="center"/>
          </w:tcPr>
          <w:p w14:paraId="027055A0">
            <w:pPr>
              <w:pStyle w:val="17"/>
              <w:bidi w:val="0"/>
              <w:ind w:firstLine="0" w:firstLineChars="0"/>
              <w:rPr>
                <w:rFonts w:hint="eastAsia"/>
              </w:rPr>
            </w:pPr>
            <w:r>
              <w:rPr>
                <w:rFonts w:hint="eastAsia"/>
              </w:rPr>
              <w:t>兼职</w:t>
            </w:r>
          </w:p>
        </w:tc>
      </w:tr>
      <w:tr w14:paraId="5D3C38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06A1433E">
            <w:pPr>
              <w:pStyle w:val="17"/>
              <w:bidi w:val="0"/>
              <w:ind w:firstLine="0" w:firstLineChars="0"/>
              <w:rPr>
                <w:rFonts w:hint="eastAsia"/>
              </w:rPr>
            </w:pPr>
            <w:r>
              <w:rPr>
                <w:rFonts w:hint="eastAsia"/>
              </w:rPr>
              <w:t>武振娟</w:t>
            </w:r>
          </w:p>
        </w:tc>
        <w:tc>
          <w:tcPr>
            <w:tcW w:w="377" w:type="pct"/>
            <w:vAlign w:val="center"/>
          </w:tcPr>
          <w:p w14:paraId="6A11B7FF">
            <w:pPr>
              <w:pStyle w:val="17"/>
              <w:bidi w:val="0"/>
              <w:ind w:firstLine="0" w:firstLineChars="0"/>
              <w:rPr>
                <w:rFonts w:hint="eastAsia"/>
              </w:rPr>
            </w:pPr>
            <w:r>
              <w:rPr>
                <w:rFonts w:hint="eastAsia"/>
              </w:rPr>
              <w:t>女</w:t>
            </w:r>
          </w:p>
        </w:tc>
        <w:tc>
          <w:tcPr>
            <w:tcW w:w="471" w:type="pct"/>
            <w:vAlign w:val="center"/>
          </w:tcPr>
          <w:p w14:paraId="4DDAE271">
            <w:pPr>
              <w:pStyle w:val="17"/>
              <w:bidi w:val="0"/>
              <w:ind w:firstLine="0" w:firstLineChars="0"/>
              <w:rPr>
                <w:rFonts w:hint="eastAsia"/>
              </w:rPr>
            </w:pPr>
            <w:r>
              <w:rPr>
                <w:rFonts w:hint="eastAsia"/>
              </w:rPr>
              <w:t>1975-9</w:t>
            </w:r>
          </w:p>
        </w:tc>
        <w:tc>
          <w:tcPr>
            <w:tcW w:w="640" w:type="pct"/>
            <w:vAlign w:val="center"/>
          </w:tcPr>
          <w:p w14:paraId="03A1472F">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rPr>
              <w:t>《体育教学论》《教育知识与能力》</w:t>
            </w:r>
          </w:p>
        </w:tc>
        <w:tc>
          <w:tcPr>
            <w:tcW w:w="498" w:type="pct"/>
            <w:vAlign w:val="center"/>
          </w:tcPr>
          <w:p w14:paraId="53A97FD2">
            <w:pPr>
              <w:pStyle w:val="17"/>
              <w:bidi w:val="0"/>
              <w:ind w:firstLine="0" w:firstLineChars="0"/>
              <w:rPr>
                <w:rFonts w:hint="eastAsia"/>
              </w:rPr>
            </w:pPr>
            <w:r>
              <w:rPr>
                <w:rFonts w:hint="eastAsia"/>
              </w:rPr>
              <w:t>副教授</w:t>
            </w:r>
          </w:p>
        </w:tc>
        <w:tc>
          <w:tcPr>
            <w:tcW w:w="586" w:type="pct"/>
            <w:vAlign w:val="center"/>
          </w:tcPr>
          <w:p w14:paraId="6082995D">
            <w:pPr>
              <w:pStyle w:val="17"/>
              <w:bidi w:val="0"/>
              <w:ind w:firstLine="0" w:firstLineChars="0"/>
              <w:rPr>
                <w:rFonts w:hint="eastAsia"/>
              </w:rPr>
            </w:pPr>
            <w:r>
              <w:rPr>
                <w:rFonts w:hint="eastAsia"/>
              </w:rPr>
              <w:t>东北师范大学</w:t>
            </w:r>
          </w:p>
        </w:tc>
        <w:tc>
          <w:tcPr>
            <w:tcW w:w="626" w:type="pct"/>
            <w:vAlign w:val="center"/>
          </w:tcPr>
          <w:p w14:paraId="1E2D60CD">
            <w:pPr>
              <w:pStyle w:val="17"/>
              <w:bidi w:val="0"/>
              <w:ind w:firstLine="0" w:firstLineChars="0"/>
              <w:rPr>
                <w:rFonts w:hint="eastAsia"/>
              </w:rPr>
            </w:pPr>
            <w:r>
              <w:rPr>
                <w:rFonts w:hint="eastAsia"/>
              </w:rPr>
              <w:t>体育教育</w:t>
            </w:r>
          </w:p>
        </w:tc>
        <w:tc>
          <w:tcPr>
            <w:tcW w:w="498" w:type="pct"/>
            <w:vAlign w:val="center"/>
          </w:tcPr>
          <w:p w14:paraId="52158BE2">
            <w:pPr>
              <w:pStyle w:val="17"/>
              <w:bidi w:val="0"/>
              <w:ind w:firstLine="0" w:firstLineChars="0"/>
              <w:rPr>
                <w:rFonts w:hint="eastAsia"/>
              </w:rPr>
            </w:pPr>
            <w:r>
              <w:rPr>
                <w:rFonts w:hint="eastAsia"/>
              </w:rPr>
              <w:t>硕士</w:t>
            </w:r>
          </w:p>
        </w:tc>
        <w:tc>
          <w:tcPr>
            <w:tcW w:w="483" w:type="pct"/>
            <w:vAlign w:val="center"/>
          </w:tcPr>
          <w:p w14:paraId="3683AF5D">
            <w:pPr>
              <w:pStyle w:val="17"/>
              <w:bidi w:val="0"/>
              <w:ind w:firstLine="0" w:firstLineChars="0"/>
              <w:rPr>
                <w:rFonts w:hint="eastAsia"/>
              </w:rPr>
            </w:pPr>
            <w:r>
              <w:rPr>
                <w:rFonts w:hint="eastAsia"/>
              </w:rPr>
              <w:t>体育人文社会学</w:t>
            </w:r>
          </w:p>
        </w:tc>
        <w:tc>
          <w:tcPr>
            <w:tcW w:w="391" w:type="pct"/>
            <w:vAlign w:val="center"/>
          </w:tcPr>
          <w:p w14:paraId="605856E5">
            <w:pPr>
              <w:pStyle w:val="17"/>
              <w:bidi w:val="0"/>
              <w:ind w:firstLine="0" w:firstLineChars="0"/>
              <w:rPr>
                <w:rFonts w:hint="eastAsia"/>
              </w:rPr>
            </w:pPr>
            <w:r>
              <w:rPr>
                <w:rFonts w:hint="eastAsia"/>
              </w:rPr>
              <w:t>专职</w:t>
            </w:r>
          </w:p>
        </w:tc>
      </w:tr>
      <w:tr w14:paraId="4DAB42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47279A33">
            <w:pPr>
              <w:pStyle w:val="17"/>
              <w:bidi w:val="0"/>
              <w:ind w:firstLine="0" w:firstLineChars="0"/>
              <w:rPr>
                <w:rFonts w:hint="eastAsia"/>
              </w:rPr>
            </w:pPr>
            <w:r>
              <w:rPr>
                <w:rFonts w:hint="eastAsia"/>
              </w:rPr>
              <w:t>于鹏</w:t>
            </w:r>
          </w:p>
        </w:tc>
        <w:tc>
          <w:tcPr>
            <w:tcW w:w="377" w:type="pct"/>
            <w:vAlign w:val="center"/>
          </w:tcPr>
          <w:p w14:paraId="154F8203">
            <w:pPr>
              <w:pStyle w:val="17"/>
              <w:bidi w:val="0"/>
              <w:ind w:firstLine="0" w:firstLineChars="0"/>
              <w:rPr>
                <w:rFonts w:hint="eastAsia"/>
              </w:rPr>
            </w:pPr>
            <w:r>
              <w:rPr>
                <w:rFonts w:hint="eastAsia"/>
              </w:rPr>
              <w:t>男</w:t>
            </w:r>
          </w:p>
        </w:tc>
        <w:tc>
          <w:tcPr>
            <w:tcW w:w="471" w:type="pct"/>
            <w:vAlign w:val="center"/>
          </w:tcPr>
          <w:p w14:paraId="62748FED">
            <w:pPr>
              <w:pStyle w:val="17"/>
              <w:bidi w:val="0"/>
              <w:ind w:firstLine="0" w:firstLineChars="0"/>
              <w:rPr>
                <w:rFonts w:hint="eastAsia"/>
              </w:rPr>
            </w:pPr>
            <w:r>
              <w:rPr>
                <w:rFonts w:hint="eastAsia"/>
              </w:rPr>
              <w:t>1980-7</w:t>
            </w:r>
          </w:p>
        </w:tc>
        <w:tc>
          <w:tcPr>
            <w:tcW w:w="640" w:type="pct"/>
            <w:vAlign w:val="center"/>
          </w:tcPr>
          <w:p w14:paraId="74638205">
            <w:pPr>
              <w:pStyle w:val="17"/>
              <w:keepNext w:val="0"/>
              <w:keepLines w:val="0"/>
              <w:pageBreakBefore w:val="0"/>
              <w:widowControl/>
              <w:kinsoku/>
              <w:wordWrap/>
              <w:overflowPunct/>
              <w:topLinePunct w:val="0"/>
              <w:autoSpaceDE/>
              <w:autoSpaceDN/>
              <w:bidi w:val="0"/>
              <w:adjustRightInd/>
              <w:snapToGrid/>
              <w:jc w:val="center"/>
              <w:textAlignment w:val="auto"/>
            </w:pPr>
            <w:r>
              <w:rPr>
                <w:rFonts w:hint="eastAsia"/>
              </w:rPr>
              <w:t>《足球》</w:t>
            </w:r>
          </w:p>
          <w:p w14:paraId="3EF202B9">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rPr>
              <w:t>《羽毛球》</w:t>
            </w:r>
          </w:p>
        </w:tc>
        <w:tc>
          <w:tcPr>
            <w:tcW w:w="498" w:type="pct"/>
            <w:vAlign w:val="center"/>
          </w:tcPr>
          <w:p w14:paraId="6DC3576C">
            <w:pPr>
              <w:pStyle w:val="17"/>
              <w:bidi w:val="0"/>
              <w:ind w:firstLine="0" w:firstLineChars="0"/>
              <w:rPr>
                <w:rFonts w:hint="eastAsia"/>
              </w:rPr>
            </w:pPr>
            <w:r>
              <w:rPr>
                <w:rFonts w:hint="eastAsia"/>
              </w:rPr>
              <w:t>副教授</w:t>
            </w:r>
          </w:p>
        </w:tc>
        <w:tc>
          <w:tcPr>
            <w:tcW w:w="586" w:type="pct"/>
            <w:vAlign w:val="center"/>
          </w:tcPr>
          <w:p w14:paraId="5997E238">
            <w:pPr>
              <w:pStyle w:val="17"/>
              <w:bidi w:val="0"/>
              <w:ind w:firstLine="0" w:firstLineChars="0"/>
              <w:rPr>
                <w:rFonts w:hint="eastAsia"/>
              </w:rPr>
            </w:pPr>
            <w:r>
              <w:rPr>
                <w:rFonts w:hint="eastAsia"/>
              </w:rPr>
              <w:t>辽宁师范大学</w:t>
            </w:r>
          </w:p>
        </w:tc>
        <w:tc>
          <w:tcPr>
            <w:tcW w:w="626" w:type="pct"/>
            <w:vAlign w:val="center"/>
          </w:tcPr>
          <w:p w14:paraId="07D7E983">
            <w:pPr>
              <w:pStyle w:val="17"/>
              <w:bidi w:val="0"/>
              <w:ind w:firstLine="0" w:firstLineChars="0"/>
              <w:rPr>
                <w:rFonts w:hint="eastAsia"/>
              </w:rPr>
            </w:pPr>
            <w:r>
              <w:rPr>
                <w:rFonts w:hint="eastAsia"/>
              </w:rPr>
              <w:t>运动训练</w:t>
            </w:r>
          </w:p>
        </w:tc>
        <w:tc>
          <w:tcPr>
            <w:tcW w:w="498" w:type="pct"/>
            <w:vAlign w:val="center"/>
          </w:tcPr>
          <w:p w14:paraId="126D2902">
            <w:pPr>
              <w:pStyle w:val="17"/>
              <w:bidi w:val="0"/>
              <w:ind w:firstLine="0" w:firstLineChars="0"/>
              <w:rPr>
                <w:rFonts w:hint="eastAsia"/>
              </w:rPr>
            </w:pPr>
            <w:r>
              <w:rPr>
                <w:rFonts w:hint="eastAsia"/>
              </w:rPr>
              <w:t>硕士</w:t>
            </w:r>
          </w:p>
        </w:tc>
        <w:tc>
          <w:tcPr>
            <w:tcW w:w="483" w:type="pct"/>
            <w:vAlign w:val="center"/>
          </w:tcPr>
          <w:p w14:paraId="462B706E">
            <w:pPr>
              <w:pStyle w:val="17"/>
              <w:bidi w:val="0"/>
              <w:ind w:firstLine="0" w:firstLineChars="0"/>
              <w:rPr>
                <w:rFonts w:hint="eastAsia"/>
              </w:rPr>
            </w:pPr>
            <w:r>
              <w:rPr>
                <w:rFonts w:hint="eastAsia"/>
              </w:rPr>
              <w:t>体育教学与训练</w:t>
            </w:r>
          </w:p>
        </w:tc>
        <w:tc>
          <w:tcPr>
            <w:tcW w:w="391" w:type="pct"/>
            <w:vAlign w:val="center"/>
          </w:tcPr>
          <w:p w14:paraId="67ED9255">
            <w:pPr>
              <w:pStyle w:val="17"/>
              <w:bidi w:val="0"/>
              <w:ind w:firstLine="0" w:firstLineChars="0"/>
              <w:rPr>
                <w:rFonts w:hint="eastAsia"/>
              </w:rPr>
            </w:pPr>
            <w:r>
              <w:rPr>
                <w:rFonts w:hint="eastAsia"/>
              </w:rPr>
              <w:t>专职</w:t>
            </w:r>
          </w:p>
        </w:tc>
      </w:tr>
      <w:tr w14:paraId="668D67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3CA3488F">
            <w:pPr>
              <w:pStyle w:val="17"/>
              <w:bidi w:val="0"/>
              <w:ind w:firstLine="0" w:firstLineChars="0"/>
              <w:rPr>
                <w:rFonts w:hint="eastAsia"/>
              </w:rPr>
            </w:pPr>
            <w:r>
              <w:rPr>
                <w:rFonts w:hint="eastAsia"/>
              </w:rPr>
              <w:t>周庆岱</w:t>
            </w:r>
          </w:p>
        </w:tc>
        <w:tc>
          <w:tcPr>
            <w:tcW w:w="377" w:type="pct"/>
            <w:vAlign w:val="center"/>
          </w:tcPr>
          <w:p w14:paraId="14261EE5">
            <w:pPr>
              <w:pStyle w:val="17"/>
              <w:bidi w:val="0"/>
              <w:ind w:firstLine="0" w:firstLineChars="0"/>
              <w:rPr>
                <w:rFonts w:hint="eastAsia"/>
              </w:rPr>
            </w:pPr>
            <w:r>
              <w:rPr>
                <w:rFonts w:hint="eastAsia"/>
              </w:rPr>
              <w:t>男</w:t>
            </w:r>
          </w:p>
        </w:tc>
        <w:tc>
          <w:tcPr>
            <w:tcW w:w="471" w:type="pct"/>
            <w:vAlign w:val="center"/>
          </w:tcPr>
          <w:p w14:paraId="4BD64FA7">
            <w:pPr>
              <w:pStyle w:val="17"/>
              <w:bidi w:val="0"/>
              <w:ind w:firstLine="0" w:firstLineChars="0"/>
              <w:rPr>
                <w:rFonts w:hint="eastAsia"/>
              </w:rPr>
            </w:pPr>
            <w:r>
              <w:rPr>
                <w:rFonts w:hint="eastAsia"/>
              </w:rPr>
              <w:t>1955-3</w:t>
            </w:r>
          </w:p>
        </w:tc>
        <w:tc>
          <w:tcPr>
            <w:tcW w:w="640" w:type="pct"/>
            <w:vAlign w:val="center"/>
          </w:tcPr>
          <w:p w14:paraId="37261813">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rPr>
              <w:t>《足球》</w:t>
            </w:r>
          </w:p>
        </w:tc>
        <w:tc>
          <w:tcPr>
            <w:tcW w:w="498" w:type="pct"/>
            <w:vAlign w:val="center"/>
          </w:tcPr>
          <w:p w14:paraId="75A9C97D">
            <w:pPr>
              <w:pStyle w:val="17"/>
              <w:bidi w:val="0"/>
              <w:ind w:firstLine="0" w:firstLineChars="0"/>
              <w:rPr>
                <w:rFonts w:hint="eastAsia"/>
              </w:rPr>
            </w:pPr>
            <w:r>
              <w:rPr>
                <w:rFonts w:hint="eastAsia"/>
              </w:rPr>
              <w:t>副教授</w:t>
            </w:r>
          </w:p>
        </w:tc>
        <w:tc>
          <w:tcPr>
            <w:tcW w:w="586" w:type="pct"/>
            <w:vAlign w:val="center"/>
          </w:tcPr>
          <w:p w14:paraId="03E45F7B">
            <w:pPr>
              <w:pStyle w:val="17"/>
              <w:bidi w:val="0"/>
              <w:ind w:firstLine="0" w:firstLineChars="0"/>
              <w:rPr>
                <w:rFonts w:hint="eastAsia"/>
              </w:rPr>
            </w:pPr>
            <w:r>
              <w:rPr>
                <w:rFonts w:hint="eastAsia"/>
              </w:rPr>
              <w:t>东北师范大学</w:t>
            </w:r>
          </w:p>
        </w:tc>
        <w:tc>
          <w:tcPr>
            <w:tcW w:w="626" w:type="pct"/>
            <w:vAlign w:val="center"/>
          </w:tcPr>
          <w:p w14:paraId="519D3DCC">
            <w:pPr>
              <w:pStyle w:val="17"/>
              <w:bidi w:val="0"/>
              <w:ind w:firstLine="0" w:firstLineChars="0"/>
              <w:rPr>
                <w:rFonts w:hint="eastAsia"/>
              </w:rPr>
            </w:pPr>
            <w:r>
              <w:rPr>
                <w:rFonts w:hint="eastAsia"/>
              </w:rPr>
              <w:t>体育教育</w:t>
            </w:r>
          </w:p>
        </w:tc>
        <w:tc>
          <w:tcPr>
            <w:tcW w:w="498" w:type="pct"/>
            <w:vAlign w:val="center"/>
          </w:tcPr>
          <w:p w14:paraId="1BC9630D">
            <w:pPr>
              <w:pStyle w:val="17"/>
              <w:bidi w:val="0"/>
              <w:ind w:firstLine="0" w:firstLineChars="0"/>
              <w:rPr>
                <w:rFonts w:hint="eastAsia"/>
              </w:rPr>
            </w:pPr>
            <w:r>
              <w:rPr>
                <w:rFonts w:hint="eastAsia"/>
              </w:rPr>
              <w:t>学士</w:t>
            </w:r>
          </w:p>
        </w:tc>
        <w:tc>
          <w:tcPr>
            <w:tcW w:w="483" w:type="pct"/>
            <w:vAlign w:val="center"/>
          </w:tcPr>
          <w:p w14:paraId="7FF647B4">
            <w:pPr>
              <w:pStyle w:val="17"/>
              <w:bidi w:val="0"/>
              <w:ind w:firstLine="0" w:firstLineChars="0"/>
              <w:rPr>
                <w:rFonts w:hint="eastAsia"/>
              </w:rPr>
            </w:pPr>
            <w:r>
              <w:rPr>
                <w:rFonts w:hint="eastAsia"/>
              </w:rPr>
              <w:t>体育教学与训练</w:t>
            </w:r>
          </w:p>
        </w:tc>
        <w:tc>
          <w:tcPr>
            <w:tcW w:w="391" w:type="pct"/>
            <w:vAlign w:val="center"/>
          </w:tcPr>
          <w:p w14:paraId="2180C90A">
            <w:pPr>
              <w:pStyle w:val="17"/>
              <w:bidi w:val="0"/>
              <w:ind w:firstLine="0" w:firstLineChars="0"/>
              <w:rPr>
                <w:rFonts w:hint="eastAsia"/>
              </w:rPr>
            </w:pPr>
            <w:r>
              <w:rPr>
                <w:rFonts w:hint="eastAsia"/>
              </w:rPr>
              <w:t>兼职</w:t>
            </w:r>
          </w:p>
        </w:tc>
      </w:tr>
      <w:tr w14:paraId="2016D2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7FF3924F">
            <w:pPr>
              <w:pStyle w:val="17"/>
              <w:bidi w:val="0"/>
              <w:ind w:firstLine="0" w:firstLineChars="0"/>
              <w:rPr>
                <w:rFonts w:hint="eastAsia"/>
              </w:rPr>
            </w:pPr>
            <w:r>
              <w:rPr>
                <w:rFonts w:hint="eastAsia"/>
              </w:rPr>
              <w:t>韩津柱</w:t>
            </w:r>
          </w:p>
        </w:tc>
        <w:tc>
          <w:tcPr>
            <w:tcW w:w="377" w:type="pct"/>
            <w:vAlign w:val="center"/>
          </w:tcPr>
          <w:p w14:paraId="25B902F4">
            <w:pPr>
              <w:pStyle w:val="17"/>
              <w:bidi w:val="0"/>
              <w:ind w:firstLine="0" w:firstLineChars="0"/>
              <w:rPr>
                <w:rFonts w:hint="eastAsia"/>
              </w:rPr>
            </w:pPr>
            <w:r>
              <w:rPr>
                <w:rFonts w:hint="eastAsia"/>
              </w:rPr>
              <w:t>男</w:t>
            </w:r>
          </w:p>
        </w:tc>
        <w:tc>
          <w:tcPr>
            <w:tcW w:w="471" w:type="pct"/>
            <w:vAlign w:val="center"/>
          </w:tcPr>
          <w:p w14:paraId="1E9141C5">
            <w:pPr>
              <w:pStyle w:val="17"/>
              <w:bidi w:val="0"/>
              <w:ind w:firstLine="0" w:firstLineChars="0"/>
              <w:rPr>
                <w:rFonts w:hint="eastAsia"/>
              </w:rPr>
            </w:pPr>
            <w:r>
              <w:rPr>
                <w:rFonts w:hint="eastAsia"/>
              </w:rPr>
              <w:t>1986-8</w:t>
            </w:r>
          </w:p>
        </w:tc>
        <w:tc>
          <w:tcPr>
            <w:tcW w:w="640" w:type="pct"/>
            <w:vAlign w:val="center"/>
          </w:tcPr>
          <w:p w14:paraId="5C5F4A09">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rPr>
              <w:t>《篮球》</w:t>
            </w:r>
          </w:p>
        </w:tc>
        <w:tc>
          <w:tcPr>
            <w:tcW w:w="498" w:type="pct"/>
            <w:vAlign w:val="center"/>
          </w:tcPr>
          <w:p w14:paraId="5DB8ADC7">
            <w:pPr>
              <w:pStyle w:val="17"/>
              <w:bidi w:val="0"/>
              <w:ind w:firstLine="0" w:firstLineChars="0"/>
              <w:rPr>
                <w:rFonts w:hint="eastAsia"/>
              </w:rPr>
            </w:pPr>
            <w:r>
              <w:rPr>
                <w:rFonts w:hint="eastAsia"/>
              </w:rPr>
              <w:t>讲师</w:t>
            </w:r>
          </w:p>
        </w:tc>
        <w:tc>
          <w:tcPr>
            <w:tcW w:w="586" w:type="pct"/>
            <w:vAlign w:val="center"/>
          </w:tcPr>
          <w:p w14:paraId="0FFC3D89">
            <w:pPr>
              <w:pStyle w:val="17"/>
              <w:bidi w:val="0"/>
              <w:ind w:firstLine="0" w:firstLineChars="0"/>
              <w:rPr>
                <w:rFonts w:hint="eastAsia"/>
              </w:rPr>
            </w:pPr>
            <w:r>
              <w:rPr>
                <w:rFonts w:hint="eastAsia"/>
              </w:rPr>
              <w:t>湖南师范大学</w:t>
            </w:r>
          </w:p>
        </w:tc>
        <w:tc>
          <w:tcPr>
            <w:tcW w:w="626" w:type="pct"/>
            <w:vAlign w:val="center"/>
          </w:tcPr>
          <w:p w14:paraId="5882E2AC">
            <w:pPr>
              <w:pStyle w:val="17"/>
              <w:bidi w:val="0"/>
              <w:ind w:firstLine="0" w:firstLineChars="0"/>
              <w:rPr>
                <w:rFonts w:hint="eastAsia"/>
              </w:rPr>
            </w:pPr>
            <w:r>
              <w:rPr>
                <w:rFonts w:hint="eastAsia"/>
              </w:rPr>
              <w:t>体育教育训练学</w:t>
            </w:r>
          </w:p>
        </w:tc>
        <w:tc>
          <w:tcPr>
            <w:tcW w:w="498" w:type="pct"/>
            <w:vAlign w:val="center"/>
          </w:tcPr>
          <w:p w14:paraId="598CA06E">
            <w:pPr>
              <w:pStyle w:val="17"/>
              <w:bidi w:val="0"/>
              <w:ind w:firstLine="0" w:firstLineChars="0"/>
              <w:rPr>
                <w:rFonts w:hint="eastAsia"/>
              </w:rPr>
            </w:pPr>
            <w:r>
              <w:rPr>
                <w:rFonts w:hint="eastAsia"/>
              </w:rPr>
              <w:t>硕士</w:t>
            </w:r>
          </w:p>
        </w:tc>
        <w:tc>
          <w:tcPr>
            <w:tcW w:w="483" w:type="pct"/>
            <w:vAlign w:val="center"/>
          </w:tcPr>
          <w:p w14:paraId="7E3FCC89">
            <w:pPr>
              <w:pStyle w:val="17"/>
              <w:bidi w:val="0"/>
              <w:ind w:firstLine="0" w:firstLineChars="0"/>
              <w:rPr>
                <w:rFonts w:hint="eastAsia"/>
              </w:rPr>
            </w:pPr>
            <w:r>
              <w:rPr>
                <w:rFonts w:hint="eastAsia"/>
              </w:rPr>
              <w:t>体育教学与训练</w:t>
            </w:r>
          </w:p>
        </w:tc>
        <w:tc>
          <w:tcPr>
            <w:tcW w:w="391" w:type="pct"/>
            <w:vAlign w:val="center"/>
          </w:tcPr>
          <w:p w14:paraId="39BA1B65">
            <w:pPr>
              <w:pStyle w:val="17"/>
              <w:bidi w:val="0"/>
              <w:ind w:firstLine="0" w:firstLineChars="0"/>
              <w:rPr>
                <w:rFonts w:hint="eastAsia"/>
              </w:rPr>
            </w:pPr>
            <w:r>
              <w:rPr>
                <w:rFonts w:hint="eastAsia"/>
              </w:rPr>
              <w:t>专职</w:t>
            </w:r>
          </w:p>
        </w:tc>
      </w:tr>
      <w:tr w14:paraId="2EBBC6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18DCFC15">
            <w:pPr>
              <w:pStyle w:val="17"/>
              <w:bidi w:val="0"/>
              <w:ind w:firstLine="0" w:firstLineChars="0"/>
              <w:rPr>
                <w:rFonts w:hint="eastAsia"/>
              </w:rPr>
            </w:pPr>
            <w:r>
              <w:rPr>
                <w:rFonts w:hint="eastAsia"/>
              </w:rPr>
              <w:t>刘司特</w:t>
            </w:r>
          </w:p>
        </w:tc>
        <w:tc>
          <w:tcPr>
            <w:tcW w:w="377" w:type="pct"/>
            <w:vAlign w:val="center"/>
          </w:tcPr>
          <w:p w14:paraId="2E31B4C5">
            <w:pPr>
              <w:pStyle w:val="17"/>
              <w:bidi w:val="0"/>
              <w:ind w:firstLine="0" w:firstLineChars="0"/>
              <w:rPr>
                <w:rFonts w:hint="eastAsia"/>
              </w:rPr>
            </w:pPr>
            <w:r>
              <w:rPr>
                <w:rFonts w:hint="eastAsia"/>
              </w:rPr>
              <w:t>男</w:t>
            </w:r>
          </w:p>
        </w:tc>
        <w:tc>
          <w:tcPr>
            <w:tcW w:w="471" w:type="pct"/>
            <w:vAlign w:val="center"/>
          </w:tcPr>
          <w:p w14:paraId="19F1CF07">
            <w:pPr>
              <w:pStyle w:val="17"/>
              <w:bidi w:val="0"/>
              <w:ind w:firstLine="0" w:firstLineChars="0"/>
              <w:rPr>
                <w:rFonts w:hint="eastAsia"/>
              </w:rPr>
            </w:pPr>
            <w:r>
              <w:rPr>
                <w:rFonts w:hint="eastAsia"/>
              </w:rPr>
              <w:t>1982-1</w:t>
            </w:r>
          </w:p>
        </w:tc>
        <w:tc>
          <w:tcPr>
            <w:tcW w:w="640" w:type="pct"/>
            <w:vAlign w:val="center"/>
          </w:tcPr>
          <w:p w14:paraId="132B367B">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rPr>
              <w:t>《足球》</w:t>
            </w:r>
          </w:p>
        </w:tc>
        <w:tc>
          <w:tcPr>
            <w:tcW w:w="498" w:type="pct"/>
            <w:vAlign w:val="center"/>
          </w:tcPr>
          <w:p w14:paraId="478EB37C">
            <w:pPr>
              <w:pStyle w:val="17"/>
              <w:bidi w:val="0"/>
              <w:ind w:firstLine="0" w:firstLineChars="0"/>
              <w:rPr>
                <w:rFonts w:hint="eastAsia"/>
              </w:rPr>
            </w:pPr>
            <w:r>
              <w:rPr>
                <w:rFonts w:hint="eastAsia"/>
              </w:rPr>
              <w:t>讲师</w:t>
            </w:r>
          </w:p>
        </w:tc>
        <w:tc>
          <w:tcPr>
            <w:tcW w:w="586" w:type="pct"/>
            <w:vAlign w:val="center"/>
          </w:tcPr>
          <w:p w14:paraId="06A6042A">
            <w:pPr>
              <w:pStyle w:val="17"/>
              <w:bidi w:val="0"/>
              <w:ind w:firstLine="0" w:firstLineChars="0"/>
              <w:rPr>
                <w:rFonts w:hint="eastAsia"/>
              </w:rPr>
            </w:pPr>
            <w:r>
              <w:rPr>
                <w:rFonts w:hint="eastAsia"/>
              </w:rPr>
              <w:t>东北师范大学</w:t>
            </w:r>
          </w:p>
        </w:tc>
        <w:tc>
          <w:tcPr>
            <w:tcW w:w="626" w:type="pct"/>
            <w:vAlign w:val="center"/>
          </w:tcPr>
          <w:p w14:paraId="4454157D">
            <w:pPr>
              <w:pStyle w:val="17"/>
              <w:bidi w:val="0"/>
              <w:ind w:firstLine="0" w:firstLineChars="0"/>
              <w:rPr>
                <w:rFonts w:hint="eastAsia"/>
              </w:rPr>
            </w:pPr>
            <w:r>
              <w:rPr>
                <w:rFonts w:hint="eastAsia"/>
              </w:rPr>
              <w:t>体育教育</w:t>
            </w:r>
          </w:p>
        </w:tc>
        <w:tc>
          <w:tcPr>
            <w:tcW w:w="498" w:type="pct"/>
            <w:vAlign w:val="center"/>
          </w:tcPr>
          <w:p w14:paraId="6336B475">
            <w:pPr>
              <w:pStyle w:val="17"/>
              <w:bidi w:val="0"/>
              <w:ind w:firstLine="0" w:firstLineChars="0"/>
              <w:rPr>
                <w:rFonts w:hint="eastAsia"/>
              </w:rPr>
            </w:pPr>
            <w:r>
              <w:rPr>
                <w:rFonts w:hint="eastAsia"/>
              </w:rPr>
              <w:t>硕士</w:t>
            </w:r>
          </w:p>
        </w:tc>
        <w:tc>
          <w:tcPr>
            <w:tcW w:w="483" w:type="pct"/>
            <w:vAlign w:val="center"/>
          </w:tcPr>
          <w:p w14:paraId="1D8075ED">
            <w:pPr>
              <w:pStyle w:val="17"/>
              <w:bidi w:val="0"/>
              <w:ind w:firstLine="0" w:firstLineChars="0"/>
              <w:rPr>
                <w:rFonts w:hint="eastAsia"/>
              </w:rPr>
            </w:pPr>
            <w:r>
              <w:rPr>
                <w:rFonts w:hint="eastAsia"/>
              </w:rPr>
              <w:t>体育教学与训练</w:t>
            </w:r>
          </w:p>
        </w:tc>
        <w:tc>
          <w:tcPr>
            <w:tcW w:w="391" w:type="pct"/>
            <w:vAlign w:val="center"/>
          </w:tcPr>
          <w:p w14:paraId="2D74699A">
            <w:pPr>
              <w:pStyle w:val="17"/>
              <w:bidi w:val="0"/>
              <w:ind w:firstLine="0" w:firstLineChars="0"/>
              <w:rPr>
                <w:rFonts w:hint="eastAsia"/>
              </w:rPr>
            </w:pPr>
            <w:r>
              <w:rPr>
                <w:rFonts w:hint="eastAsia"/>
              </w:rPr>
              <w:t>专职</w:t>
            </w:r>
          </w:p>
        </w:tc>
      </w:tr>
      <w:tr w14:paraId="18D2BC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2BD65252">
            <w:pPr>
              <w:pStyle w:val="17"/>
              <w:bidi w:val="0"/>
              <w:ind w:firstLine="0" w:firstLineChars="0"/>
              <w:rPr>
                <w:rFonts w:hint="eastAsia"/>
              </w:rPr>
            </w:pPr>
            <w:r>
              <w:rPr>
                <w:rFonts w:hint="eastAsia"/>
              </w:rPr>
              <w:t>裴晓雨</w:t>
            </w:r>
          </w:p>
        </w:tc>
        <w:tc>
          <w:tcPr>
            <w:tcW w:w="377" w:type="pct"/>
            <w:vAlign w:val="center"/>
          </w:tcPr>
          <w:p w14:paraId="7E26D95E">
            <w:pPr>
              <w:pStyle w:val="17"/>
              <w:bidi w:val="0"/>
              <w:ind w:firstLine="0" w:firstLineChars="0"/>
              <w:rPr>
                <w:rFonts w:hint="eastAsia"/>
              </w:rPr>
            </w:pPr>
            <w:r>
              <w:rPr>
                <w:rFonts w:hint="eastAsia"/>
              </w:rPr>
              <w:t>男</w:t>
            </w:r>
          </w:p>
        </w:tc>
        <w:tc>
          <w:tcPr>
            <w:tcW w:w="471" w:type="pct"/>
            <w:vAlign w:val="center"/>
          </w:tcPr>
          <w:p w14:paraId="4C38E948">
            <w:pPr>
              <w:pStyle w:val="17"/>
              <w:bidi w:val="0"/>
              <w:ind w:firstLine="0" w:firstLineChars="0"/>
              <w:rPr>
                <w:rFonts w:hint="eastAsia"/>
              </w:rPr>
            </w:pPr>
            <w:r>
              <w:rPr>
                <w:rFonts w:hint="eastAsia"/>
              </w:rPr>
              <w:t>1982-4</w:t>
            </w:r>
          </w:p>
        </w:tc>
        <w:tc>
          <w:tcPr>
            <w:tcW w:w="640" w:type="pct"/>
            <w:vAlign w:val="center"/>
          </w:tcPr>
          <w:p w14:paraId="48F0B298">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rPr>
              <w:t>《团体操创编》</w:t>
            </w:r>
          </w:p>
        </w:tc>
        <w:tc>
          <w:tcPr>
            <w:tcW w:w="498" w:type="pct"/>
            <w:vAlign w:val="center"/>
          </w:tcPr>
          <w:p w14:paraId="07893641">
            <w:pPr>
              <w:pStyle w:val="17"/>
              <w:bidi w:val="0"/>
              <w:ind w:firstLine="0" w:firstLineChars="0"/>
              <w:rPr>
                <w:rFonts w:hint="eastAsia"/>
              </w:rPr>
            </w:pPr>
            <w:r>
              <w:rPr>
                <w:rFonts w:hint="eastAsia"/>
              </w:rPr>
              <w:t>讲师</w:t>
            </w:r>
          </w:p>
        </w:tc>
        <w:tc>
          <w:tcPr>
            <w:tcW w:w="586" w:type="pct"/>
            <w:vAlign w:val="center"/>
          </w:tcPr>
          <w:p w14:paraId="09C1A449">
            <w:pPr>
              <w:pStyle w:val="17"/>
              <w:bidi w:val="0"/>
              <w:ind w:firstLine="0" w:firstLineChars="0"/>
              <w:rPr>
                <w:rFonts w:hint="eastAsia"/>
              </w:rPr>
            </w:pPr>
            <w:r>
              <w:rPr>
                <w:rFonts w:hint="eastAsia"/>
              </w:rPr>
              <w:t>韩国全北大学</w:t>
            </w:r>
          </w:p>
        </w:tc>
        <w:tc>
          <w:tcPr>
            <w:tcW w:w="626" w:type="pct"/>
            <w:vAlign w:val="center"/>
          </w:tcPr>
          <w:p w14:paraId="3C6D45EA">
            <w:pPr>
              <w:pStyle w:val="17"/>
              <w:bidi w:val="0"/>
              <w:ind w:firstLine="0" w:firstLineChars="0"/>
              <w:rPr>
                <w:rFonts w:hint="eastAsia"/>
              </w:rPr>
            </w:pPr>
            <w:r>
              <w:rPr>
                <w:rFonts w:hint="eastAsia"/>
              </w:rPr>
              <w:t>体育学</w:t>
            </w:r>
          </w:p>
        </w:tc>
        <w:tc>
          <w:tcPr>
            <w:tcW w:w="498" w:type="pct"/>
            <w:vAlign w:val="center"/>
          </w:tcPr>
          <w:p w14:paraId="50DF94DF">
            <w:pPr>
              <w:pStyle w:val="17"/>
              <w:bidi w:val="0"/>
              <w:ind w:firstLine="0" w:firstLineChars="0"/>
              <w:rPr>
                <w:rFonts w:hint="eastAsia"/>
              </w:rPr>
            </w:pPr>
            <w:r>
              <w:rPr>
                <w:rFonts w:hint="eastAsia"/>
              </w:rPr>
              <w:t>博士</w:t>
            </w:r>
          </w:p>
        </w:tc>
        <w:tc>
          <w:tcPr>
            <w:tcW w:w="483" w:type="pct"/>
            <w:vAlign w:val="center"/>
          </w:tcPr>
          <w:p w14:paraId="639B3A1F">
            <w:pPr>
              <w:pStyle w:val="17"/>
              <w:bidi w:val="0"/>
              <w:ind w:firstLine="0" w:firstLineChars="0"/>
              <w:rPr>
                <w:rFonts w:hint="eastAsia"/>
              </w:rPr>
            </w:pPr>
            <w:r>
              <w:rPr>
                <w:rFonts w:hint="eastAsia"/>
              </w:rPr>
              <w:t>体育教学与训练</w:t>
            </w:r>
          </w:p>
        </w:tc>
        <w:tc>
          <w:tcPr>
            <w:tcW w:w="391" w:type="pct"/>
            <w:vAlign w:val="center"/>
          </w:tcPr>
          <w:p w14:paraId="3ACF349A">
            <w:pPr>
              <w:pStyle w:val="17"/>
              <w:bidi w:val="0"/>
              <w:ind w:firstLine="0" w:firstLineChars="0"/>
              <w:rPr>
                <w:rFonts w:hint="eastAsia"/>
              </w:rPr>
            </w:pPr>
            <w:r>
              <w:rPr>
                <w:rFonts w:hint="eastAsia"/>
              </w:rPr>
              <w:t>兼职</w:t>
            </w:r>
          </w:p>
        </w:tc>
      </w:tr>
      <w:tr w14:paraId="42C551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54077889">
            <w:pPr>
              <w:pStyle w:val="17"/>
              <w:bidi w:val="0"/>
              <w:ind w:firstLine="0" w:firstLineChars="0"/>
              <w:rPr>
                <w:rFonts w:hint="eastAsia"/>
              </w:rPr>
            </w:pPr>
            <w:r>
              <w:rPr>
                <w:rFonts w:hint="eastAsia"/>
              </w:rPr>
              <w:t>任广泉</w:t>
            </w:r>
          </w:p>
        </w:tc>
        <w:tc>
          <w:tcPr>
            <w:tcW w:w="377" w:type="pct"/>
            <w:vAlign w:val="center"/>
          </w:tcPr>
          <w:p w14:paraId="0290790E">
            <w:pPr>
              <w:pStyle w:val="17"/>
              <w:bidi w:val="0"/>
              <w:ind w:firstLine="0" w:firstLineChars="0"/>
              <w:rPr>
                <w:rFonts w:hint="eastAsia"/>
              </w:rPr>
            </w:pPr>
            <w:r>
              <w:rPr>
                <w:rFonts w:hint="eastAsia"/>
              </w:rPr>
              <w:t>男</w:t>
            </w:r>
          </w:p>
        </w:tc>
        <w:tc>
          <w:tcPr>
            <w:tcW w:w="471" w:type="pct"/>
            <w:vAlign w:val="center"/>
          </w:tcPr>
          <w:p w14:paraId="3BDDD06F">
            <w:pPr>
              <w:pStyle w:val="17"/>
              <w:bidi w:val="0"/>
              <w:ind w:firstLine="0" w:firstLineChars="0"/>
              <w:rPr>
                <w:rFonts w:hint="eastAsia"/>
              </w:rPr>
            </w:pPr>
            <w:r>
              <w:rPr>
                <w:rFonts w:hint="eastAsia"/>
              </w:rPr>
              <w:t>1990-6</w:t>
            </w:r>
          </w:p>
        </w:tc>
        <w:tc>
          <w:tcPr>
            <w:tcW w:w="640" w:type="pct"/>
            <w:vAlign w:val="center"/>
          </w:tcPr>
          <w:p w14:paraId="2BFF4B4B">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rPr>
              <w:t>《足球》</w:t>
            </w:r>
          </w:p>
        </w:tc>
        <w:tc>
          <w:tcPr>
            <w:tcW w:w="498" w:type="pct"/>
            <w:vAlign w:val="center"/>
          </w:tcPr>
          <w:p w14:paraId="3914F984">
            <w:pPr>
              <w:pStyle w:val="17"/>
              <w:bidi w:val="0"/>
              <w:ind w:firstLine="0" w:firstLineChars="0"/>
              <w:rPr>
                <w:rFonts w:hint="eastAsia"/>
              </w:rPr>
            </w:pPr>
            <w:r>
              <w:rPr>
                <w:rFonts w:hint="eastAsia"/>
              </w:rPr>
              <w:t>讲师</w:t>
            </w:r>
          </w:p>
        </w:tc>
        <w:tc>
          <w:tcPr>
            <w:tcW w:w="586" w:type="pct"/>
            <w:vAlign w:val="center"/>
          </w:tcPr>
          <w:p w14:paraId="5340A4AF">
            <w:pPr>
              <w:pStyle w:val="17"/>
              <w:bidi w:val="0"/>
              <w:ind w:firstLine="0" w:firstLineChars="0"/>
              <w:rPr>
                <w:rFonts w:hint="eastAsia"/>
              </w:rPr>
            </w:pPr>
            <w:r>
              <w:rPr>
                <w:rFonts w:hint="eastAsia"/>
              </w:rPr>
              <w:t>东北师范大学</w:t>
            </w:r>
          </w:p>
        </w:tc>
        <w:tc>
          <w:tcPr>
            <w:tcW w:w="626" w:type="pct"/>
            <w:vAlign w:val="center"/>
          </w:tcPr>
          <w:p w14:paraId="0FFB6334">
            <w:pPr>
              <w:pStyle w:val="17"/>
              <w:bidi w:val="0"/>
              <w:ind w:firstLine="0" w:firstLineChars="0"/>
              <w:rPr>
                <w:rFonts w:hint="eastAsia"/>
              </w:rPr>
            </w:pPr>
            <w:r>
              <w:rPr>
                <w:rFonts w:hint="eastAsia"/>
              </w:rPr>
              <w:t>体育教育训练学</w:t>
            </w:r>
          </w:p>
        </w:tc>
        <w:tc>
          <w:tcPr>
            <w:tcW w:w="498" w:type="pct"/>
            <w:vAlign w:val="center"/>
          </w:tcPr>
          <w:p w14:paraId="43551B21">
            <w:pPr>
              <w:pStyle w:val="17"/>
              <w:bidi w:val="0"/>
              <w:ind w:firstLine="0" w:firstLineChars="0"/>
              <w:rPr>
                <w:rFonts w:hint="eastAsia"/>
              </w:rPr>
            </w:pPr>
            <w:r>
              <w:rPr>
                <w:rFonts w:hint="eastAsia"/>
              </w:rPr>
              <w:t>硕士</w:t>
            </w:r>
          </w:p>
        </w:tc>
        <w:tc>
          <w:tcPr>
            <w:tcW w:w="483" w:type="pct"/>
            <w:vAlign w:val="center"/>
          </w:tcPr>
          <w:p w14:paraId="7CDF69D6">
            <w:pPr>
              <w:pStyle w:val="17"/>
              <w:bidi w:val="0"/>
              <w:ind w:firstLine="0" w:firstLineChars="0"/>
              <w:rPr>
                <w:rFonts w:hint="eastAsia"/>
              </w:rPr>
            </w:pPr>
            <w:r>
              <w:rPr>
                <w:rFonts w:hint="eastAsia"/>
              </w:rPr>
              <w:t>体育教学与训练</w:t>
            </w:r>
          </w:p>
        </w:tc>
        <w:tc>
          <w:tcPr>
            <w:tcW w:w="391" w:type="pct"/>
            <w:vAlign w:val="center"/>
          </w:tcPr>
          <w:p w14:paraId="5EF410BD">
            <w:pPr>
              <w:pStyle w:val="17"/>
              <w:bidi w:val="0"/>
              <w:ind w:firstLine="0" w:firstLineChars="0"/>
              <w:rPr>
                <w:rFonts w:hint="eastAsia"/>
              </w:rPr>
            </w:pPr>
            <w:r>
              <w:rPr>
                <w:rFonts w:hint="eastAsia"/>
              </w:rPr>
              <w:t>专职</w:t>
            </w:r>
          </w:p>
        </w:tc>
      </w:tr>
      <w:tr w14:paraId="6E4BA2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183785B0">
            <w:pPr>
              <w:pStyle w:val="17"/>
              <w:bidi w:val="0"/>
              <w:ind w:firstLine="0" w:firstLineChars="0"/>
              <w:rPr>
                <w:rFonts w:hint="eastAsia"/>
              </w:rPr>
            </w:pPr>
            <w:r>
              <w:rPr>
                <w:rFonts w:hint="eastAsia"/>
              </w:rPr>
              <w:t>孙乐</w:t>
            </w:r>
          </w:p>
        </w:tc>
        <w:tc>
          <w:tcPr>
            <w:tcW w:w="377" w:type="pct"/>
            <w:vAlign w:val="center"/>
          </w:tcPr>
          <w:p w14:paraId="6E210D03">
            <w:pPr>
              <w:pStyle w:val="17"/>
              <w:bidi w:val="0"/>
              <w:ind w:firstLine="0" w:firstLineChars="0"/>
              <w:rPr>
                <w:rFonts w:hint="eastAsia"/>
              </w:rPr>
            </w:pPr>
            <w:r>
              <w:rPr>
                <w:rFonts w:hint="eastAsia"/>
              </w:rPr>
              <w:t>女</w:t>
            </w:r>
          </w:p>
        </w:tc>
        <w:tc>
          <w:tcPr>
            <w:tcW w:w="471" w:type="pct"/>
            <w:vAlign w:val="center"/>
          </w:tcPr>
          <w:p w14:paraId="3727D23A">
            <w:pPr>
              <w:pStyle w:val="17"/>
              <w:bidi w:val="0"/>
              <w:ind w:firstLine="0" w:firstLineChars="0"/>
              <w:rPr>
                <w:rFonts w:hint="eastAsia"/>
              </w:rPr>
            </w:pPr>
            <w:r>
              <w:rPr>
                <w:rFonts w:hint="eastAsia"/>
              </w:rPr>
              <w:t>1977-3</w:t>
            </w:r>
          </w:p>
        </w:tc>
        <w:tc>
          <w:tcPr>
            <w:tcW w:w="640" w:type="pct"/>
            <w:vAlign w:val="center"/>
          </w:tcPr>
          <w:p w14:paraId="216A7522">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rPr>
              <w:t>《</w:t>
            </w:r>
            <w:r>
              <w:rPr>
                <w:rFonts w:hint="eastAsia"/>
                <w:lang w:eastAsia="zh-Hans"/>
              </w:rPr>
              <w:t>瑜伽</w:t>
            </w:r>
            <w:r>
              <w:rPr>
                <w:rFonts w:hint="eastAsia"/>
              </w:rPr>
              <w:t>》</w:t>
            </w:r>
          </w:p>
        </w:tc>
        <w:tc>
          <w:tcPr>
            <w:tcW w:w="498" w:type="pct"/>
            <w:vAlign w:val="center"/>
          </w:tcPr>
          <w:p w14:paraId="41FCF8DB">
            <w:pPr>
              <w:pStyle w:val="17"/>
              <w:bidi w:val="0"/>
              <w:ind w:firstLine="0" w:firstLineChars="0"/>
              <w:rPr>
                <w:rFonts w:hint="eastAsia"/>
              </w:rPr>
            </w:pPr>
            <w:r>
              <w:rPr>
                <w:rFonts w:hint="eastAsia"/>
              </w:rPr>
              <w:t>讲师</w:t>
            </w:r>
          </w:p>
        </w:tc>
        <w:tc>
          <w:tcPr>
            <w:tcW w:w="586" w:type="pct"/>
            <w:vAlign w:val="center"/>
          </w:tcPr>
          <w:p w14:paraId="420DF707">
            <w:pPr>
              <w:pStyle w:val="17"/>
              <w:bidi w:val="0"/>
              <w:ind w:firstLine="0" w:firstLineChars="0"/>
              <w:rPr>
                <w:rFonts w:hint="eastAsia"/>
              </w:rPr>
            </w:pPr>
            <w:r>
              <w:rPr>
                <w:rFonts w:hint="eastAsia"/>
              </w:rPr>
              <w:t>辽宁师范大学</w:t>
            </w:r>
          </w:p>
        </w:tc>
        <w:tc>
          <w:tcPr>
            <w:tcW w:w="626" w:type="pct"/>
            <w:vAlign w:val="center"/>
          </w:tcPr>
          <w:p w14:paraId="46BF17B7">
            <w:pPr>
              <w:pStyle w:val="17"/>
              <w:bidi w:val="0"/>
              <w:ind w:firstLine="0" w:firstLineChars="0"/>
              <w:rPr>
                <w:rFonts w:hint="eastAsia"/>
              </w:rPr>
            </w:pPr>
            <w:r>
              <w:rPr>
                <w:rFonts w:hint="eastAsia"/>
              </w:rPr>
              <w:t>体育教育训练学</w:t>
            </w:r>
          </w:p>
        </w:tc>
        <w:tc>
          <w:tcPr>
            <w:tcW w:w="498" w:type="pct"/>
            <w:vAlign w:val="center"/>
          </w:tcPr>
          <w:p w14:paraId="7A09D1A5">
            <w:pPr>
              <w:pStyle w:val="17"/>
              <w:bidi w:val="0"/>
              <w:ind w:firstLine="0" w:firstLineChars="0"/>
              <w:rPr>
                <w:rFonts w:hint="eastAsia"/>
              </w:rPr>
            </w:pPr>
            <w:r>
              <w:rPr>
                <w:rFonts w:hint="eastAsia"/>
              </w:rPr>
              <w:t>硕士</w:t>
            </w:r>
          </w:p>
        </w:tc>
        <w:tc>
          <w:tcPr>
            <w:tcW w:w="483" w:type="pct"/>
            <w:vAlign w:val="center"/>
          </w:tcPr>
          <w:p w14:paraId="3F11863E">
            <w:pPr>
              <w:pStyle w:val="17"/>
              <w:bidi w:val="0"/>
              <w:ind w:firstLine="0" w:firstLineChars="0"/>
              <w:rPr>
                <w:rFonts w:hint="eastAsia"/>
              </w:rPr>
            </w:pPr>
            <w:r>
              <w:rPr>
                <w:rFonts w:hint="eastAsia"/>
              </w:rPr>
              <w:t>体育教学与训练</w:t>
            </w:r>
          </w:p>
        </w:tc>
        <w:tc>
          <w:tcPr>
            <w:tcW w:w="391" w:type="pct"/>
            <w:vAlign w:val="center"/>
          </w:tcPr>
          <w:p w14:paraId="74D408EF">
            <w:pPr>
              <w:pStyle w:val="17"/>
              <w:bidi w:val="0"/>
              <w:ind w:firstLine="0" w:firstLineChars="0"/>
              <w:rPr>
                <w:rFonts w:hint="eastAsia"/>
              </w:rPr>
            </w:pPr>
            <w:r>
              <w:rPr>
                <w:rFonts w:hint="eastAsia"/>
              </w:rPr>
              <w:t>专职</w:t>
            </w:r>
          </w:p>
        </w:tc>
      </w:tr>
      <w:tr w14:paraId="2BEF8C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0C263B08">
            <w:pPr>
              <w:pStyle w:val="17"/>
              <w:bidi w:val="0"/>
              <w:ind w:firstLine="0" w:firstLineChars="0"/>
              <w:rPr>
                <w:rFonts w:hint="eastAsia"/>
              </w:rPr>
            </w:pPr>
            <w:r>
              <w:rPr>
                <w:rFonts w:hint="eastAsia"/>
              </w:rPr>
              <w:t>孙宇</w:t>
            </w:r>
          </w:p>
        </w:tc>
        <w:tc>
          <w:tcPr>
            <w:tcW w:w="377" w:type="pct"/>
            <w:vAlign w:val="center"/>
          </w:tcPr>
          <w:p w14:paraId="44F95390">
            <w:pPr>
              <w:pStyle w:val="17"/>
              <w:bidi w:val="0"/>
              <w:ind w:firstLine="0" w:firstLineChars="0"/>
              <w:rPr>
                <w:rFonts w:hint="eastAsia"/>
              </w:rPr>
            </w:pPr>
            <w:r>
              <w:rPr>
                <w:rFonts w:hint="eastAsia"/>
              </w:rPr>
              <w:t>男</w:t>
            </w:r>
          </w:p>
        </w:tc>
        <w:tc>
          <w:tcPr>
            <w:tcW w:w="471" w:type="pct"/>
            <w:vAlign w:val="center"/>
          </w:tcPr>
          <w:p w14:paraId="6DC9CC0A">
            <w:pPr>
              <w:pStyle w:val="17"/>
              <w:bidi w:val="0"/>
              <w:ind w:firstLine="0" w:firstLineChars="0"/>
              <w:rPr>
                <w:rFonts w:hint="eastAsia"/>
              </w:rPr>
            </w:pPr>
            <w:r>
              <w:rPr>
                <w:rFonts w:hint="eastAsia"/>
              </w:rPr>
              <w:t>1983-2</w:t>
            </w:r>
          </w:p>
        </w:tc>
        <w:tc>
          <w:tcPr>
            <w:tcW w:w="640" w:type="pct"/>
            <w:vAlign w:val="center"/>
          </w:tcPr>
          <w:p w14:paraId="04263FC9">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rPr>
              <w:t>《运动训练学》</w:t>
            </w:r>
          </w:p>
        </w:tc>
        <w:tc>
          <w:tcPr>
            <w:tcW w:w="498" w:type="pct"/>
            <w:vAlign w:val="center"/>
          </w:tcPr>
          <w:p w14:paraId="595E03B3">
            <w:pPr>
              <w:pStyle w:val="17"/>
              <w:bidi w:val="0"/>
              <w:ind w:firstLine="0" w:firstLineChars="0"/>
              <w:rPr>
                <w:rFonts w:hint="eastAsia"/>
              </w:rPr>
            </w:pPr>
            <w:r>
              <w:rPr>
                <w:rFonts w:hint="eastAsia"/>
              </w:rPr>
              <w:t>讲师</w:t>
            </w:r>
          </w:p>
        </w:tc>
        <w:tc>
          <w:tcPr>
            <w:tcW w:w="586" w:type="pct"/>
            <w:vAlign w:val="center"/>
          </w:tcPr>
          <w:p w14:paraId="6C194D97">
            <w:pPr>
              <w:pStyle w:val="17"/>
              <w:bidi w:val="0"/>
              <w:ind w:firstLine="0" w:firstLineChars="0"/>
              <w:rPr>
                <w:rFonts w:hint="eastAsia"/>
              </w:rPr>
            </w:pPr>
            <w:r>
              <w:rPr>
                <w:rFonts w:hint="eastAsia"/>
              </w:rPr>
              <w:t>东北师范大学</w:t>
            </w:r>
          </w:p>
        </w:tc>
        <w:tc>
          <w:tcPr>
            <w:tcW w:w="626" w:type="pct"/>
            <w:vAlign w:val="center"/>
          </w:tcPr>
          <w:p w14:paraId="66BEDEC0">
            <w:pPr>
              <w:pStyle w:val="17"/>
              <w:bidi w:val="0"/>
              <w:ind w:firstLine="0" w:firstLineChars="0"/>
              <w:rPr>
                <w:rFonts w:hint="eastAsia"/>
              </w:rPr>
            </w:pPr>
            <w:r>
              <w:rPr>
                <w:rFonts w:hint="eastAsia"/>
              </w:rPr>
              <w:t>运动训练</w:t>
            </w:r>
          </w:p>
        </w:tc>
        <w:tc>
          <w:tcPr>
            <w:tcW w:w="498" w:type="pct"/>
            <w:vAlign w:val="center"/>
          </w:tcPr>
          <w:p w14:paraId="5DC53AE2">
            <w:pPr>
              <w:pStyle w:val="17"/>
              <w:bidi w:val="0"/>
              <w:ind w:firstLine="0" w:firstLineChars="0"/>
              <w:rPr>
                <w:rFonts w:hint="eastAsia"/>
              </w:rPr>
            </w:pPr>
            <w:r>
              <w:rPr>
                <w:rFonts w:hint="eastAsia"/>
              </w:rPr>
              <w:t>硕士</w:t>
            </w:r>
          </w:p>
        </w:tc>
        <w:tc>
          <w:tcPr>
            <w:tcW w:w="483" w:type="pct"/>
            <w:vAlign w:val="center"/>
          </w:tcPr>
          <w:p w14:paraId="75675920">
            <w:pPr>
              <w:pStyle w:val="17"/>
              <w:bidi w:val="0"/>
              <w:ind w:firstLine="0" w:firstLineChars="0"/>
              <w:rPr>
                <w:rFonts w:hint="eastAsia"/>
              </w:rPr>
            </w:pPr>
            <w:r>
              <w:rPr>
                <w:rFonts w:hint="eastAsia"/>
              </w:rPr>
              <w:t>体育教学与训练</w:t>
            </w:r>
          </w:p>
        </w:tc>
        <w:tc>
          <w:tcPr>
            <w:tcW w:w="391" w:type="pct"/>
            <w:vAlign w:val="center"/>
          </w:tcPr>
          <w:p w14:paraId="760D3096">
            <w:pPr>
              <w:pStyle w:val="17"/>
              <w:bidi w:val="0"/>
              <w:ind w:firstLine="0" w:firstLineChars="0"/>
              <w:rPr>
                <w:rFonts w:hint="eastAsia"/>
              </w:rPr>
            </w:pPr>
            <w:r>
              <w:rPr>
                <w:rFonts w:hint="eastAsia"/>
              </w:rPr>
              <w:t>专职</w:t>
            </w:r>
          </w:p>
        </w:tc>
      </w:tr>
      <w:tr w14:paraId="057600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3288402E">
            <w:pPr>
              <w:pStyle w:val="17"/>
              <w:bidi w:val="0"/>
              <w:ind w:firstLine="0" w:firstLineChars="0"/>
              <w:rPr>
                <w:rFonts w:hint="eastAsia"/>
              </w:rPr>
            </w:pPr>
            <w:r>
              <w:rPr>
                <w:rFonts w:hint="eastAsia"/>
              </w:rPr>
              <w:t>田福军</w:t>
            </w:r>
          </w:p>
        </w:tc>
        <w:tc>
          <w:tcPr>
            <w:tcW w:w="377" w:type="pct"/>
            <w:vAlign w:val="center"/>
          </w:tcPr>
          <w:p w14:paraId="6BE4DB77">
            <w:pPr>
              <w:pStyle w:val="17"/>
              <w:bidi w:val="0"/>
              <w:ind w:firstLine="0" w:firstLineChars="0"/>
              <w:rPr>
                <w:rFonts w:hint="eastAsia"/>
              </w:rPr>
            </w:pPr>
            <w:r>
              <w:rPr>
                <w:rFonts w:hint="eastAsia"/>
              </w:rPr>
              <w:t>男</w:t>
            </w:r>
          </w:p>
        </w:tc>
        <w:tc>
          <w:tcPr>
            <w:tcW w:w="471" w:type="pct"/>
            <w:vAlign w:val="center"/>
          </w:tcPr>
          <w:p w14:paraId="58133C98">
            <w:pPr>
              <w:pStyle w:val="17"/>
              <w:bidi w:val="0"/>
              <w:ind w:firstLine="0" w:firstLineChars="0"/>
              <w:rPr>
                <w:rFonts w:hint="eastAsia"/>
              </w:rPr>
            </w:pPr>
            <w:r>
              <w:rPr>
                <w:rFonts w:hint="eastAsia"/>
              </w:rPr>
              <w:t>1980-12</w:t>
            </w:r>
          </w:p>
        </w:tc>
        <w:tc>
          <w:tcPr>
            <w:tcW w:w="640" w:type="pct"/>
            <w:vAlign w:val="center"/>
          </w:tcPr>
          <w:p w14:paraId="7007E453">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rPr>
              <w:t>《羽毛球》</w:t>
            </w:r>
          </w:p>
        </w:tc>
        <w:tc>
          <w:tcPr>
            <w:tcW w:w="498" w:type="pct"/>
            <w:vAlign w:val="center"/>
          </w:tcPr>
          <w:p w14:paraId="6E754222">
            <w:pPr>
              <w:pStyle w:val="17"/>
              <w:bidi w:val="0"/>
              <w:ind w:firstLine="0" w:firstLineChars="0"/>
              <w:rPr>
                <w:rFonts w:hint="eastAsia"/>
              </w:rPr>
            </w:pPr>
            <w:r>
              <w:rPr>
                <w:rFonts w:hint="eastAsia"/>
              </w:rPr>
              <w:t>讲师</w:t>
            </w:r>
          </w:p>
        </w:tc>
        <w:tc>
          <w:tcPr>
            <w:tcW w:w="586" w:type="pct"/>
            <w:vAlign w:val="center"/>
          </w:tcPr>
          <w:p w14:paraId="43F05EC0">
            <w:pPr>
              <w:pStyle w:val="17"/>
              <w:bidi w:val="0"/>
              <w:ind w:firstLine="0" w:firstLineChars="0"/>
              <w:rPr>
                <w:rFonts w:hint="eastAsia"/>
              </w:rPr>
            </w:pPr>
            <w:r>
              <w:rPr>
                <w:rFonts w:hint="eastAsia"/>
              </w:rPr>
              <w:t>吉林大学</w:t>
            </w:r>
          </w:p>
        </w:tc>
        <w:tc>
          <w:tcPr>
            <w:tcW w:w="626" w:type="pct"/>
            <w:vAlign w:val="center"/>
          </w:tcPr>
          <w:p w14:paraId="477F4792">
            <w:pPr>
              <w:pStyle w:val="17"/>
              <w:bidi w:val="0"/>
              <w:ind w:firstLine="0" w:firstLineChars="0"/>
              <w:rPr>
                <w:rFonts w:hint="eastAsia"/>
              </w:rPr>
            </w:pPr>
            <w:r>
              <w:rPr>
                <w:rFonts w:hint="eastAsia"/>
              </w:rPr>
              <w:t>体育教育</w:t>
            </w:r>
          </w:p>
        </w:tc>
        <w:tc>
          <w:tcPr>
            <w:tcW w:w="498" w:type="pct"/>
            <w:vAlign w:val="center"/>
          </w:tcPr>
          <w:p w14:paraId="24DFF78C">
            <w:pPr>
              <w:pStyle w:val="17"/>
              <w:bidi w:val="0"/>
              <w:ind w:firstLine="0" w:firstLineChars="0"/>
              <w:rPr>
                <w:rFonts w:hint="eastAsia"/>
              </w:rPr>
            </w:pPr>
            <w:r>
              <w:rPr>
                <w:rFonts w:hint="eastAsia"/>
              </w:rPr>
              <w:t>硕士</w:t>
            </w:r>
          </w:p>
        </w:tc>
        <w:tc>
          <w:tcPr>
            <w:tcW w:w="483" w:type="pct"/>
            <w:vAlign w:val="center"/>
          </w:tcPr>
          <w:p w14:paraId="1ACA4D4B">
            <w:pPr>
              <w:pStyle w:val="17"/>
              <w:bidi w:val="0"/>
              <w:ind w:firstLine="0" w:firstLineChars="0"/>
              <w:rPr>
                <w:rFonts w:hint="eastAsia"/>
              </w:rPr>
            </w:pPr>
            <w:r>
              <w:rPr>
                <w:rFonts w:hint="eastAsia"/>
              </w:rPr>
              <w:t>体育教学与训练</w:t>
            </w:r>
          </w:p>
        </w:tc>
        <w:tc>
          <w:tcPr>
            <w:tcW w:w="391" w:type="pct"/>
            <w:vAlign w:val="center"/>
          </w:tcPr>
          <w:p w14:paraId="52884E3F">
            <w:pPr>
              <w:pStyle w:val="17"/>
              <w:bidi w:val="0"/>
              <w:ind w:firstLine="0" w:firstLineChars="0"/>
              <w:rPr>
                <w:rFonts w:hint="eastAsia"/>
              </w:rPr>
            </w:pPr>
            <w:r>
              <w:rPr>
                <w:rFonts w:hint="eastAsia"/>
              </w:rPr>
              <w:t>专职</w:t>
            </w:r>
          </w:p>
        </w:tc>
      </w:tr>
      <w:tr w14:paraId="0A947B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539367F7">
            <w:pPr>
              <w:pStyle w:val="17"/>
              <w:bidi w:val="0"/>
              <w:ind w:firstLine="0" w:firstLineChars="0"/>
              <w:rPr>
                <w:rFonts w:hint="eastAsia"/>
              </w:rPr>
            </w:pPr>
            <w:r>
              <w:rPr>
                <w:rFonts w:hint="eastAsia"/>
              </w:rPr>
              <w:t>魏鑫</w:t>
            </w:r>
          </w:p>
        </w:tc>
        <w:tc>
          <w:tcPr>
            <w:tcW w:w="377" w:type="pct"/>
            <w:vAlign w:val="center"/>
          </w:tcPr>
          <w:p w14:paraId="0E0C7A02">
            <w:pPr>
              <w:pStyle w:val="17"/>
              <w:bidi w:val="0"/>
              <w:ind w:firstLine="0" w:firstLineChars="0"/>
              <w:rPr>
                <w:rFonts w:hint="eastAsia"/>
              </w:rPr>
            </w:pPr>
            <w:r>
              <w:rPr>
                <w:rFonts w:hint="eastAsia"/>
              </w:rPr>
              <w:t>男</w:t>
            </w:r>
          </w:p>
        </w:tc>
        <w:tc>
          <w:tcPr>
            <w:tcW w:w="471" w:type="pct"/>
            <w:vAlign w:val="center"/>
          </w:tcPr>
          <w:p w14:paraId="4A51F6EE">
            <w:pPr>
              <w:pStyle w:val="17"/>
              <w:bidi w:val="0"/>
              <w:ind w:firstLine="0" w:firstLineChars="0"/>
              <w:rPr>
                <w:rFonts w:hint="eastAsia"/>
              </w:rPr>
            </w:pPr>
            <w:r>
              <w:rPr>
                <w:rFonts w:hint="eastAsia"/>
              </w:rPr>
              <w:t>1982-10</w:t>
            </w:r>
          </w:p>
        </w:tc>
        <w:tc>
          <w:tcPr>
            <w:tcW w:w="640" w:type="pct"/>
            <w:vAlign w:val="center"/>
          </w:tcPr>
          <w:p w14:paraId="0362F6F6">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rPr>
              <w:t>《游泳》《滑冰》</w:t>
            </w:r>
          </w:p>
        </w:tc>
        <w:tc>
          <w:tcPr>
            <w:tcW w:w="498" w:type="pct"/>
            <w:vAlign w:val="center"/>
          </w:tcPr>
          <w:p w14:paraId="6195ADF1">
            <w:pPr>
              <w:pStyle w:val="17"/>
              <w:bidi w:val="0"/>
              <w:ind w:firstLine="0" w:firstLineChars="0"/>
              <w:rPr>
                <w:rFonts w:hint="eastAsia"/>
              </w:rPr>
            </w:pPr>
            <w:r>
              <w:rPr>
                <w:rFonts w:hint="eastAsia"/>
              </w:rPr>
              <w:t>讲师</w:t>
            </w:r>
          </w:p>
        </w:tc>
        <w:tc>
          <w:tcPr>
            <w:tcW w:w="586" w:type="pct"/>
            <w:vAlign w:val="center"/>
          </w:tcPr>
          <w:p w14:paraId="2152BC1A">
            <w:pPr>
              <w:pStyle w:val="17"/>
              <w:bidi w:val="0"/>
              <w:ind w:firstLine="0" w:firstLineChars="0"/>
              <w:rPr>
                <w:rFonts w:hint="eastAsia"/>
              </w:rPr>
            </w:pPr>
            <w:r>
              <w:rPr>
                <w:rFonts w:hint="eastAsia"/>
              </w:rPr>
              <w:t>东北师范大学</w:t>
            </w:r>
          </w:p>
        </w:tc>
        <w:tc>
          <w:tcPr>
            <w:tcW w:w="626" w:type="pct"/>
            <w:vAlign w:val="center"/>
          </w:tcPr>
          <w:p w14:paraId="381BA032">
            <w:pPr>
              <w:pStyle w:val="17"/>
              <w:bidi w:val="0"/>
              <w:ind w:firstLine="0" w:firstLineChars="0"/>
              <w:rPr>
                <w:rFonts w:hint="eastAsia"/>
              </w:rPr>
            </w:pPr>
            <w:r>
              <w:rPr>
                <w:rFonts w:hint="eastAsia"/>
              </w:rPr>
              <w:t>体育教育训练学</w:t>
            </w:r>
          </w:p>
        </w:tc>
        <w:tc>
          <w:tcPr>
            <w:tcW w:w="498" w:type="pct"/>
            <w:vAlign w:val="center"/>
          </w:tcPr>
          <w:p w14:paraId="2255A09C">
            <w:pPr>
              <w:pStyle w:val="17"/>
              <w:bidi w:val="0"/>
              <w:ind w:firstLine="0" w:firstLineChars="0"/>
              <w:rPr>
                <w:rFonts w:hint="eastAsia"/>
              </w:rPr>
            </w:pPr>
            <w:r>
              <w:rPr>
                <w:rFonts w:hint="eastAsia"/>
              </w:rPr>
              <w:t>硕士</w:t>
            </w:r>
          </w:p>
        </w:tc>
        <w:tc>
          <w:tcPr>
            <w:tcW w:w="483" w:type="pct"/>
            <w:vAlign w:val="center"/>
          </w:tcPr>
          <w:p w14:paraId="500F9B6F">
            <w:pPr>
              <w:pStyle w:val="17"/>
              <w:bidi w:val="0"/>
              <w:ind w:firstLine="0" w:firstLineChars="0"/>
              <w:rPr>
                <w:rFonts w:hint="eastAsia"/>
              </w:rPr>
            </w:pPr>
            <w:r>
              <w:rPr>
                <w:rFonts w:hint="eastAsia"/>
              </w:rPr>
              <w:t>体育教学与训练</w:t>
            </w:r>
          </w:p>
        </w:tc>
        <w:tc>
          <w:tcPr>
            <w:tcW w:w="391" w:type="pct"/>
            <w:vAlign w:val="center"/>
          </w:tcPr>
          <w:p w14:paraId="769A34F7">
            <w:pPr>
              <w:pStyle w:val="17"/>
              <w:bidi w:val="0"/>
              <w:ind w:firstLine="0" w:firstLineChars="0"/>
              <w:rPr>
                <w:rFonts w:hint="eastAsia"/>
              </w:rPr>
            </w:pPr>
            <w:r>
              <w:rPr>
                <w:rFonts w:hint="eastAsia"/>
              </w:rPr>
              <w:t>专职</w:t>
            </w:r>
          </w:p>
        </w:tc>
      </w:tr>
      <w:tr w14:paraId="27E7B1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4842311D">
            <w:pPr>
              <w:pStyle w:val="17"/>
              <w:bidi w:val="0"/>
              <w:ind w:firstLine="0" w:firstLineChars="0"/>
              <w:rPr>
                <w:rFonts w:hint="eastAsia"/>
              </w:rPr>
            </w:pPr>
            <w:r>
              <w:rPr>
                <w:rFonts w:hint="eastAsia"/>
              </w:rPr>
              <w:t>许婧</w:t>
            </w:r>
          </w:p>
        </w:tc>
        <w:tc>
          <w:tcPr>
            <w:tcW w:w="377" w:type="pct"/>
            <w:vAlign w:val="center"/>
          </w:tcPr>
          <w:p w14:paraId="0A2F4CF2">
            <w:pPr>
              <w:pStyle w:val="17"/>
              <w:bidi w:val="0"/>
              <w:ind w:firstLine="0" w:firstLineChars="0"/>
              <w:rPr>
                <w:rFonts w:hint="eastAsia"/>
              </w:rPr>
            </w:pPr>
            <w:r>
              <w:rPr>
                <w:rFonts w:hint="eastAsia"/>
              </w:rPr>
              <w:t>女</w:t>
            </w:r>
          </w:p>
        </w:tc>
        <w:tc>
          <w:tcPr>
            <w:tcW w:w="471" w:type="pct"/>
            <w:vAlign w:val="center"/>
          </w:tcPr>
          <w:p w14:paraId="5A745A5F">
            <w:pPr>
              <w:pStyle w:val="17"/>
              <w:bidi w:val="0"/>
              <w:ind w:firstLine="0" w:firstLineChars="0"/>
              <w:rPr>
                <w:rFonts w:hint="eastAsia"/>
              </w:rPr>
            </w:pPr>
            <w:r>
              <w:rPr>
                <w:rFonts w:hint="eastAsia"/>
              </w:rPr>
              <w:t>1991-2</w:t>
            </w:r>
          </w:p>
        </w:tc>
        <w:tc>
          <w:tcPr>
            <w:tcW w:w="640" w:type="pct"/>
            <w:vAlign w:val="center"/>
          </w:tcPr>
          <w:p w14:paraId="4B88A05F">
            <w:pPr>
              <w:pStyle w:val="17"/>
              <w:keepNext w:val="0"/>
              <w:keepLines w:val="0"/>
              <w:pageBreakBefore w:val="0"/>
              <w:widowControl/>
              <w:kinsoku/>
              <w:wordWrap/>
              <w:overflowPunct/>
              <w:topLinePunct w:val="0"/>
              <w:autoSpaceDE/>
              <w:autoSpaceDN/>
              <w:bidi w:val="0"/>
              <w:adjustRightInd/>
              <w:snapToGrid/>
              <w:jc w:val="center"/>
              <w:textAlignment w:val="auto"/>
            </w:pPr>
            <w:r>
              <w:rPr>
                <w:rFonts w:hint="eastAsia"/>
              </w:rPr>
              <w:t>《体育舞蹈》</w:t>
            </w:r>
          </w:p>
          <w:p w14:paraId="6598AB16">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rPr>
              <w:t>《健美操》</w:t>
            </w:r>
          </w:p>
        </w:tc>
        <w:tc>
          <w:tcPr>
            <w:tcW w:w="498" w:type="pct"/>
            <w:vAlign w:val="center"/>
          </w:tcPr>
          <w:p w14:paraId="490B429D">
            <w:pPr>
              <w:pStyle w:val="17"/>
              <w:bidi w:val="0"/>
              <w:ind w:firstLine="0" w:firstLineChars="0"/>
              <w:rPr>
                <w:rFonts w:hint="eastAsia"/>
              </w:rPr>
            </w:pPr>
            <w:r>
              <w:rPr>
                <w:rFonts w:hint="eastAsia"/>
              </w:rPr>
              <w:t>讲师</w:t>
            </w:r>
          </w:p>
        </w:tc>
        <w:tc>
          <w:tcPr>
            <w:tcW w:w="586" w:type="pct"/>
            <w:vAlign w:val="center"/>
          </w:tcPr>
          <w:p w14:paraId="53C0A805">
            <w:pPr>
              <w:pStyle w:val="17"/>
              <w:bidi w:val="0"/>
              <w:ind w:firstLine="0" w:firstLineChars="0"/>
              <w:rPr>
                <w:rFonts w:hint="eastAsia"/>
              </w:rPr>
            </w:pPr>
            <w:r>
              <w:rPr>
                <w:rFonts w:hint="eastAsia"/>
              </w:rPr>
              <w:t>东北师范大学</w:t>
            </w:r>
          </w:p>
        </w:tc>
        <w:tc>
          <w:tcPr>
            <w:tcW w:w="626" w:type="pct"/>
            <w:vAlign w:val="center"/>
          </w:tcPr>
          <w:p w14:paraId="0724EFDB">
            <w:pPr>
              <w:pStyle w:val="17"/>
              <w:bidi w:val="0"/>
              <w:ind w:firstLine="0" w:firstLineChars="0"/>
              <w:rPr>
                <w:rFonts w:hint="eastAsia"/>
              </w:rPr>
            </w:pPr>
            <w:r>
              <w:rPr>
                <w:rFonts w:hint="eastAsia"/>
              </w:rPr>
              <w:t>体育教育训练学</w:t>
            </w:r>
          </w:p>
        </w:tc>
        <w:tc>
          <w:tcPr>
            <w:tcW w:w="498" w:type="pct"/>
            <w:vAlign w:val="center"/>
          </w:tcPr>
          <w:p w14:paraId="72B7A1CA">
            <w:pPr>
              <w:pStyle w:val="17"/>
              <w:bidi w:val="0"/>
              <w:ind w:firstLine="0" w:firstLineChars="0"/>
              <w:rPr>
                <w:rFonts w:hint="eastAsia"/>
              </w:rPr>
            </w:pPr>
            <w:r>
              <w:rPr>
                <w:rFonts w:hint="eastAsia"/>
              </w:rPr>
              <w:t>硕士</w:t>
            </w:r>
          </w:p>
        </w:tc>
        <w:tc>
          <w:tcPr>
            <w:tcW w:w="483" w:type="pct"/>
            <w:vAlign w:val="center"/>
          </w:tcPr>
          <w:p w14:paraId="5C6493CE">
            <w:pPr>
              <w:pStyle w:val="17"/>
              <w:bidi w:val="0"/>
              <w:ind w:firstLine="0" w:firstLineChars="0"/>
              <w:rPr>
                <w:rFonts w:hint="eastAsia"/>
              </w:rPr>
            </w:pPr>
            <w:r>
              <w:rPr>
                <w:rFonts w:hint="eastAsia"/>
              </w:rPr>
              <w:t>体育教学与训练</w:t>
            </w:r>
          </w:p>
        </w:tc>
        <w:tc>
          <w:tcPr>
            <w:tcW w:w="391" w:type="pct"/>
            <w:vAlign w:val="center"/>
          </w:tcPr>
          <w:p w14:paraId="0CD0C6F5">
            <w:pPr>
              <w:pStyle w:val="17"/>
              <w:bidi w:val="0"/>
              <w:ind w:firstLine="0" w:firstLineChars="0"/>
              <w:rPr>
                <w:rFonts w:hint="eastAsia"/>
              </w:rPr>
            </w:pPr>
            <w:r>
              <w:rPr>
                <w:rFonts w:hint="eastAsia"/>
              </w:rPr>
              <w:t>兼职</w:t>
            </w:r>
          </w:p>
        </w:tc>
      </w:tr>
      <w:tr w14:paraId="4117D7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6AAB6335">
            <w:pPr>
              <w:pStyle w:val="17"/>
              <w:bidi w:val="0"/>
              <w:ind w:firstLine="0" w:firstLineChars="0"/>
              <w:rPr>
                <w:rFonts w:hint="eastAsia"/>
              </w:rPr>
            </w:pPr>
            <w:r>
              <w:rPr>
                <w:rFonts w:hint="eastAsia"/>
              </w:rPr>
              <w:t>于泓野</w:t>
            </w:r>
          </w:p>
        </w:tc>
        <w:tc>
          <w:tcPr>
            <w:tcW w:w="377" w:type="pct"/>
            <w:vAlign w:val="center"/>
          </w:tcPr>
          <w:p w14:paraId="122A17D7">
            <w:pPr>
              <w:pStyle w:val="17"/>
              <w:bidi w:val="0"/>
              <w:ind w:firstLine="0" w:firstLineChars="0"/>
              <w:rPr>
                <w:rFonts w:hint="eastAsia"/>
              </w:rPr>
            </w:pPr>
            <w:r>
              <w:rPr>
                <w:rFonts w:hint="eastAsia"/>
              </w:rPr>
              <w:t>男</w:t>
            </w:r>
          </w:p>
        </w:tc>
        <w:tc>
          <w:tcPr>
            <w:tcW w:w="471" w:type="pct"/>
            <w:vAlign w:val="center"/>
          </w:tcPr>
          <w:p w14:paraId="16BAD601">
            <w:pPr>
              <w:pStyle w:val="17"/>
              <w:bidi w:val="0"/>
              <w:ind w:firstLine="0" w:firstLineChars="0"/>
              <w:rPr>
                <w:rFonts w:hint="eastAsia"/>
              </w:rPr>
            </w:pPr>
            <w:r>
              <w:rPr>
                <w:rFonts w:hint="eastAsia"/>
              </w:rPr>
              <w:t>1977-9</w:t>
            </w:r>
          </w:p>
        </w:tc>
        <w:tc>
          <w:tcPr>
            <w:tcW w:w="640" w:type="pct"/>
            <w:vAlign w:val="center"/>
          </w:tcPr>
          <w:p w14:paraId="0EA0580D">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rPr>
              <w:t>《乒乓球》</w:t>
            </w:r>
          </w:p>
        </w:tc>
        <w:tc>
          <w:tcPr>
            <w:tcW w:w="498" w:type="pct"/>
            <w:vAlign w:val="center"/>
          </w:tcPr>
          <w:p w14:paraId="08AF1A4C">
            <w:pPr>
              <w:pStyle w:val="17"/>
              <w:bidi w:val="0"/>
              <w:ind w:firstLine="0" w:firstLineChars="0"/>
              <w:rPr>
                <w:rFonts w:hint="eastAsia"/>
              </w:rPr>
            </w:pPr>
            <w:r>
              <w:rPr>
                <w:rFonts w:hint="eastAsia"/>
              </w:rPr>
              <w:t>讲师</w:t>
            </w:r>
          </w:p>
        </w:tc>
        <w:tc>
          <w:tcPr>
            <w:tcW w:w="586" w:type="pct"/>
            <w:vAlign w:val="center"/>
          </w:tcPr>
          <w:p w14:paraId="7EA8874F">
            <w:pPr>
              <w:pStyle w:val="17"/>
              <w:bidi w:val="0"/>
              <w:ind w:firstLine="0" w:firstLineChars="0"/>
              <w:rPr>
                <w:rFonts w:hint="eastAsia"/>
              </w:rPr>
            </w:pPr>
            <w:r>
              <w:rPr>
                <w:rFonts w:hint="eastAsia"/>
              </w:rPr>
              <w:t>研究生师大</w:t>
            </w:r>
          </w:p>
        </w:tc>
        <w:tc>
          <w:tcPr>
            <w:tcW w:w="626" w:type="pct"/>
            <w:vAlign w:val="center"/>
          </w:tcPr>
          <w:p w14:paraId="2188A6BD">
            <w:pPr>
              <w:pStyle w:val="17"/>
              <w:bidi w:val="0"/>
              <w:ind w:firstLine="0" w:firstLineChars="0"/>
              <w:rPr>
                <w:rFonts w:hint="eastAsia"/>
              </w:rPr>
            </w:pPr>
            <w:r>
              <w:rPr>
                <w:rFonts w:hint="eastAsia"/>
              </w:rPr>
              <w:t>社会人文学</w:t>
            </w:r>
          </w:p>
        </w:tc>
        <w:tc>
          <w:tcPr>
            <w:tcW w:w="498" w:type="pct"/>
            <w:vAlign w:val="center"/>
          </w:tcPr>
          <w:p w14:paraId="7C01634D">
            <w:pPr>
              <w:pStyle w:val="17"/>
              <w:bidi w:val="0"/>
              <w:ind w:firstLine="0" w:firstLineChars="0"/>
              <w:rPr>
                <w:rFonts w:hint="eastAsia"/>
              </w:rPr>
            </w:pPr>
            <w:r>
              <w:rPr>
                <w:rFonts w:hint="eastAsia"/>
              </w:rPr>
              <w:t>硕士</w:t>
            </w:r>
          </w:p>
        </w:tc>
        <w:tc>
          <w:tcPr>
            <w:tcW w:w="483" w:type="pct"/>
            <w:vAlign w:val="center"/>
          </w:tcPr>
          <w:p w14:paraId="6CF4615B">
            <w:pPr>
              <w:pStyle w:val="17"/>
              <w:bidi w:val="0"/>
              <w:ind w:firstLine="0" w:firstLineChars="0"/>
              <w:rPr>
                <w:rFonts w:hint="eastAsia"/>
              </w:rPr>
            </w:pPr>
            <w:r>
              <w:rPr>
                <w:rFonts w:hint="eastAsia"/>
              </w:rPr>
              <w:t>体育教学与训练</w:t>
            </w:r>
          </w:p>
        </w:tc>
        <w:tc>
          <w:tcPr>
            <w:tcW w:w="391" w:type="pct"/>
            <w:vAlign w:val="center"/>
          </w:tcPr>
          <w:p w14:paraId="0F646FEB">
            <w:pPr>
              <w:pStyle w:val="17"/>
              <w:bidi w:val="0"/>
              <w:ind w:firstLine="0" w:firstLineChars="0"/>
              <w:rPr>
                <w:rFonts w:hint="eastAsia"/>
              </w:rPr>
            </w:pPr>
            <w:r>
              <w:rPr>
                <w:rFonts w:hint="eastAsia"/>
              </w:rPr>
              <w:t>专职</w:t>
            </w:r>
          </w:p>
        </w:tc>
      </w:tr>
      <w:tr w14:paraId="2E69C5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1E3F50C9">
            <w:pPr>
              <w:pStyle w:val="17"/>
              <w:bidi w:val="0"/>
              <w:ind w:firstLine="0" w:firstLineChars="0"/>
              <w:rPr>
                <w:rFonts w:hint="eastAsia"/>
              </w:rPr>
            </w:pPr>
            <w:r>
              <w:rPr>
                <w:rFonts w:hint="eastAsia"/>
                <w:highlight w:val="none"/>
                <w:lang w:val="en-US" w:eastAsia="zh-CN"/>
              </w:rPr>
              <w:t>韩文娜</w:t>
            </w:r>
          </w:p>
        </w:tc>
        <w:tc>
          <w:tcPr>
            <w:tcW w:w="377" w:type="pct"/>
            <w:vAlign w:val="center"/>
          </w:tcPr>
          <w:p w14:paraId="4BC3A741">
            <w:pPr>
              <w:pStyle w:val="17"/>
              <w:bidi w:val="0"/>
              <w:ind w:firstLine="0" w:firstLineChars="0"/>
              <w:rPr>
                <w:rFonts w:hint="eastAsia"/>
              </w:rPr>
            </w:pPr>
            <w:r>
              <w:rPr>
                <w:rFonts w:hint="eastAsia"/>
                <w:highlight w:val="none"/>
                <w:lang w:val="en-US" w:eastAsia="zh-CN"/>
              </w:rPr>
              <w:t>女</w:t>
            </w:r>
          </w:p>
        </w:tc>
        <w:tc>
          <w:tcPr>
            <w:tcW w:w="471" w:type="pct"/>
            <w:vAlign w:val="center"/>
          </w:tcPr>
          <w:p w14:paraId="5D138C4A">
            <w:pPr>
              <w:pStyle w:val="17"/>
              <w:bidi w:val="0"/>
              <w:ind w:firstLine="0" w:firstLineChars="0"/>
              <w:rPr>
                <w:rFonts w:hint="eastAsia"/>
              </w:rPr>
            </w:pPr>
            <w:r>
              <w:rPr>
                <w:rFonts w:hint="eastAsia"/>
                <w:highlight w:val="none"/>
              </w:rPr>
              <w:t>1989</w:t>
            </w:r>
            <w:r>
              <w:rPr>
                <w:rFonts w:hint="eastAsia"/>
                <w:highlight w:val="none"/>
                <w:lang w:val="en-US" w:eastAsia="zh-CN"/>
              </w:rPr>
              <w:t>-</w:t>
            </w:r>
            <w:r>
              <w:rPr>
                <w:rFonts w:hint="eastAsia"/>
                <w:highlight w:val="none"/>
              </w:rPr>
              <w:t>1</w:t>
            </w:r>
          </w:p>
        </w:tc>
        <w:tc>
          <w:tcPr>
            <w:tcW w:w="640" w:type="pct"/>
            <w:vAlign w:val="center"/>
          </w:tcPr>
          <w:p w14:paraId="44D998E3">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highlight w:val="none"/>
                <w:lang w:eastAsia="zh-CN"/>
              </w:rPr>
              <w:t>《</w:t>
            </w:r>
            <w:r>
              <w:rPr>
                <w:rFonts w:hint="eastAsia"/>
                <w:highlight w:val="none"/>
                <w:lang w:val="en-US" w:eastAsia="zh-CN"/>
              </w:rPr>
              <w:t>健美操</w:t>
            </w:r>
            <w:r>
              <w:rPr>
                <w:rFonts w:hint="eastAsia"/>
                <w:highlight w:val="none"/>
                <w:lang w:eastAsia="zh-CN"/>
              </w:rPr>
              <w:t>》</w:t>
            </w:r>
          </w:p>
        </w:tc>
        <w:tc>
          <w:tcPr>
            <w:tcW w:w="498" w:type="pct"/>
            <w:vAlign w:val="center"/>
          </w:tcPr>
          <w:p w14:paraId="06FB58FD">
            <w:pPr>
              <w:pStyle w:val="17"/>
              <w:bidi w:val="0"/>
              <w:ind w:firstLine="0" w:firstLineChars="0"/>
              <w:rPr>
                <w:rFonts w:hint="eastAsia"/>
              </w:rPr>
            </w:pPr>
            <w:r>
              <w:rPr>
                <w:rFonts w:hint="eastAsia"/>
                <w:highlight w:val="none"/>
                <w:lang w:val="en-US" w:eastAsia="zh-CN"/>
              </w:rPr>
              <w:t>讲师</w:t>
            </w:r>
          </w:p>
        </w:tc>
        <w:tc>
          <w:tcPr>
            <w:tcW w:w="586" w:type="pct"/>
            <w:vAlign w:val="center"/>
          </w:tcPr>
          <w:p w14:paraId="2A1EB094">
            <w:pPr>
              <w:bidi w:val="0"/>
              <w:ind w:firstLine="0" w:firstLineChars="0"/>
              <w:rPr>
                <w:rFonts w:hint="eastAsia"/>
              </w:rPr>
            </w:pPr>
            <w:r>
              <w:rPr>
                <w:rFonts w:hint="eastAsia" w:ascii="仿宋" w:hAnsi="仿宋" w:eastAsia="仿宋" w:cs="Times New Roman"/>
                <w:kern w:val="2"/>
                <w:sz w:val="21"/>
                <w:szCs w:val="24"/>
                <w:highlight w:val="none"/>
                <w:lang w:val="en-US" w:eastAsia="zh-CN" w:bidi="ar-SA"/>
              </w:rPr>
              <w:t>东北师范大学</w:t>
            </w:r>
          </w:p>
        </w:tc>
        <w:tc>
          <w:tcPr>
            <w:tcW w:w="626" w:type="pct"/>
            <w:vAlign w:val="center"/>
          </w:tcPr>
          <w:p w14:paraId="450E674F">
            <w:pPr>
              <w:pStyle w:val="17"/>
              <w:bidi w:val="0"/>
              <w:ind w:firstLine="0" w:firstLineChars="0"/>
              <w:rPr>
                <w:rFonts w:hint="eastAsia"/>
              </w:rPr>
            </w:pPr>
            <w:r>
              <w:rPr>
                <w:rFonts w:hint="eastAsia"/>
                <w:highlight w:val="none"/>
              </w:rPr>
              <w:t>体育人文社会学</w:t>
            </w:r>
          </w:p>
        </w:tc>
        <w:tc>
          <w:tcPr>
            <w:tcW w:w="498" w:type="pct"/>
            <w:vAlign w:val="center"/>
          </w:tcPr>
          <w:p w14:paraId="30FA39E9">
            <w:pPr>
              <w:pStyle w:val="17"/>
              <w:bidi w:val="0"/>
              <w:ind w:firstLine="0" w:firstLineChars="0"/>
              <w:rPr>
                <w:rFonts w:hint="eastAsia"/>
              </w:rPr>
            </w:pPr>
            <w:r>
              <w:rPr>
                <w:rFonts w:hint="eastAsia"/>
                <w:highlight w:val="none"/>
                <w:lang w:val="en-US" w:eastAsia="zh-CN"/>
              </w:rPr>
              <w:t>博士</w:t>
            </w:r>
          </w:p>
        </w:tc>
        <w:tc>
          <w:tcPr>
            <w:tcW w:w="483" w:type="pct"/>
            <w:vAlign w:val="center"/>
          </w:tcPr>
          <w:p w14:paraId="047176A7">
            <w:pPr>
              <w:pStyle w:val="17"/>
              <w:bidi w:val="0"/>
              <w:ind w:firstLine="0" w:firstLineChars="0"/>
              <w:rPr>
                <w:rFonts w:hint="eastAsia"/>
              </w:rPr>
            </w:pPr>
            <w:r>
              <w:rPr>
                <w:rFonts w:hint="eastAsia"/>
                <w:highlight w:val="none"/>
              </w:rPr>
              <w:t>体育教学与训练</w:t>
            </w:r>
          </w:p>
        </w:tc>
        <w:tc>
          <w:tcPr>
            <w:tcW w:w="391" w:type="pct"/>
            <w:vAlign w:val="center"/>
          </w:tcPr>
          <w:p w14:paraId="760BA4FD">
            <w:pPr>
              <w:bidi w:val="0"/>
              <w:ind w:firstLine="0" w:firstLineChars="0"/>
              <w:rPr>
                <w:rFonts w:hint="eastAsia"/>
              </w:rPr>
            </w:pPr>
            <w:r>
              <w:rPr>
                <w:rFonts w:hint="eastAsia" w:ascii="仿宋" w:hAnsi="仿宋" w:eastAsia="仿宋" w:cs="Times New Roman"/>
                <w:kern w:val="2"/>
                <w:sz w:val="21"/>
                <w:szCs w:val="24"/>
                <w:highlight w:val="none"/>
                <w:lang w:val="en-US" w:eastAsia="zh-CN" w:bidi="ar-SA"/>
              </w:rPr>
              <w:t>专职</w:t>
            </w:r>
          </w:p>
        </w:tc>
      </w:tr>
      <w:tr w14:paraId="1D5B28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248FECC4">
            <w:pPr>
              <w:pStyle w:val="17"/>
              <w:bidi w:val="0"/>
              <w:ind w:firstLine="0" w:firstLineChars="0"/>
              <w:rPr>
                <w:rFonts w:hint="eastAsia"/>
              </w:rPr>
            </w:pPr>
            <w:r>
              <w:rPr>
                <w:rFonts w:hint="eastAsia"/>
              </w:rPr>
              <w:t>高猛</w:t>
            </w:r>
          </w:p>
        </w:tc>
        <w:tc>
          <w:tcPr>
            <w:tcW w:w="377" w:type="pct"/>
            <w:vAlign w:val="center"/>
          </w:tcPr>
          <w:p w14:paraId="4E66C73A">
            <w:pPr>
              <w:pStyle w:val="17"/>
              <w:bidi w:val="0"/>
              <w:ind w:firstLine="0" w:firstLineChars="0"/>
              <w:rPr>
                <w:rFonts w:hint="eastAsia"/>
              </w:rPr>
            </w:pPr>
            <w:r>
              <w:rPr>
                <w:rFonts w:hint="eastAsia"/>
              </w:rPr>
              <w:t>男</w:t>
            </w:r>
          </w:p>
        </w:tc>
        <w:tc>
          <w:tcPr>
            <w:tcW w:w="471" w:type="pct"/>
            <w:vAlign w:val="center"/>
          </w:tcPr>
          <w:p w14:paraId="7AEE0426">
            <w:pPr>
              <w:pStyle w:val="17"/>
              <w:bidi w:val="0"/>
              <w:ind w:firstLine="0" w:firstLineChars="0"/>
              <w:rPr>
                <w:rFonts w:hint="eastAsia"/>
              </w:rPr>
            </w:pPr>
            <w:r>
              <w:rPr>
                <w:rFonts w:hint="eastAsia"/>
              </w:rPr>
              <w:t>1991-3</w:t>
            </w:r>
          </w:p>
        </w:tc>
        <w:tc>
          <w:tcPr>
            <w:tcW w:w="640" w:type="pct"/>
            <w:vAlign w:val="center"/>
          </w:tcPr>
          <w:p w14:paraId="62469989">
            <w:pPr>
              <w:pStyle w:val="17"/>
              <w:keepNext w:val="0"/>
              <w:keepLines w:val="0"/>
              <w:pageBreakBefore w:val="0"/>
              <w:widowControl/>
              <w:kinsoku/>
              <w:wordWrap/>
              <w:overflowPunct/>
              <w:topLinePunct w:val="0"/>
              <w:autoSpaceDE/>
              <w:autoSpaceDN/>
              <w:bidi w:val="0"/>
              <w:adjustRightInd/>
              <w:snapToGrid/>
              <w:jc w:val="center"/>
              <w:textAlignment w:val="auto"/>
            </w:pPr>
            <w:r>
              <w:rPr>
                <w:rFonts w:hint="eastAsia"/>
              </w:rPr>
              <w:t>《田径》</w:t>
            </w:r>
          </w:p>
          <w:p w14:paraId="38639B1B">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rPr>
              <w:t>《学校体育学》</w:t>
            </w:r>
          </w:p>
        </w:tc>
        <w:tc>
          <w:tcPr>
            <w:tcW w:w="498" w:type="pct"/>
            <w:vAlign w:val="center"/>
          </w:tcPr>
          <w:p w14:paraId="50EBE6DB">
            <w:pPr>
              <w:pStyle w:val="17"/>
              <w:bidi w:val="0"/>
              <w:ind w:firstLine="0" w:firstLineChars="0"/>
              <w:rPr>
                <w:rFonts w:hint="eastAsia"/>
              </w:rPr>
            </w:pPr>
            <w:r>
              <w:rPr>
                <w:rFonts w:hint="eastAsia"/>
              </w:rPr>
              <w:t>助教</w:t>
            </w:r>
          </w:p>
        </w:tc>
        <w:tc>
          <w:tcPr>
            <w:tcW w:w="586" w:type="pct"/>
            <w:vAlign w:val="center"/>
          </w:tcPr>
          <w:p w14:paraId="4CB00B51">
            <w:pPr>
              <w:pStyle w:val="17"/>
              <w:bidi w:val="0"/>
              <w:ind w:firstLine="0" w:firstLineChars="0"/>
              <w:rPr>
                <w:rFonts w:hint="eastAsia"/>
              </w:rPr>
            </w:pPr>
            <w:r>
              <w:rPr>
                <w:rFonts w:hint="eastAsia"/>
              </w:rPr>
              <w:t>东北师范大学</w:t>
            </w:r>
          </w:p>
        </w:tc>
        <w:tc>
          <w:tcPr>
            <w:tcW w:w="626" w:type="pct"/>
            <w:vAlign w:val="center"/>
          </w:tcPr>
          <w:p w14:paraId="5A30FADB">
            <w:pPr>
              <w:pStyle w:val="17"/>
              <w:bidi w:val="0"/>
              <w:ind w:firstLine="0" w:firstLineChars="0"/>
              <w:rPr>
                <w:rFonts w:hint="eastAsia"/>
              </w:rPr>
            </w:pPr>
            <w:r>
              <w:rPr>
                <w:rFonts w:hint="eastAsia"/>
              </w:rPr>
              <w:t>学科教学体育</w:t>
            </w:r>
          </w:p>
        </w:tc>
        <w:tc>
          <w:tcPr>
            <w:tcW w:w="498" w:type="pct"/>
            <w:vAlign w:val="center"/>
          </w:tcPr>
          <w:p w14:paraId="1282AA08">
            <w:pPr>
              <w:pStyle w:val="17"/>
              <w:bidi w:val="0"/>
              <w:ind w:firstLine="0" w:firstLineChars="0"/>
              <w:rPr>
                <w:rFonts w:hint="eastAsia"/>
              </w:rPr>
            </w:pPr>
            <w:r>
              <w:rPr>
                <w:rFonts w:hint="eastAsia"/>
              </w:rPr>
              <w:t>硕士</w:t>
            </w:r>
          </w:p>
        </w:tc>
        <w:tc>
          <w:tcPr>
            <w:tcW w:w="483" w:type="pct"/>
            <w:vAlign w:val="center"/>
          </w:tcPr>
          <w:p w14:paraId="3005AE49">
            <w:pPr>
              <w:pStyle w:val="17"/>
              <w:bidi w:val="0"/>
              <w:ind w:firstLine="0" w:firstLineChars="0"/>
              <w:rPr>
                <w:rFonts w:hint="eastAsia"/>
              </w:rPr>
            </w:pPr>
            <w:r>
              <w:rPr>
                <w:rFonts w:hint="eastAsia"/>
              </w:rPr>
              <w:t>体育教学与训练</w:t>
            </w:r>
          </w:p>
        </w:tc>
        <w:tc>
          <w:tcPr>
            <w:tcW w:w="391" w:type="pct"/>
            <w:vAlign w:val="center"/>
          </w:tcPr>
          <w:p w14:paraId="51951678">
            <w:pPr>
              <w:pStyle w:val="17"/>
              <w:bidi w:val="0"/>
              <w:ind w:firstLine="0" w:firstLineChars="0"/>
              <w:rPr>
                <w:rFonts w:hint="eastAsia"/>
              </w:rPr>
            </w:pPr>
            <w:r>
              <w:rPr>
                <w:rFonts w:hint="eastAsia"/>
              </w:rPr>
              <w:t>专职</w:t>
            </w:r>
          </w:p>
        </w:tc>
      </w:tr>
      <w:tr w14:paraId="19D31F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26" w:hRule="exact"/>
          <w:jc w:val="center"/>
        </w:trPr>
        <w:tc>
          <w:tcPr>
            <w:tcW w:w="425" w:type="pct"/>
            <w:vAlign w:val="center"/>
          </w:tcPr>
          <w:p w14:paraId="5636E5B2">
            <w:pPr>
              <w:pStyle w:val="17"/>
              <w:bidi w:val="0"/>
              <w:ind w:firstLine="0" w:firstLineChars="0"/>
              <w:rPr>
                <w:rFonts w:hint="eastAsia"/>
              </w:rPr>
            </w:pPr>
            <w:r>
              <w:rPr>
                <w:rFonts w:hint="eastAsia"/>
              </w:rPr>
              <w:t>姜泉东</w:t>
            </w:r>
          </w:p>
        </w:tc>
        <w:tc>
          <w:tcPr>
            <w:tcW w:w="377" w:type="pct"/>
            <w:vAlign w:val="center"/>
          </w:tcPr>
          <w:p w14:paraId="6BED56B6">
            <w:pPr>
              <w:pStyle w:val="17"/>
              <w:bidi w:val="0"/>
              <w:ind w:firstLine="0" w:firstLineChars="0"/>
              <w:rPr>
                <w:rFonts w:hint="eastAsia"/>
              </w:rPr>
            </w:pPr>
            <w:r>
              <w:rPr>
                <w:rFonts w:hint="eastAsia"/>
              </w:rPr>
              <w:t>男</w:t>
            </w:r>
          </w:p>
        </w:tc>
        <w:tc>
          <w:tcPr>
            <w:tcW w:w="471" w:type="pct"/>
            <w:vAlign w:val="center"/>
          </w:tcPr>
          <w:p w14:paraId="14A13112">
            <w:pPr>
              <w:pStyle w:val="17"/>
              <w:bidi w:val="0"/>
              <w:ind w:firstLine="0" w:firstLineChars="0"/>
              <w:rPr>
                <w:rFonts w:hint="eastAsia"/>
              </w:rPr>
            </w:pPr>
            <w:r>
              <w:rPr>
                <w:rFonts w:hint="eastAsia"/>
              </w:rPr>
              <w:t>1999-8</w:t>
            </w:r>
          </w:p>
        </w:tc>
        <w:tc>
          <w:tcPr>
            <w:tcW w:w="640" w:type="pct"/>
            <w:vAlign w:val="center"/>
          </w:tcPr>
          <w:p w14:paraId="7D97E3A3">
            <w:pPr>
              <w:pStyle w:val="17"/>
              <w:keepNext w:val="0"/>
              <w:keepLines w:val="0"/>
              <w:pageBreakBefore w:val="0"/>
              <w:widowControl/>
              <w:kinsoku/>
              <w:wordWrap/>
              <w:overflowPunct/>
              <w:topLinePunct w:val="0"/>
              <w:autoSpaceDE/>
              <w:autoSpaceDN/>
              <w:bidi w:val="0"/>
              <w:adjustRightInd/>
              <w:snapToGrid/>
              <w:jc w:val="center"/>
              <w:textAlignment w:val="auto"/>
            </w:pPr>
            <w:r>
              <w:rPr>
                <w:rFonts w:hint="eastAsia"/>
              </w:rPr>
              <w:t>《足球》</w:t>
            </w:r>
          </w:p>
          <w:p w14:paraId="0EE220FD">
            <w:pPr>
              <w:pStyle w:val="17"/>
              <w:keepNext w:val="0"/>
              <w:keepLines w:val="0"/>
              <w:pageBreakBefore w:val="0"/>
              <w:widowControl/>
              <w:kinsoku/>
              <w:wordWrap/>
              <w:overflowPunct/>
              <w:topLinePunct w:val="0"/>
              <w:autoSpaceDE/>
              <w:autoSpaceDN/>
              <w:bidi w:val="0"/>
              <w:adjustRightInd/>
              <w:snapToGrid/>
              <w:jc w:val="center"/>
              <w:textAlignment w:val="auto"/>
            </w:pPr>
            <w:r>
              <w:rPr>
                <w:rFonts w:hint="eastAsia"/>
              </w:rPr>
              <w:t>《足球教学设计》</w:t>
            </w:r>
          </w:p>
          <w:p w14:paraId="4A2DB43A">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rPr>
              <w:t>《足球裁判》</w:t>
            </w:r>
          </w:p>
        </w:tc>
        <w:tc>
          <w:tcPr>
            <w:tcW w:w="498" w:type="pct"/>
            <w:vAlign w:val="center"/>
          </w:tcPr>
          <w:p w14:paraId="297E0E72">
            <w:pPr>
              <w:pStyle w:val="17"/>
              <w:bidi w:val="0"/>
              <w:ind w:firstLine="0" w:firstLineChars="0"/>
              <w:rPr>
                <w:rFonts w:hint="eastAsia"/>
              </w:rPr>
            </w:pPr>
            <w:r>
              <w:rPr>
                <w:rFonts w:hint="eastAsia"/>
              </w:rPr>
              <w:t>助教</w:t>
            </w:r>
          </w:p>
        </w:tc>
        <w:tc>
          <w:tcPr>
            <w:tcW w:w="586" w:type="pct"/>
            <w:vAlign w:val="center"/>
          </w:tcPr>
          <w:p w14:paraId="5D6124E7">
            <w:pPr>
              <w:pStyle w:val="17"/>
              <w:bidi w:val="0"/>
              <w:ind w:firstLine="0" w:firstLineChars="0"/>
              <w:rPr>
                <w:rFonts w:hint="eastAsia"/>
              </w:rPr>
            </w:pPr>
            <w:r>
              <w:rPr>
                <w:rFonts w:hint="eastAsia"/>
              </w:rPr>
              <w:t>延边大学</w:t>
            </w:r>
          </w:p>
        </w:tc>
        <w:tc>
          <w:tcPr>
            <w:tcW w:w="626" w:type="pct"/>
            <w:vAlign w:val="center"/>
          </w:tcPr>
          <w:p w14:paraId="3086DECC">
            <w:pPr>
              <w:pStyle w:val="17"/>
              <w:bidi w:val="0"/>
              <w:ind w:firstLine="0" w:firstLineChars="0"/>
              <w:rPr>
                <w:rFonts w:hint="eastAsia"/>
              </w:rPr>
            </w:pPr>
            <w:r>
              <w:rPr>
                <w:rFonts w:hint="eastAsia"/>
              </w:rPr>
              <w:t>社会体育指导</w:t>
            </w:r>
          </w:p>
        </w:tc>
        <w:tc>
          <w:tcPr>
            <w:tcW w:w="498" w:type="pct"/>
            <w:vAlign w:val="center"/>
          </w:tcPr>
          <w:p w14:paraId="22177691">
            <w:pPr>
              <w:pStyle w:val="17"/>
              <w:bidi w:val="0"/>
              <w:ind w:firstLine="0" w:firstLineChars="0"/>
              <w:rPr>
                <w:rFonts w:hint="eastAsia"/>
              </w:rPr>
            </w:pPr>
            <w:r>
              <w:rPr>
                <w:rFonts w:hint="eastAsia"/>
              </w:rPr>
              <w:t>硕士</w:t>
            </w:r>
          </w:p>
        </w:tc>
        <w:tc>
          <w:tcPr>
            <w:tcW w:w="483" w:type="pct"/>
            <w:vAlign w:val="center"/>
          </w:tcPr>
          <w:p w14:paraId="35A850AD">
            <w:pPr>
              <w:pStyle w:val="17"/>
              <w:bidi w:val="0"/>
              <w:ind w:firstLine="0" w:firstLineChars="0"/>
              <w:rPr>
                <w:rFonts w:hint="eastAsia"/>
              </w:rPr>
            </w:pPr>
            <w:r>
              <w:rPr>
                <w:rFonts w:hint="eastAsia"/>
              </w:rPr>
              <w:t>体育教学与训练</w:t>
            </w:r>
          </w:p>
        </w:tc>
        <w:tc>
          <w:tcPr>
            <w:tcW w:w="391" w:type="pct"/>
            <w:vAlign w:val="center"/>
          </w:tcPr>
          <w:p w14:paraId="4F4CAFDF">
            <w:pPr>
              <w:pStyle w:val="17"/>
              <w:bidi w:val="0"/>
              <w:ind w:firstLine="0" w:firstLineChars="0"/>
              <w:rPr>
                <w:rFonts w:hint="eastAsia"/>
              </w:rPr>
            </w:pPr>
            <w:r>
              <w:rPr>
                <w:rFonts w:hint="eastAsia"/>
              </w:rPr>
              <w:t>专职</w:t>
            </w:r>
          </w:p>
        </w:tc>
      </w:tr>
      <w:tr w14:paraId="57A2FF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050AB888">
            <w:pPr>
              <w:pStyle w:val="17"/>
              <w:bidi w:val="0"/>
              <w:ind w:firstLine="0" w:firstLineChars="0"/>
              <w:rPr>
                <w:rFonts w:hint="eastAsia"/>
              </w:rPr>
            </w:pPr>
            <w:r>
              <w:rPr>
                <w:rFonts w:hint="eastAsia"/>
              </w:rPr>
              <w:t>李昀倩</w:t>
            </w:r>
          </w:p>
        </w:tc>
        <w:tc>
          <w:tcPr>
            <w:tcW w:w="377" w:type="pct"/>
            <w:vAlign w:val="center"/>
          </w:tcPr>
          <w:p w14:paraId="1064D457">
            <w:pPr>
              <w:pStyle w:val="17"/>
              <w:bidi w:val="0"/>
              <w:ind w:firstLine="0" w:firstLineChars="0"/>
              <w:rPr>
                <w:rFonts w:hint="eastAsia"/>
              </w:rPr>
            </w:pPr>
            <w:r>
              <w:rPr>
                <w:rFonts w:hint="eastAsia"/>
              </w:rPr>
              <w:t>女</w:t>
            </w:r>
          </w:p>
        </w:tc>
        <w:tc>
          <w:tcPr>
            <w:tcW w:w="471" w:type="pct"/>
            <w:vAlign w:val="center"/>
          </w:tcPr>
          <w:p w14:paraId="7FE9263E">
            <w:pPr>
              <w:pStyle w:val="17"/>
              <w:bidi w:val="0"/>
              <w:ind w:firstLine="0" w:firstLineChars="0"/>
              <w:rPr>
                <w:rFonts w:hint="eastAsia"/>
              </w:rPr>
            </w:pPr>
            <w:r>
              <w:rPr>
                <w:rFonts w:hint="eastAsia"/>
              </w:rPr>
              <w:t>1998-7</w:t>
            </w:r>
          </w:p>
        </w:tc>
        <w:tc>
          <w:tcPr>
            <w:tcW w:w="640" w:type="pct"/>
            <w:vAlign w:val="center"/>
          </w:tcPr>
          <w:p w14:paraId="329ADAE8">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rPr>
            </w:pPr>
            <w:r>
              <w:rPr>
                <w:rFonts w:hint="eastAsia"/>
              </w:rPr>
              <w:t>《体育心理学》《体育史》</w:t>
            </w:r>
          </w:p>
        </w:tc>
        <w:tc>
          <w:tcPr>
            <w:tcW w:w="498" w:type="pct"/>
            <w:vAlign w:val="center"/>
          </w:tcPr>
          <w:p w14:paraId="225C8E3A">
            <w:pPr>
              <w:pStyle w:val="17"/>
              <w:bidi w:val="0"/>
              <w:ind w:firstLine="0" w:firstLineChars="0"/>
              <w:rPr>
                <w:rFonts w:hint="eastAsia"/>
              </w:rPr>
            </w:pPr>
            <w:r>
              <w:rPr>
                <w:rFonts w:hint="eastAsia"/>
              </w:rPr>
              <w:t>助教</w:t>
            </w:r>
          </w:p>
        </w:tc>
        <w:tc>
          <w:tcPr>
            <w:tcW w:w="586" w:type="pct"/>
            <w:vAlign w:val="center"/>
          </w:tcPr>
          <w:p w14:paraId="7C0EC1B1">
            <w:pPr>
              <w:pStyle w:val="17"/>
              <w:bidi w:val="0"/>
              <w:ind w:firstLine="0" w:firstLineChars="0"/>
              <w:rPr>
                <w:rFonts w:hint="eastAsia"/>
              </w:rPr>
            </w:pPr>
            <w:r>
              <w:rPr>
                <w:rFonts w:hint="eastAsia"/>
              </w:rPr>
              <w:t>吉林农业大学</w:t>
            </w:r>
          </w:p>
        </w:tc>
        <w:tc>
          <w:tcPr>
            <w:tcW w:w="626" w:type="pct"/>
            <w:vAlign w:val="center"/>
          </w:tcPr>
          <w:p w14:paraId="02C73182">
            <w:pPr>
              <w:pStyle w:val="17"/>
              <w:bidi w:val="0"/>
              <w:ind w:firstLine="0" w:firstLineChars="0"/>
              <w:rPr>
                <w:rFonts w:hint="eastAsia"/>
              </w:rPr>
            </w:pPr>
            <w:r>
              <w:rPr>
                <w:rFonts w:hint="eastAsia"/>
              </w:rPr>
              <w:t>学科教学（体育）</w:t>
            </w:r>
          </w:p>
        </w:tc>
        <w:tc>
          <w:tcPr>
            <w:tcW w:w="498" w:type="pct"/>
            <w:vAlign w:val="center"/>
          </w:tcPr>
          <w:p w14:paraId="4D0CC0F7">
            <w:pPr>
              <w:pStyle w:val="17"/>
              <w:bidi w:val="0"/>
              <w:ind w:firstLine="0" w:firstLineChars="0"/>
              <w:rPr>
                <w:rFonts w:hint="eastAsia"/>
              </w:rPr>
            </w:pPr>
            <w:r>
              <w:rPr>
                <w:rFonts w:hint="eastAsia"/>
              </w:rPr>
              <w:t>硕士</w:t>
            </w:r>
          </w:p>
        </w:tc>
        <w:tc>
          <w:tcPr>
            <w:tcW w:w="483" w:type="pct"/>
            <w:vAlign w:val="center"/>
          </w:tcPr>
          <w:p w14:paraId="55334DB7">
            <w:pPr>
              <w:pStyle w:val="17"/>
              <w:bidi w:val="0"/>
              <w:ind w:firstLine="0" w:firstLineChars="0"/>
              <w:rPr>
                <w:rFonts w:hint="eastAsia"/>
              </w:rPr>
            </w:pPr>
            <w:r>
              <w:rPr>
                <w:rFonts w:hint="eastAsia"/>
              </w:rPr>
              <w:t>体育教学与管理</w:t>
            </w:r>
          </w:p>
        </w:tc>
        <w:tc>
          <w:tcPr>
            <w:tcW w:w="391" w:type="pct"/>
            <w:vAlign w:val="center"/>
          </w:tcPr>
          <w:p w14:paraId="65BEE985">
            <w:pPr>
              <w:pStyle w:val="17"/>
              <w:bidi w:val="0"/>
              <w:ind w:firstLine="0" w:firstLineChars="0"/>
              <w:rPr>
                <w:rFonts w:hint="eastAsia"/>
              </w:rPr>
            </w:pPr>
            <w:r>
              <w:rPr>
                <w:rFonts w:hint="eastAsia"/>
              </w:rPr>
              <w:t>专职</w:t>
            </w:r>
          </w:p>
        </w:tc>
      </w:tr>
      <w:tr w14:paraId="6B8D36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29A41E8C">
            <w:pPr>
              <w:pStyle w:val="17"/>
              <w:bidi w:val="0"/>
              <w:ind w:firstLine="0" w:firstLineChars="0"/>
              <w:rPr>
                <w:rFonts w:hint="eastAsia" w:ascii="仿宋" w:hAnsi="仿宋" w:eastAsia="仿宋" w:cs="Times New Roman"/>
                <w:kern w:val="2"/>
                <w:sz w:val="21"/>
                <w:szCs w:val="24"/>
                <w:lang w:val="en-US" w:eastAsia="zh-CN" w:bidi="ar-SA"/>
              </w:rPr>
            </w:pPr>
            <w:r>
              <w:rPr>
                <w:rFonts w:hint="eastAsia"/>
              </w:rPr>
              <w:t>马跃</w:t>
            </w:r>
          </w:p>
        </w:tc>
        <w:tc>
          <w:tcPr>
            <w:tcW w:w="377" w:type="pct"/>
            <w:vAlign w:val="center"/>
          </w:tcPr>
          <w:p w14:paraId="4110AFCE">
            <w:pPr>
              <w:pStyle w:val="17"/>
              <w:bidi w:val="0"/>
              <w:ind w:firstLine="0" w:firstLineChars="0"/>
              <w:rPr>
                <w:rFonts w:hint="eastAsia" w:ascii="仿宋" w:hAnsi="仿宋" w:eastAsia="仿宋" w:cs="Times New Roman"/>
                <w:kern w:val="2"/>
                <w:sz w:val="21"/>
                <w:szCs w:val="24"/>
                <w:lang w:val="en-US" w:eastAsia="zh-CN" w:bidi="ar-SA"/>
              </w:rPr>
            </w:pPr>
            <w:r>
              <w:rPr>
                <w:rFonts w:hint="eastAsia"/>
              </w:rPr>
              <w:t>男</w:t>
            </w:r>
          </w:p>
        </w:tc>
        <w:tc>
          <w:tcPr>
            <w:tcW w:w="471" w:type="pct"/>
            <w:vAlign w:val="center"/>
          </w:tcPr>
          <w:p w14:paraId="74F0FF31">
            <w:pPr>
              <w:pStyle w:val="17"/>
              <w:bidi w:val="0"/>
              <w:ind w:firstLine="0" w:firstLineChars="0"/>
              <w:rPr>
                <w:rFonts w:hint="eastAsia" w:ascii="仿宋" w:hAnsi="仿宋" w:eastAsia="仿宋" w:cs="Times New Roman"/>
                <w:kern w:val="2"/>
                <w:sz w:val="21"/>
                <w:szCs w:val="24"/>
                <w:lang w:val="en-US" w:eastAsia="zh-CN" w:bidi="ar-SA"/>
              </w:rPr>
            </w:pPr>
            <w:r>
              <w:rPr>
                <w:rFonts w:hint="eastAsia"/>
              </w:rPr>
              <w:t>1987-3</w:t>
            </w:r>
          </w:p>
        </w:tc>
        <w:tc>
          <w:tcPr>
            <w:tcW w:w="640" w:type="pct"/>
            <w:vAlign w:val="center"/>
          </w:tcPr>
          <w:p w14:paraId="28B7CFBA">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kern w:val="2"/>
                <w:sz w:val="21"/>
                <w:szCs w:val="24"/>
                <w:lang w:val="en-US" w:eastAsia="zh-CN" w:bidi="ar-SA"/>
              </w:rPr>
            </w:pPr>
            <w:r>
              <w:rPr>
                <w:rFonts w:hint="eastAsia"/>
              </w:rPr>
              <w:t>《足球专业课》</w:t>
            </w:r>
          </w:p>
        </w:tc>
        <w:tc>
          <w:tcPr>
            <w:tcW w:w="498" w:type="pct"/>
            <w:vAlign w:val="center"/>
          </w:tcPr>
          <w:p w14:paraId="390BEAC6">
            <w:pPr>
              <w:pStyle w:val="17"/>
              <w:bidi w:val="0"/>
              <w:ind w:firstLine="0" w:firstLineChars="0"/>
              <w:rPr>
                <w:rFonts w:hint="eastAsia" w:ascii="仿宋" w:hAnsi="仿宋" w:eastAsia="仿宋" w:cs="Times New Roman"/>
                <w:kern w:val="2"/>
                <w:sz w:val="21"/>
                <w:szCs w:val="24"/>
                <w:lang w:val="en-US" w:eastAsia="zh-CN" w:bidi="ar-SA"/>
              </w:rPr>
            </w:pPr>
            <w:r>
              <w:rPr>
                <w:rFonts w:hint="eastAsia"/>
              </w:rPr>
              <w:t>助教</w:t>
            </w:r>
          </w:p>
        </w:tc>
        <w:tc>
          <w:tcPr>
            <w:tcW w:w="586" w:type="pct"/>
            <w:vAlign w:val="center"/>
          </w:tcPr>
          <w:p w14:paraId="31B5CEB2">
            <w:pPr>
              <w:pStyle w:val="17"/>
              <w:bidi w:val="0"/>
              <w:ind w:firstLine="0" w:firstLineChars="0"/>
              <w:rPr>
                <w:rFonts w:hint="eastAsia" w:ascii="仿宋" w:hAnsi="仿宋" w:eastAsia="仿宋" w:cs="Times New Roman"/>
                <w:kern w:val="2"/>
                <w:sz w:val="21"/>
                <w:szCs w:val="24"/>
                <w:lang w:val="en-US" w:eastAsia="zh-CN" w:bidi="ar-SA"/>
              </w:rPr>
            </w:pPr>
            <w:r>
              <w:rPr>
                <w:rFonts w:hint="eastAsia"/>
              </w:rPr>
              <w:t>东北师范大学</w:t>
            </w:r>
          </w:p>
        </w:tc>
        <w:tc>
          <w:tcPr>
            <w:tcW w:w="626" w:type="pct"/>
            <w:vAlign w:val="center"/>
          </w:tcPr>
          <w:p w14:paraId="05A48A4A">
            <w:pPr>
              <w:pStyle w:val="17"/>
              <w:bidi w:val="0"/>
              <w:ind w:firstLine="0" w:firstLineChars="0"/>
              <w:rPr>
                <w:rFonts w:hint="eastAsia" w:ascii="仿宋" w:hAnsi="仿宋" w:eastAsia="仿宋" w:cs="Times New Roman"/>
                <w:kern w:val="2"/>
                <w:sz w:val="21"/>
                <w:szCs w:val="24"/>
                <w:lang w:val="en-US" w:eastAsia="zh-CN" w:bidi="ar-SA"/>
              </w:rPr>
            </w:pPr>
            <w:r>
              <w:rPr>
                <w:rFonts w:hint="eastAsia"/>
              </w:rPr>
              <w:t>体育教育训练学</w:t>
            </w:r>
          </w:p>
        </w:tc>
        <w:tc>
          <w:tcPr>
            <w:tcW w:w="498" w:type="pct"/>
            <w:vAlign w:val="center"/>
          </w:tcPr>
          <w:p w14:paraId="21202DAC">
            <w:pPr>
              <w:pStyle w:val="17"/>
              <w:bidi w:val="0"/>
              <w:ind w:firstLine="0" w:firstLineChars="0"/>
              <w:rPr>
                <w:rFonts w:hint="eastAsia" w:ascii="仿宋" w:hAnsi="仿宋" w:eastAsia="仿宋" w:cs="Times New Roman"/>
                <w:kern w:val="2"/>
                <w:sz w:val="21"/>
                <w:szCs w:val="24"/>
                <w:lang w:val="en-US" w:eastAsia="zh-CN" w:bidi="ar-SA"/>
              </w:rPr>
            </w:pPr>
            <w:r>
              <w:rPr>
                <w:rFonts w:hint="eastAsia"/>
              </w:rPr>
              <w:t>硕士</w:t>
            </w:r>
          </w:p>
        </w:tc>
        <w:tc>
          <w:tcPr>
            <w:tcW w:w="483" w:type="pct"/>
            <w:vAlign w:val="center"/>
          </w:tcPr>
          <w:p w14:paraId="4289C3C7">
            <w:pPr>
              <w:pStyle w:val="17"/>
              <w:bidi w:val="0"/>
              <w:ind w:firstLine="0" w:firstLineChars="0"/>
              <w:rPr>
                <w:rFonts w:hint="eastAsia" w:ascii="仿宋" w:hAnsi="仿宋" w:eastAsia="仿宋" w:cs="Times New Roman"/>
                <w:kern w:val="2"/>
                <w:sz w:val="21"/>
                <w:szCs w:val="24"/>
                <w:lang w:val="en-US" w:eastAsia="zh-CN" w:bidi="ar-SA"/>
              </w:rPr>
            </w:pPr>
            <w:r>
              <w:rPr>
                <w:rFonts w:hint="eastAsia"/>
              </w:rPr>
              <w:t>体育教学与训练</w:t>
            </w:r>
          </w:p>
        </w:tc>
        <w:tc>
          <w:tcPr>
            <w:tcW w:w="391" w:type="pct"/>
            <w:vAlign w:val="center"/>
          </w:tcPr>
          <w:p w14:paraId="1DEC0EEF">
            <w:pPr>
              <w:pStyle w:val="17"/>
              <w:bidi w:val="0"/>
              <w:ind w:firstLine="0" w:firstLineChars="0"/>
              <w:rPr>
                <w:rFonts w:hint="eastAsia" w:ascii="仿宋" w:hAnsi="仿宋" w:eastAsia="仿宋" w:cs="Times New Roman"/>
                <w:kern w:val="2"/>
                <w:sz w:val="21"/>
                <w:szCs w:val="24"/>
                <w:lang w:val="en-US" w:eastAsia="zh-CN" w:bidi="ar-SA"/>
              </w:rPr>
            </w:pPr>
            <w:r>
              <w:rPr>
                <w:rFonts w:hint="eastAsia"/>
              </w:rPr>
              <w:t>专职</w:t>
            </w:r>
          </w:p>
        </w:tc>
      </w:tr>
      <w:tr w14:paraId="5E2874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40834D5A">
            <w:pPr>
              <w:pStyle w:val="17"/>
              <w:bidi w:val="0"/>
              <w:ind w:firstLine="0" w:firstLineChars="0"/>
              <w:rPr>
                <w:rFonts w:hint="eastAsia" w:ascii="仿宋" w:hAnsi="仿宋" w:eastAsia="仿宋" w:cs="Times New Roman"/>
                <w:kern w:val="2"/>
                <w:sz w:val="21"/>
                <w:szCs w:val="24"/>
                <w:lang w:val="en-US" w:eastAsia="zh-CN" w:bidi="ar-SA"/>
              </w:rPr>
            </w:pPr>
            <w:r>
              <w:rPr>
                <w:rFonts w:hint="eastAsia"/>
              </w:rPr>
              <w:t>孟庆妍</w:t>
            </w:r>
          </w:p>
        </w:tc>
        <w:tc>
          <w:tcPr>
            <w:tcW w:w="377" w:type="pct"/>
            <w:vAlign w:val="center"/>
          </w:tcPr>
          <w:p w14:paraId="22A62105">
            <w:pPr>
              <w:pStyle w:val="17"/>
              <w:bidi w:val="0"/>
              <w:ind w:firstLine="0" w:firstLineChars="0"/>
              <w:rPr>
                <w:rFonts w:hint="eastAsia" w:ascii="仿宋" w:hAnsi="仿宋" w:eastAsia="仿宋" w:cs="Times New Roman"/>
                <w:kern w:val="2"/>
                <w:sz w:val="21"/>
                <w:szCs w:val="24"/>
                <w:lang w:val="en-US" w:eastAsia="zh-CN" w:bidi="ar-SA"/>
              </w:rPr>
            </w:pPr>
            <w:r>
              <w:rPr>
                <w:rFonts w:hint="eastAsia"/>
              </w:rPr>
              <w:t>女</w:t>
            </w:r>
          </w:p>
        </w:tc>
        <w:tc>
          <w:tcPr>
            <w:tcW w:w="471" w:type="pct"/>
            <w:vAlign w:val="center"/>
          </w:tcPr>
          <w:p w14:paraId="35439D24">
            <w:pPr>
              <w:pStyle w:val="17"/>
              <w:bidi w:val="0"/>
              <w:ind w:firstLine="0" w:firstLineChars="0"/>
              <w:rPr>
                <w:rFonts w:hint="eastAsia" w:ascii="仿宋" w:hAnsi="仿宋" w:eastAsia="仿宋" w:cs="Times New Roman"/>
                <w:kern w:val="2"/>
                <w:sz w:val="21"/>
                <w:szCs w:val="24"/>
                <w:lang w:val="en-US" w:eastAsia="zh-CN" w:bidi="ar-SA"/>
              </w:rPr>
            </w:pPr>
            <w:r>
              <w:rPr>
                <w:rFonts w:hint="eastAsia"/>
              </w:rPr>
              <w:t>1996-12</w:t>
            </w:r>
          </w:p>
        </w:tc>
        <w:tc>
          <w:tcPr>
            <w:tcW w:w="640" w:type="pct"/>
            <w:vAlign w:val="center"/>
          </w:tcPr>
          <w:p w14:paraId="6DF287B6">
            <w:pPr>
              <w:pStyle w:val="17"/>
              <w:keepNext w:val="0"/>
              <w:keepLines w:val="0"/>
              <w:pageBreakBefore w:val="0"/>
              <w:widowControl/>
              <w:kinsoku/>
              <w:wordWrap/>
              <w:overflowPunct/>
              <w:topLinePunct w:val="0"/>
              <w:autoSpaceDE/>
              <w:autoSpaceDN/>
              <w:bidi w:val="0"/>
              <w:adjustRightInd/>
              <w:snapToGrid/>
              <w:jc w:val="center"/>
              <w:textAlignment w:val="auto"/>
            </w:pPr>
            <w:r>
              <w:rPr>
                <w:rFonts w:hint="eastAsia"/>
              </w:rPr>
              <w:t>《田径》</w:t>
            </w:r>
          </w:p>
          <w:p w14:paraId="10368255">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kern w:val="2"/>
                <w:sz w:val="21"/>
                <w:szCs w:val="24"/>
                <w:lang w:val="en-US" w:eastAsia="zh-CN" w:bidi="ar-SA"/>
              </w:rPr>
            </w:pPr>
            <w:r>
              <w:rPr>
                <w:rFonts w:hint="eastAsia"/>
              </w:rPr>
              <w:t>《体育教学论》</w:t>
            </w:r>
          </w:p>
        </w:tc>
        <w:tc>
          <w:tcPr>
            <w:tcW w:w="498" w:type="pct"/>
            <w:vAlign w:val="center"/>
          </w:tcPr>
          <w:p w14:paraId="0825D186">
            <w:pPr>
              <w:pStyle w:val="17"/>
              <w:bidi w:val="0"/>
              <w:ind w:firstLine="0" w:firstLineChars="0"/>
              <w:rPr>
                <w:rFonts w:hint="eastAsia" w:ascii="仿宋" w:hAnsi="仿宋" w:eastAsia="仿宋" w:cs="Times New Roman"/>
                <w:kern w:val="2"/>
                <w:sz w:val="21"/>
                <w:szCs w:val="24"/>
                <w:lang w:val="en-US" w:eastAsia="zh-CN" w:bidi="ar-SA"/>
              </w:rPr>
            </w:pPr>
            <w:r>
              <w:rPr>
                <w:rFonts w:hint="eastAsia"/>
              </w:rPr>
              <w:t>助教</w:t>
            </w:r>
          </w:p>
        </w:tc>
        <w:tc>
          <w:tcPr>
            <w:tcW w:w="586" w:type="pct"/>
            <w:vAlign w:val="center"/>
          </w:tcPr>
          <w:p w14:paraId="758F92BE">
            <w:pPr>
              <w:pStyle w:val="17"/>
              <w:bidi w:val="0"/>
              <w:ind w:firstLine="0" w:firstLineChars="0"/>
              <w:rPr>
                <w:rFonts w:hint="eastAsia" w:ascii="仿宋" w:hAnsi="仿宋" w:eastAsia="仿宋" w:cs="Times New Roman"/>
                <w:kern w:val="2"/>
                <w:sz w:val="21"/>
                <w:szCs w:val="24"/>
                <w:lang w:val="en-US" w:eastAsia="zh-CN" w:bidi="ar-SA"/>
              </w:rPr>
            </w:pPr>
            <w:r>
              <w:rPr>
                <w:rFonts w:hint="eastAsia"/>
              </w:rPr>
              <w:t>东北师范大学</w:t>
            </w:r>
          </w:p>
        </w:tc>
        <w:tc>
          <w:tcPr>
            <w:tcW w:w="626" w:type="pct"/>
            <w:vAlign w:val="center"/>
          </w:tcPr>
          <w:p w14:paraId="2062CD3A">
            <w:pPr>
              <w:pStyle w:val="17"/>
              <w:bidi w:val="0"/>
              <w:ind w:firstLine="0" w:firstLineChars="0"/>
              <w:rPr>
                <w:rFonts w:hint="eastAsia" w:ascii="仿宋" w:hAnsi="仿宋" w:eastAsia="仿宋" w:cs="Times New Roman"/>
                <w:kern w:val="2"/>
                <w:sz w:val="21"/>
                <w:szCs w:val="24"/>
                <w:lang w:val="en-US" w:eastAsia="zh-CN" w:bidi="ar-SA"/>
              </w:rPr>
            </w:pPr>
            <w:r>
              <w:rPr>
                <w:rFonts w:hint="eastAsia"/>
              </w:rPr>
              <w:t>体育教育训练学</w:t>
            </w:r>
          </w:p>
        </w:tc>
        <w:tc>
          <w:tcPr>
            <w:tcW w:w="498" w:type="pct"/>
            <w:vAlign w:val="center"/>
          </w:tcPr>
          <w:p w14:paraId="332DB5F1">
            <w:pPr>
              <w:pStyle w:val="17"/>
              <w:bidi w:val="0"/>
              <w:ind w:firstLine="0" w:firstLineChars="0"/>
              <w:rPr>
                <w:rFonts w:hint="eastAsia" w:ascii="仿宋" w:hAnsi="仿宋" w:eastAsia="仿宋" w:cs="Times New Roman"/>
                <w:kern w:val="2"/>
                <w:sz w:val="21"/>
                <w:szCs w:val="24"/>
                <w:lang w:val="en-US" w:eastAsia="zh-CN" w:bidi="ar-SA"/>
              </w:rPr>
            </w:pPr>
            <w:r>
              <w:rPr>
                <w:rFonts w:hint="eastAsia"/>
              </w:rPr>
              <w:t>硕士</w:t>
            </w:r>
          </w:p>
        </w:tc>
        <w:tc>
          <w:tcPr>
            <w:tcW w:w="483" w:type="pct"/>
            <w:vAlign w:val="center"/>
          </w:tcPr>
          <w:p w14:paraId="7368A007">
            <w:pPr>
              <w:pStyle w:val="17"/>
              <w:bidi w:val="0"/>
              <w:ind w:firstLine="0" w:firstLineChars="0"/>
              <w:rPr>
                <w:rFonts w:hint="eastAsia" w:ascii="仿宋" w:hAnsi="仿宋" w:eastAsia="仿宋" w:cs="Times New Roman"/>
                <w:kern w:val="2"/>
                <w:sz w:val="21"/>
                <w:szCs w:val="24"/>
                <w:lang w:val="en-US" w:eastAsia="zh-CN" w:bidi="ar-SA"/>
              </w:rPr>
            </w:pPr>
            <w:r>
              <w:rPr>
                <w:rFonts w:hint="eastAsia"/>
              </w:rPr>
              <w:t>体育教学与训练</w:t>
            </w:r>
          </w:p>
        </w:tc>
        <w:tc>
          <w:tcPr>
            <w:tcW w:w="391" w:type="pct"/>
            <w:vAlign w:val="center"/>
          </w:tcPr>
          <w:p w14:paraId="016E83D4">
            <w:pPr>
              <w:pStyle w:val="17"/>
              <w:bidi w:val="0"/>
              <w:ind w:firstLine="0" w:firstLineChars="0"/>
              <w:rPr>
                <w:rFonts w:hint="eastAsia" w:ascii="仿宋" w:hAnsi="仿宋" w:eastAsia="仿宋" w:cs="Times New Roman"/>
                <w:kern w:val="2"/>
                <w:sz w:val="21"/>
                <w:szCs w:val="24"/>
                <w:lang w:val="en-US" w:eastAsia="zh-CN" w:bidi="ar-SA"/>
              </w:rPr>
            </w:pPr>
            <w:r>
              <w:rPr>
                <w:rFonts w:hint="eastAsia"/>
              </w:rPr>
              <w:t>专职</w:t>
            </w:r>
          </w:p>
        </w:tc>
      </w:tr>
      <w:tr w14:paraId="3983A1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3DEFB2A5">
            <w:pPr>
              <w:pStyle w:val="17"/>
              <w:bidi w:val="0"/>
              <w:ind w:firstLine="0" w:firstLineChars="0"/>
              <w:rPr>
                <w:rFonts w:hint="eastAsia" w:ascii="仿宋" w:hAnsi="仿宋" w:eastAsia="仿宋" w:cs="Times New Roman"/>
                <w:kern w:val="2"/>
                <w:sz w:val="21"/>
                <w:szCs w:val="24"/>
                <w:lang w:val="en-US" w:eastAsia="zh-CN" w:bidi="ar-SA"/>
              </w:rPr>
            </w:pPr>
            <w:r>
              <w:rPr>
                <w:rFonts w:hint="eastAsia"/>
              </w:rPr>
              <w:t>石宇</w:t>
            </w:r>
          </w:p>
        </w:tc>
        <w:tc>
          <w:tcPr>
            <w:tcW w:w="377" w:type="pct"/>
            <w:vAlign w:val="center"/>
          </w:tcPr>
          <w:p w14:paraId="105AB548">
            <w:pPr>
              <w:pStyle w:val="17"/>
              <w:bidi w:val="0"/>
              <w:ind w:firstLine="0" w:firstLineChars="0"/>
              <w:rPr>
                <w:rFonts w:hint="eastAsia" w:ascii="仿宋" w:hAnsi="仿宋" w:eastAsia="仿宋" w:cs="Times New Roman"/>
                <w:kern w:val="2"/>
                <w:sz w:val="21"/>
                <w:szCs w:val="24"/>
                <w:lang w:val="en-US" w:eastAsia="zh-CN" w:bidi="ar-SA"/>
              </w:rPr>
            </w:pPr>
            <w:r>
              <w:rPr>
                <w:rFonts w:hint="eastAsia"/>
              </w:rPr>
              <w:t>男</w:t>
            </w:r>
          </w:p>
        </w:tc>
        <w:tc>
          <w:tcPr>
            <w:tcW w:w="471" w:type="pct"/>
            <w:vAlign w:val="center"/>
          </w:tcPr>
          <w:p w14:paraId="1A58FC20">
            <w:pPr>
              <w:pStyle w:val="17"/>
              <w:bidi w:val="0"/>
              <w:ind w:firstLine="0" w:firstLineChars="0"/>
              <w:rPr>
                <w:rFonts w:hint="eastAsia" w:ascii="仿宋" w:hAnsi="仿宋" w:eastAsia="仿宋" w:cs="Times New Roman"/>
                <w:kern w:val="2"/>
                <w:sz w:val="21"/>
                <w:szCs w:val="24"/>
                <w:lang w:val="en-US" w:eastAsia="zh-CN" w:bidi="ar-SA"/>
              </w:rPr>
            </w:pPr>
            <w:r>
              <w:rPr>
                <w:rFonts w:hint="eastAsia"/>
              </w:rPr>
              <w:t>1989-1</w:t>
            </w:r>
          </w:p>
        </w:tc>
        <w:tc>
          <w:tcPr>
            <w:tcW w:w="640" w:type="pct"/>
            <w:vAlign w:val="center"/>
          </w:tcPr>
          <w:p w14:paraId="20288730">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kern w:val="2"/>
                <w:sz w:val="21"/>
                <w:szCs w:val="24"/>
                <w:lang w:val="en-US" w:eastAsia="zh-CN" w:bidi="ar-SA"/>
              </w:rPr>
            </w:pPr>
            <w:r>
              <w:rPr>
                <w:rFonts w:hint="eastAsia"/>
              </w:rPr>
              <w:t>《足球》</w:t>
            </w:r>
          </w:p>
        </w:tc>
        <w:tc>
          <w:tcPr>
            <w:tcW w:w="498" w:type="pct"/>
            <w:vAlign w:val="center"/>
          </w:tcPr>
          <w:p w14:paraId="2F90796C">
            <w:pPr>
              <w:pStyle w:val="17"/>
              <w:bidi w:val="0"/>
              <w:ind w:firstLine="0" w:firstLineChars="0"/>
              <w:rPr>
                <w:rFonts w:hint="eastAsia" w:ascii="仿宋" w:hAnsi="仿宋" w:eastAsia="仿宋" w:cs="Times New Roman"/>
                <w:kern w:val="2"/>
                <w:sz w:val="21"/>
                <w:szCs w:val="24"/>
                <w:lang w:val="en-US" w:eastAsia="zh-CN" w:bidi="ar-SA"/>
              </w:rPr>
            </w:pPr>
            <w:r>
              <w:rPr>
                <w:rFonts w:hint="eastAsia"/>
              </w:rPr>
              <w:t>助教</w:t>
            </w:r>
          </w:p>
        </w:tc>
        <w:tc>
          <w:tcPr>
            <w:tcW w:w="586" w:type="pct"/>
            <w:vAlign w:val="center"/>
          </w:tcPr>
          <w:p w14:paraId="6848E64E">
            <w:pPr>
              <w:pStyle w:val="17"/>
              <w:bidi w:val="0"/>
              <w:ind w:firstLine="0" w:firstLineChars="0"/>
              <w:rPr>
                <w:rFonts w:hint="eastAsia" w:ascii="仿宋" w:hAnsi="仿宋" w:eastAsia="仿宋" w:cs="Times New Roman"/>
                <w:kern w:val="2"/>
                <w:sz w:val="21"/>
                <w:szCs w:val="24"/>
                <w:lang w:val="en-US" w:eastAsia="zh-CN" w:bidi="ar-SA"/>
              </w:rPr>
            </w:pPr>
            <w:r>
              <w:rPr>
                <w:rFonts w:hint="eastAsia"/>
              </w:rPr>
              <w:t>吉林大学</w:t>
            </w:r>
          </w:p>
        </w:tc>
        <w:tc>
          <w:tcPr>
            <w:tcW w:w="626" w:type="pct"/>
            <w:vAlign w:val="center"/>
          </w:tcPr>
          <w:p w14:paraId="7080CD82">
            <w:pPr>
              <w:pStyle w:val="17"/>
              <w:bidi w:val="0"/>
              <w:ind w:firstLine="0" w:firstLineChars="0"/>
              <w:rPr>
                <w:rFonts w:hint="eastAsia" w:ascii="仿宋" w:hAnsi="仿宋" w:eastAsia="仿宋" w:cs="Times New Roman"/>
                <w:kern w:val="2"/>
                <w:sz w:val="21"/>
                <w:szCs w:val="24"/>
                <w:lang w:val="en-US" w:eastAsia="zh-CN" w:bidi="ar-SA"/>
              </w:rPr>
            </w:pPr>
            <w:r>
              <w:rPr>
                <w:rFonts w:hint="eastAsia"/>
              </w:rPr>
              <w:t>运动训练</w:t>
            </w:r>
          </w:p>
        </w:tc>
        <w:tc>
          <w:tcPr>
            <w:tcW w:w="498" w:type="pct"/>
            <w:vAlign w:val="center"/>
          </w:tcPr>
          <w:p w14:paraId="4C21500F">
            <w:pPr>
              <w:pStyle w:val="17"/>
              <w:bidi w:val="0"/>
              <w:ind w:firstLine="0" w:firstLineChars="0"/>
              <w:rPr>
                <w:rFonts w:hint="eastAsia" w:ascii="仿宋" w:hAnsi="仿宋" w:eastAsia="仿宋" w:cs="Times New Roman"/>
                <w:kern w:val="2"/>
                <w:sz w:val="21"/>
                <w:szCs w:val="24"/>
                <w:lang w:val="en-US" w:eastAsia="zh-CN" w:bidi="ar-SA"/>
              </w:rPr>
            </w:pPr>
            <w:r>
              <w:rPr>
                <w:rFonts w:hint="eastAsia"/>
              </w:rPr>
              <w:t>硕士</w:t>
            </w:r>
          </w:p>
        </w:tc>
        <w:tc>
          <w:tcPr>
            <w:tcW w:w="483" w:type="pct"/>
            <w:vAlign w:val="center"/>
          </w:tcPr>
          <w:p w14:paraId="0F13B43E">
            <w:pPr>
              <w:pStyle w:val="17"/>
              <w:bidi w:val="0"/>
              <w:ind w:firstLine="0" w:firstLineChars="0"/>
              <w:rPr>
                <w:rFonts w:hint="eastAsia" w:ascii="仿宋" w:hAnsi="仿宋" w:eastAsia="仿宋" w:cs="Times New Roman"/>
                <w:kern w:val="2"/>
                <w:sz w:val="21"/>
                <w:szCs w:val="24"/>
                <w:lang w:val="en-US" w:eastAsia="zh-CN" w:bidi="ar-SA"/>
              </w:rPr>
            </w:pPr>
            <w:r>
              <w:rPr>
                <w:rFonts w:hint="eastAsia"/>
              </w:rPr>
              <w:t>体育教学与训练</w:t>
            </w:r>
          </w:p>
        </w:tc>
        <w:tc>
          <w:tcPr>
            <w:tcW w:w="391" w:type="pct"/>
            <w:vAlign w:val="center"/>
          </w:tcPr>
          <w:p w14:paraId="0731FB5F">
            <w:pPr>
              <w:pStyle w:val="17"/>
              <w:bidi w:val="0"/>
              <w:ind w:firstLine="0" w:firstLineChars="0"/>
              <w:rPr>
                <w:rFonts w:hint="eastAsia" w:ascii="仿宋" w:hAnsi="仿宋" w:eastAsia="仿宋" w:cs="Times New Roman"/>
                <w:kern w:val="2"/>
                <w:sz w:val="21"/>
                <w:szCs w:val="24"/>
                <w:lang w:val="en-US" w:eastAsia="zh-CN" w:bidi="ar-SA"/>
              </w:rPr>
            </w:pPr>
            <w:r>
              <w:rPr>
                <w:rFonts w:hint="eastAsia"/>
              </w:rPr>
              <w:t>专职</w:t>
            </w:r>
          </w:p>
        </w:tc>
      </w:tr>
      <w:tr w14:paraId="27AAA8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792B6433">
            <w:pPr>
              <w:pStyle w:val="17"/>
              <w:bidi w:val="0"/>
              <w:ind w:firstLine="0" w:firstLineChars="0"/>
              <w:rPr>
                <w:rFonts w:hint="eastAsia" w:ascii="仿宋" w:hAnsi="仿宋" w:eastAsia="仿宋" w:cs="Times New Roman"/>
                <w:kern w:val="2"/>
                <w:sz w:val="21"/>
                <w:szCs w:val="24"/>
                <w:lang w:val="en-US" w:eastAsia="zh-CN" w:bidi="ar-SA"/>
              </w:rPr>
            </w:pPr>
            <w:r>
              <w:rPr>
                <w:rFonts w:hint="eastAsia"/>
              </w:rPr>
              <w:t>孙盛宇</w:t>
            </w:r>
          </w:p>
        </w:tc>
        <w:tc>
          <w:tcPr>
            <w:tcW w:w="377" w:type="pct"/>
            <w:vAlign w:val="center"/>
          </w:tcPr>
          <w:p w14:paraId="34E0251E">
            <w:pPr>
              <w:pStyle w:val="17"/>
              <w:bidi w:val="0"/>
              <w:ind w:firstLine="0" w:firstLineChars="0"/>
              <w:rPr>
                <w:rFonts w:hint="eastAsia" w:ascii="仿宋" w:hAnsi="仿宋" w:eastAsia="仿宋" w:cs="Times New Roman"/>
                <w:kern w:val="2"/>
                <w:sz w:val="21"/>
                <w:szCs w:val="24"/>
                <w:lang w:val="en-US" w:eastAsia="zh-CN" w:bidi="ar-SA"/>
              </w:rPr>
            </w:pPr>
            <w:r>
              <w:rPr>
                <w:rFonts w:hint="eastAsia"/>
              </w:rPr>
              <w:t>男</w:t>
            </w:r>
          </w:p>
        </w:tc>
        <w:tc>
          <w:tcPr>
            <w:tcW w:w="471" w:type="pct"/>
            <w:vAlign w:val="center"/>
          </w:tcPr>
          <w:p w14:paraId="04E8EDA7">
            <w:pPr>
              <w:pStyle w:val="17"/>
              <w:bidi w:val="0"/>
              <w:ind w:firstLine="0" w:firstLineChars="0"/>
              <w:rPr>
                <w:rFonts w:hint="eastAsia" w:ascii="仿宋" w:hAnsi="仿宋" w:eastAsia="仿宋" w:cs="Times New Roman"/>
                <w:kern w:val="2"/>
                <w:sz w:val="21"/>
                <w:szCs w:val="24"/>
                <w:lang w:val="en-US" w:eastAsia="zh-CN" w:bidi="ar-SA"/>
              </w:rPr>
            </w:pPr>
            <w:r>
              <w:rPr>
                <w:rFonts w:hint="eastAsia"/>
              </w:rPr>
              <w:t>1987-4</w:t>
            </w:r>
          </w:p>
        </w:tc>
        <w:tc>
          <w:tcPr>
            <w:tcW w:w="640" w:type="pct"/>
            <w:vAlign w:val="center"/>
          </w:tcPr>
          <w:p w14:paraId="50659FAB">
            <w:pPr>
              <w:pStyle w:val="17"/>
              <w:keepNext w:val="0"/>
              <w:keepLines w:val="0"/>
              <w:pageBreakBefore w:val="0"/>
              <w:widowControl/>
              <w:kinsoku/>
              <w:wordWrap/>
              <w:overflowPunct/>
              <w:topLinePunct w:val="0"/>
              <w:autoSpaceDE/>
              <w:autoSpaceDN/>
              <w:bidi w:val="0"/>
              <w:adjustRightInd/>
              <w:snapToGrid/>
              <w:jc w:val="center"/>
              <w:textAlignment w:val="auto"/>
            </w:pPr>
            <w:r>
              <w:rPr>
                <w:rFonts w:hint="eastAsia"/>
              </w:rPr>
              <w:t>《足球》</w:t>
            </w:r>
          </w:p>
          <w:p w14:paraId="6E4D2C07">
            <w:pPr>
              <w:pStyle w:val="17"/>
              <w:keepNext w:val="0"/>
              <w:keepLines w:val="0"/>
              <w:pageBreakBefore w:val="0"/>
              <w:widowControl/>
              <w:kinsoku/>
              <w:wordWrap/>
              <w:overflowPunct/>
              <w:topLinePunct w:val="0"/>
              <w:autoSpaceDE/>
              <w:autoSpaceDN/>
              <w:bidi w:val="0"/>
              <w:adjustRightInd/>
              <w:snapToGrid/>
              <w:jc w:val="center"/>
              <w:textAlignment w:val="auto"/>
            </w:pPr>
            <w:r>
              <w:rPr>
                <w:rFonts w:hint="eastAsia"/>
              </w:rPr>
              <w:t>《足球裁判理论与实践》</w:t>
            </w:r>
          </w:p>
          <w:p w14:paraId="2ECDFE6E">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kern w:val="2"/>
                <w:sz w:val="21"/>
                <w:szCs w:val="24"/>
                <w:lang w:val="en-US" w:eastAsia="zh-CN" w:bidi="ar-SA"/>
              </w:rPr>
            </w:pPr>
            <w:r>
              <w:rPr>
                <w:rFonts w:hint="eastAsia"/>
              </w:rPr>
              <w:t>《体育竞赛组织与管理》</w:t>
            </w:r>
          </w:p>
        </w:tc>
        <w:tc>
          <w:tcPr>
            <w:tcW w:w="498" w:type="pct"/>
            <w:vAlign w:val="center"/>
          </w:tcPr>
          <w:p w14:paraId="19276FC4">
            <w:pPr>
              <w:pStyle w:val="17"/>
              <w:bidi w:val="0"/>
              <w:ind w:firstLine="0" w:firstLineChars="0"/>
              <w:rPr>
                <w:rFonts w:hint="eastAsia" w:ascii="仿宋" w:hAnsi="仿宋" w:eastAsia="仿宋" w:cs="Times New Roman"/>
                <w:kern w:val="2"/>
                <w:sz w:val="21"/>
                <w:szCs w:val="24"/>
                <w:lang w:val="en-US" w:eastAsia="zh-CN" w:bidi="ar-SA"/>
              </w:rPr>
            </w:pPr>
            <w:r>
              <w:rPr>
                <w:rFonts w:hint="eastAsia"/>
              </w:rPr>
              <w:t>助教</w:t>
            </w:r>
          </w:p>
        </w:tc>
        <w:tc>
          <w:tcPr>
            <w:tcW w:w="586" w:type="pct"/>
            <w:vAlign w:val="center"/>
          </w:tcPr>
          <w:p w14:paraId="61132E64">
            <w:pPr>
              <w:pStyle w:val="17"/>
              <w:bidi w:val="0"/>
              <w:ind w:firstLine="0" w:firstLineChars="0"/>
              <w:rPr>
                <w:rFonts w:hint="eastAsia" w:ascii="仿宋" w:hAnsi="仿宋" w:eastAsia="仿宋" w:cs="Times New Roman"/>
                <w:kern w:val="2"/>
                <w:sz w:val="21"/>
                <w:szCs w:val="24"/>
                <w:lang w:val="en-US" w:eastAsia="zh-CN" w:bidi="ar-SA"/>
              </w:rPr>
            </w:pPr>
            <w:r>
              <w:rPr>
                <w:rFonts w:hint="eastAsia"/>
              </w:rPr>
              <w:t>沈阳体育学院</w:t>
            </w:r>
          </w:p>
        </w:tc>
        <w:tc>
          <w:tcPr>
            <w:tcW w:w="626" w:type="pct"/>
            <w:vAlign w:val="center"/>
          </w:tcPr>
          <w:p w14:paraId="3F9ADEEB">
            <w:pPr>
              <w:pStyle w:val="17"/>
              <w:bidi w:val="0"/>
              <w:ind w:firstLine="0" w:firstLineChars="0"/>
              <w:rPr>
                <w:rFonts w:hint="eastAsia" w:ascii="仿宋" w:hAnsi="仿宋" w:eastAsia="仿宋" w:cs="Times New Roman"/>
                <w:kern w:val="2"/>
                <w:sz w:val="21"/>
                <w:szCs w:val="24"/>
                <w:lang w:val="en-US" w:eastAsia="zh-CN" w:bidi="ar-SA"/>
              </w:rPr>
            </w:pPr>
            <w:r>
              <w:rPr>
                <w:rFonts w:hint="eastAsia"/>
              </w:rPr>
              <w:t>体育教育训练学</w:t>
            </w:r>
          </w:p>
        </w:tc>
        <w:tc>
          <w:tcPr>
            <w:tcW w:w="498" w:type="pct"/>
            <w:vAlign w:val="center"/>
          </w:tcPr>
          <w:p w14:paraId="24B9FE7A">
            <w:pPr>
              <w:pStyle w:val="17"/>
              <w:bidi w:val="0"/>
              <w:ind w:firstLine="0" w:firstLineChars="0"/>
              <w:rPr>
                <w:rFonts w:hint="eastAsia" w:ascii="仿宋" w:hAnsi="仿宋" w:eastAsia="仿宋" w:cs="Times New Roman"/>
                <w:kern w:val="2"/>
                <w:sz w:val="21"/>
                <w:szCs w:val="24"/>
                <w:lang w:val="en-US" w:eastAsia="zh-CN" w:bidi="ar-SA"/>
              </w:rPr>
            </w:pPr>
            <w:r>
              <w:rPr>
                <w:rFonts w:hint="eastAsia"/>
              </w:rPr>
              <w:t>硕士</w:t>
            </w:r>
          </w:p>
        </w:tc>
        <w:tc>
          <w:tcPr>
            <w:tcW w:w="483" w:type="pct"/>
            <w:vAlign w:val="center"/>
          </w:tcPr>
          <w:p w14:paraId="664D7793">
            <w:pPr>
              <w:pStyle w:val="17"/>
              <w:bidi w:val="0"/>
              <w:ind w:firstLine="0" w:firstLineChars="0"/>
              <w:rPr>
                <w:rFonts w:hint="eastAsia" w:ascii="仿宋" w:hAnsi="仿宋" w:eastAsia="仿宋" w:cs="Times New Roman"/>
                <w:kern w:val="2"/>
                <w:sz w:val="21"/>
                <w:szCs w:val="24"/>
                <w:lang w:val="en-US" w:eastAsia="zh-CN" w:bidi="ar-SA"/>
              </w:rPr>
            </w:pPr>
            <w:r>
              <w:rPr>
                <w:rFonts w:hint="eastAsia"/>
              </w:rPr>
              <w:t>体育教学与训练</w:t>
            </w:r>
          </w:p>
        </w:tc>
        <w:tc>
          <w:tcPr>
            <w:tcW w:w="391" w:type="pct"/>
            <w:vAlign w:val="center"/>
          </w:tcPr>
          <w:p w14:paraId="7240E740">
            <w:pPr>
              <w:pStyle w:val="17"/>
              <w:bidi w:val="0"/>
              <w:ind w:firstLine="0" w:firstLineChars="0"/>
              <w:rPr>
                <w:rFonts w:hint="eastAsia" w:ascii="仿宋" w:hAnsi="仿宋" w:eastAsia="仿宋" w:cs="Times New Roman"/>
                <w:kern w:val="2"/>
                <w:sz w:val="21"/>
                <w:szCs w:val="24"/>
                <w:lang w:val="en-US" w:eastAsia="zh-CN" w:bidi="ar-SA"/>
              </w:rPr>
            </w:pPr>
            <w:r>
              <w:rPr>
                <w:rFonts w:hint="eastAsia"/>
              </w:rPr>
              <w:t>专职</w:t>
            </w:r>
          </w:p>
        </w:tc>
      </w:tr>
      <w:tr w14:paraId="463FD2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6DBCCBE8">
            <w:pPr>
              <w:pStyle w:val="17"/>
              <w:bidi w:val="0"/>
              <w:ind w:firstLine="0" w:firstLineChars="0"/>
              <w:rPr>
                <w:rFonts w:hint="eastAsia" w:ascii="仿宋" w:hAnsi="仿宋" w:eastAsia="仿宋" w:cs="Times New Roman"/>
                <w:kern w:val="2"/>
                <w:sz w:val="21"/>
                <w:szCs w:val="24"/>
                <w:lang w:val="en-US" w:eastAsia="zh-CN" w:bidi="ar-SA"/>
              </w:rPr>
            </w:pPr>
            <w:r>
              <w:rPr>
                <w:rFonts w:hint="eastAsia"/>
              </w:rPr>
              <w:t>于浩然</w:t>
            </w:r>
          </w:p>
        </w:tc>
        <w:tc>
          <w:tcPr>
            <w:tcW w:w="377" w:type="pct"/>
            <w:vAlign w:val="center"/>
          </w:tcPr>
          <w:p w14:paraId="432C5520">
            <w:pPr>
              <w:pStyle w:val="17"/>
              <w:bidi w:val="0"/>
              <w:ind w:firstLine="0" w:firstLineChars="0"/>
              <w:rPr>
                <w:rFonts w:hint="eastAsia" w:ascii="仿宋" w:hAnsi="仿宋" w:eastAsia="仿宋" w:cs="Times New Roman"/>
                <w:kern w:val="2"/>
                <w:sz w:val="21"/>
                <w:szCs w:val="24"/>
                <w:lang w:val="en-US" w:eastAsia="zh-CN" w:bidi="ar-SA"/>
              </w:rPr>
            </w:pPr>
            <w:r>
              <w:rPr>
                <w:rFonts w:hint="eastAsia"/>
              </w:rPr>
              <w:t>男</w:t>
            </w:r>
          </w:p>
        </w:tc>
        <w:tc>
          <w:tcPr>
            <w:tcW w:w="471" w:type="pct"/>
            <w:vAlign w:val="center"/>
          </w:tcPr>
          <w:p w14:paraId="5CF97596">
            <w:pPr>
              <w:pStyle w:val="17"/>
              <w:bidi w:val="0"/>
              <w:ind w:firstLine="0" w:firstLineChars="0"/>
              <w:rPr>
                <w:rFonts w:hint="eastAsia" w:ascii="仿宋" w:hAnsi="仿宋" w:eastAsia="仿宋" w:cs="Times New Roman"/>
                <w:kern w:val="2"/>
                <w:sz w:val="21"/>
                <w:szCs w:val="24"/>
                <w:lang w:val="en-US" w:eastAsia="zh-CN" w:bidi="ar-SA"/>
              </w:rPr>
            </w:pPr>
            <w:r>
              <w:rPr>
                <w:rFonts w:hint="eastAsia"/>
              </w:rPr>
              <w:t>1992-6</w:t>
            </w:r>
          </w:p>
        </w:tc>
        <w:tc>
          <w:tcPr>
            <w:tcW w:w="640" w:type="pct"/>
            <w:vAlign w:val="center"/>
          </w:tcPr>
          <w:p w14:paraId="39DA2DA6">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kern w:val="2"/>
                <w:sz w:val="21"/>
                <w:szCs w:val="24"/>
                <w:lang w:val="en-US" w:eastAsia="zh-CN" w:bidi="ar-SA"/>
              </w:rPr>
            </w:pPr>
            <w:r>
              <w:rPr>
                <w:rFonts w:hint="eastAsia"/>
              </w:rPr>
              <w:t>《排球》</w:t>
            </w:r>
          </w:p>
        </w:tc>
        <w:tc>
          <w:tcPr>
            <w:tcW w:w="498" w:type="pct"/>
            <w:vAlign w:val="center"/>
          </w:tcPr>
          <w:p w14:paraId="10F9F96F">
            <w:pPr>
              <w:pStyle w:val="17"/>
              <w:bidi w:val="0"/>
              <w:ind w:firstLine="0" w:firstLineChars="0"/>
              <w:rPr>
                <w:rFonts w:hint="eastAsia" w:ascii="仿宋" w:hAnsi="仿宋" w:eastAsia="仿宋" w:cs="Times New Roman"/>
                <w:kern w:val="2"/>
                <w:sz w:val="21"/>
                <w:szCs w:val="24"/>
                <w:lang w:val="en-US" w:eastAsia="zh-CN" w:bidi="ar-SA"/>
              </w:rPr>
            </w:pPr>
            <w:r>
              <w:rPr>
                <w:rFonts w:hint="eastAsia"/>
              </w:rPr>
              <w:t>助教</w:t>
            </w:r>
          </w:p>
        </w:tc>
        <w:tc>
          <w:tcPr>
            <w:tcW w:w="586" w:type="pct"/>
            <w:vAlign w:val="center"/>
          </w:tcPr>
          <w:p w14:paraId="2ECB167A">
            <w:pPr>
              <w:pStyle w:val="17"/>
              <w:bidi w:val="0"/>
              <w:ind w:firstLine="0" w:firstLineChars="0"/>
              <w:rPr>
                <w:rFonts w:hint="eastAsia" w:ascii="仿宋" w:hAnsi="仿宋" w:eastAsia="仿宋" w:cs="Times New Roman"/>
                <w:kern w:val="2"/>
                <w:sz w:val="21"/>
                <w:szCs w:val="24"/>
                <w:lang w:val="en-US" w:eastAsia="zh-CN" w:bidi="ar-SA"/>
              </w:rPr>
            </w:pPr>
            <w:r>
              <w:rPr>
                <w:rFonts w:hint="eastAsia"/>
              </w:rPr>
              <w:t>吉林大学</w:t>
            </w:r>
          </w:p>
        </w:tc>
        <w:tc>
          <w:tcPr>
            <w:tcW w:w="626" w:type="pct"/>
            <w:vAlign w:val="center"/>
          </w:tcPr>
          <w:p w14:paraId="7926F76F">
            <w:pPr>
              <w:pStyle w:val="17"/>
              <w:bidi w:val="0"/>
              <w:ind w:firstLine="0" w:firstLineChars="0"/>
              <w:rPr>
                <w:rFonts w:hint="eastAsia" w:ascii="仿宋" w:hAnsi="仿宋" w:eastAsia="仿宋" w:cs="Times New Roman"/>
                <w:kern w:val="2"/>
                <w:sz w:val="21"/>
                <w:szCs w:val="24"/>
                <w:lang w:val="en-US" w:eastAsia="zh-CN" w:bidi="ar-SA"/>
              </w:rPr>
            </w:pPr>
            <w:r>
              <w:rPr>
                <w:rFonts w:hint="eastAsia"/>
              </w:rPr>
              <w:t>社会体育指导</w:t>
            </w:r>
          </w:p>
        </w:tc>
        <w:tc>
          <w:tcPr>
            <w:tcW w:w="498" w:type="pct"/>
            <w:vAlign w:val="center"/>
          </w:tcPr>
          <w:p w14:paraId="28EBA3CE">
            <w:pPr>
              <w:pStyle w:val="17"/>
              <w:bidi w:val="0"/>
              <w:ind w:firstLine="0" w:firstLineChars="0"/>
              <w:rPr>
                <w:rFonts w:hint="eastAsia" w:ascii="仿宋" w:hAnsi="仿宋" w:eastAsia="仿宋" w:cs="Times New Roman"/>
                <w:kern w:val="2"/>
                <w:sz w:val="21"/>
                <w:szCs w:val="24"/>
                <w:lang w:val="en-US" w:eastAsia="zh-CN" w:bidi="ar-SA"/>
              </w:rPr>
            </w:pPr>
            <w:r>
              <w:rPr>
                <w:rFonts w:hint="eastAsia"/>
              </w:rPr>
              <w:t>硕士</w:t>
            </w:r>
          </w:p>
        </w:tc>
        <w:tc>
          <w:tcPr>
            <w:tcW w:w="483" w:type="pct"/>
            <w:vAlign w:val="center"/>
          </w:tcPr>
          <w:p w14:paraId="0FE7B1C0">
            <w:pPr>
              <w:pStyle w:val="17"/>
              <w:bidi w:val="0"/>
              <w:ind w:firstLine="0" w:firstLineChars="0"/>
              <w:rPr>
                <w:rFonts w:hint="eastAsia" w:ascii="仿宋" w:hAnsi="仿宋" w:eastAsia="仿宋" w:cs="Times New Roman"/>
                <w:kern w:val="2"/>
                <w:sz w:val="21"/>
                <w:szCs w:val="24"/>
                <w:lang w:val="en-US" w:eastAsia="zh-CN" w:bidi="ar-SA"/>
              </w:rPr>
            </w:pPr>
            <w:r>
              <w:rPr>
                <w:rFonts w:hint="eastAsia"/>
              </w:rPr>
              <w:t>体育教学与训练</w:t>
            </w:r>
          </w:p>
        </w:tc>
        <w:tc>
          <w:tcPr>
            <w:tcW w:w="391" w:type="pct"/>
            <w:vAlign w:val="center"/>
          </w:tcPr>
          <w:p w14:paraId="50ABA7F5">
            <w:pPr>
              <w:pStyle w:val="17"/>
              <w:bidi w:val="0"/>
              <w:ind w:firstLine="0" w:firstLineChars="0"/>
              <w:rPr>
                <w:rFonts w:hint="eastAsia" w:ascii="仿宋" w:hAnsi="仿宋" w:eastAsia="仿宋" w:cs="Times New Roman"/>
                <w:kern w:val="2"/>
                <w:sz w:val="21"/>
                <w:szCs w:val="24"/>
                <w:lang w:val="en-US" w:eastAsia="zh-CN" w:bidi="ar-SA"/>
              </w:rPr>
            </w:pPr>
            <w:r>
              <w:rPr>
                <w:rFonts w:hint="eastAsia"/>
              </w:rPr>
              <w:t>专职</w:t>
            </w:r>
          </w:p>
        </w:tc>
      </w:tr>
      <w:tr w14:paraId="7A3002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0BED040D">
            <w:pPr>
              <w:pStyle w:val="17"/>
              <w:bidi w:val="0"/>
              <w:ind w:firstLine="0" w:firstLineChars="0"/>
              <w:rPr>
                <w:rFonts w:hint="eastAsia" w:ascii="仿宋" w:hAnsi="仿宋" w:eastAsia="仿宋" w:cs="Times New Roman"/>
                <w:kern w:val="2"/>
                <w:sz w:val="21"/>
                <w:szCs w:val="24"/>
                <w:lang w:val="en-US" w:eastAsia="zh-CN" w:bidi="ar-SA"/>
              </w:rPr>
            </w:pPr>
            <w:r>
              <w:rPr>
                <w:rFonts w:hint="eastAsia"/>
              </w:rPr>
              <w:t>张满红</w:t>
            </w:r>
          </w:p>
        </w:tc>
        <w:tc>
          <w:tcPr>
            <w:tcW w:w="377" w:type="pct"/>
            <w:vAlign w:val="center"/>
          </w:tcPr>
          <w:p w14:paraId="130BB9DE">
            <w:pPr>
              <w:pStyle w:val="17"/>
              <w:bidi w:val="0"/>
              <w:ind w:firstLine="0" w:firstLineChars="0"/>
              <w:rPr>
                <w:rFonts w:hint="eastAsia" w:ascii="仿宋" w:hAnsi="仿宋" w:eastAsia="仿宋" w:cs="Times New Roman"/>
                <w:kern w:val="2"/>
                <w:sz w:val="21"/>
                <w:szCs w:val="24"/>
                <w:lang w:val="en-US" w:eastAsia="zh-CN" w:bidi="ar-SA"/>
              </w:rPr>
            </w:pPr>
            <w:r>
              <w:rPr>
                <w:rFonts w:hint="eastAsia"/>
              </w:rPr>
              <w:t>女</w:t>
            </w:r>
          </w:p>
        </w:tc>
        <w:tc>
          <w:tcPr>
            <w:tcW w:w="471" w:type="pct"/>
            <w:vAlign w:val="center"/>
          </w:tcPr>
          <w:p w14:paraId="79A1E64F">
            <w:pPr>
              <w:pStyle w:val="17"/>
              <w:bidi w:val="0"/>
              <w:ind w:firstLine="0" w:firstLineChars="0"/>
              <w:rPr>
                <w:rFonts w:hint="eastAsia" w:ascii="仿宋" w:hAnsi="仿宋" w:eastAsia="仿宋" w:cs="Times New Roman"/>
                <w:kern w:val="2"/>
                <w:sz w:val="21"/>
                <w:szCs w:val="24"/>
                <w:lang w:val="en-US" w:eastAsia="zh-CN" w:bidi="ar-SA"/>
              </w:rPr>
            </w:pPr>
            <w:r>
              <w:rPr>
                <w:rFonts w:hint="eastAsia"/>
              </w:rPr>
              <w:t>1999-5</w:t>
            </w:r>
          </w:p>
        </w:tc>
        <w:tc>
          <w:tcPr>
            <w:tcW w:w="640" w:type="pct"/>
            <w:vAlign w:val="center"/>
          </w:tcPr>
          <w:p w14:paraId="6A53F49C">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kern w:val="2"/>
                <w:sz w:val="21"/>
                <w:szCs w:val="24"/>
                <w:lang w:val="en-US" w:eastAsia="zh-CN" w:bidi="ar-SA"/>
              </w:rPr>
            </w:pPr>
            <w:r>
              <w:rPr>
                <w:rFonts w:hint="eastAsia"/>
              </w:rPr>
              <w:t>《排球》</w:t>
            </w:r>
          </w:p>
        </w:tc>
        <w:tc>
          <w:tcPr>
            <w:tcW w:w="498" w:type="pct"/>
            <w:vAlign w:val="center"/>
          </w:tcPr>
          <w:p w14:paraId="2CADFEAB">
            <w:pPr>
              <w:pStyle w:val="17"/>
              <w:bidi w:val="0"/>
              <w:ind w:firstLine="0" w:firstLineChars="0"/>
              <w:rPr>
                <w:rFonts w:hint="eastAsia" w:ascii="仿宋" w:hAnsi="仿宋" w:eastAsia="仿宋" w:cs="Times New Roman"/>
                <w:kern w:val="2"/>
                <w:sz w:val="21"/>
                <w:szCs w:val="24"/>
                <w:lang w:val="en-US" w:eastAsia="zh-CN" w:bidi="ar-SA"/>
              </w:rPr>
            </w:pPr>
            <w:r>
              <w:rPr>
                <w:rFonts w:hint="eastAsia"/>
              </w:rPr>
              <w:t>助教</w:t>
            </w:r>
          </w:p>
        </w:tc>
        <w:tc>
          <w:tcPr>
            <w:tcW w:w="586" w:type="pct"/>
            <w:vAlign w:val="center"/>
          </w:tcPr>
          <w:p w14:paraId="12B56F78">
            <w:pPr>
              <w:pStyle w:val="17"/>
              <w:bidi w:val="0"/>
              <w:ind w:firstLine="0" w:firstLineChars="0"/>
              <w:rPr>
                <w:rFonts w:hint="eastAsia" w:ascii="仿宋" w:hAnsi="仿宋" w:eastAsia="仿宋" w:cs="Times New Roman"/>
                <w:kern w:val="2"/>
                <w:sz w:val="21"/>
                <w:szCs w:val="24"/>
                <w:lang w:val="en-US" w:eastAsia="zh-CN" w:bidi="ar-SA"/>
              </w:rPr>
            </w:pPr>
            <w:r>
              <w:rPr>
                <w:rFonts w:hint="eastAsia"/>
              </w:rPr>
              <w:t>吉林大学</w:t>
            </w:r>
          </w:p>
        </w:tc>
        <w:tc>
          <w:tcPr>
            <w:tcW w:w="626" w:type="pct"/>
            <w:vAlign w:val="center"/>
          </w:tcPr>
          <w:p w14:paraId="23B7E67E">
            <w:pPr>
              <w:pStyle w:val="17"/>
              <w:bidi w:val="0"/>
              <w:ind w:firstLine="0" w:firstLineChars="0"/>
              <w:rPr>
                <w:rFonts w:hint="eastAsia" w:ascii="仿宋" w:hAnsi="仿宋" w:eastAsia="仿宋" w:cs="Times New Roman"/>
                <w:kern w:val="2"/>
                <w:sz w:val="21"/>
                <w:szCs w:val="24"/>
                <w:lang w:val="en-US" w:eastAsia="zh-CN" w:bidi="ar-SA"/>
              </w:rPr>
            </w:pPr>
            <w:r>
              <w:rPr>
                <w:rFonts w:hint="eastAsia"/>
              </w:rPr>
              <w:t>体育教学</w:t>
            </w:r>
          </w:p>
        </w:tc>
        <w:tc>
          <w:tcPr>
            <w:tcW w:w="498" w:type="pct"/>
            <w:vAlign w:val="center"/>
          </w:tcPr>
          <w:p w14:paraId="22B2F095">
            <w:pPr>
              <w:pStyle w:val="17"/>
              <w:bidi w:val="0"/>
              <w:ind w:firstLine="0" w:firstLineChars="0"/>
              <w:rPr>
                <w:rFonts w:hint="eastAsia" w:ascii="仿宋" w:hAnsi="仿宋" w:eastAsia="仿宋" w:cs="Times New Roman"/>
                <w:kern w:val="2"/>
                <w:sz w:val="21"/>
                <w:szCs w:val="24"/>
                <w:lang w:val="en-US" w:eastAsia="zh-CN" w:bidi="ar-SA"/>
              </w:rPr>
            </w:pPr>
            <w:r>
              <w:rPr>
                <w:rFonts w:hint="eastAsia"/>
              </w:rPr>
              <w:t>硕士</w:t>
            </w:r>
          </w:p>
        </w:tc>
        <w:tc>
          <w:tcPr>
            <w:tcW w:w="483" w:type="pct"/>
            <w:vAlign w:val="center"/>
          </w:tcPr>
          <w:p w14:paraId="3A031CD2">
            <w:pPr>
              <w:pStyle w:val="17"/>
              <w:bidi w:val="0"/>
              <w:ind w:firstLine="0" w:firstLineChars="0"/>
              <w:rPr>
                <w:rFonts w:hint="eastAsia" w:ascii="仿宋" w:hAnsi="仿宋" w:eastAsia="仿宋" w:cs="Times New Roman"/>
                <w:kern w:val="2"/>
                <w:sz w:val="21"/>
                <w:szCs w:val="24"/>
                <w:lang w:val="en-US" w:eastAsia="zh-CN" w:bidi="ar-SA"/>
              </w:rPr>
            </w:pPr>
            <w:r>
              <w:rPr>
                <w:rFonts w:hint="eastAsia"/>
              </w:rPr>
              <w:t>体育教学与训练</w:t>
            </w:r>
          </w:p>
        </w:tc>
        <w:tc>
          <w:tcPr>
            <w:tcW w:w="391" w:type="pct"/>
            <w:vAlign w:val="center"/>
          </w:tcPr>
          <w:p w14:paraId="00665D60">
            <w:pPr>
              <w:pStyle w:val="17"/>
              <w:bidi w:val="0"/>
              <w:ind w:firstLine="0" w:firstLineChars="0"/>
              <w:rPr>
                <w:rFonts w:hint="eastAsia" w:ascii="仿宋" w:hAnsi="仿宋" w:eastAsia="仿宋" w:cs="Times New Roman"/>
                <w:kern w:val="2"/>
                <w:sz w:val="21"/>
                <w:szCs w:val="24"/>
                <w:lang w:val="en-US" w:eastAsia="zh-CN" w:bidi="ar-SA"/>
              </w:rPr>
            </w:pPr>
            <w:r>
              <w:rPr>
                <w:rFonts w:hint="eastAsia"/>
              </w:rPr>
              <w:t>专职</w:t>
            </w:r>
          </w:p>
        </w:tc>
      </w:tr>
      <w:tr w14:paraId="2931D1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75CE54E0">
            <w:pPr>
              <w:pStyle w:val="17"/>
              <w:bidi w:val="0"/>
              <w:ind w:firstLine="0" w:firstLineChars="0"/>
              <w:rPr>
                <w:rFonts w:hint="eastAsia" w:ascii="仿宋" w:hAnsi="仿宋" w:eastAsia="仿宋" w:cs="Times New Roman"/>
                <w:kern w:val="2"/>
                <w:sz w:val="21"/>
                <w:szCs w:val="24"/>
                <w:lang w:val="en-US" w:eastAsia="zh-CN" w:bidi="ar-SA"/>
              </w:rPr>
            </w:pPr>
            <w:r>
              <w:rPr>
                <w:rFonts w:hint="eastAsia"/>
              </w:rPr>
              <w:t>周禹辰</w:t>
            </w:r>
          </w:p>
        </w:tc>
        <w:tc>
          <w:tcPr>
            <w:tcW w:w="377" w:type="pct"/>
            <w:vAlign w:val="center"/>
          </w:tcPr>
          <w:p w14:paraId="7E7E532E">
            <w:pPr>
              <w:pStyle w:val="17"/>
              <w:bidi w:val="0"/>
              <w:ind w:firstLine="0" w:firstLineChars="0"/>
              <w:rPr>
                <w:rFonts w:hint="eastAsia" w:ascii="仿宋" w:hAnsi="仿宋" w:eastAsia="仿宋" w:cs="Times New Roman"/>
                <w:kern w:val="2"/>
                <w:sz w:val="21"/>
                <w:szCs w:val="24"/>
                <w:lang w:val="en-US" w:eastAsia="zh-CN" w:bidi="ar-SA"/>
              </w:rPr>
            </w:pPr>
            <w:r>
              <w:rPr>
                <w:rFonts w:hint="eastAsia"/>
              </w:rPr>
              <w:t>男</w:t>
            </w:r>
          </w:p>
        </w:tc>
        <w:tc>
          <w:tcPr>
            <w:tcW w:w="471" w:type="pct"/>
            <w:vAlign w:val="center"/>
          </w:tcPr>
          <w:p w14:paraId="22B7C361">
            <w:pPr>
              <w:pStyle w:val="17"/>
              <w:bidi w:val="0"/>
              <w:ind w:firstLine="0" w:firstLineChars="0"/>
              <w:rPr>
                <w:rFonts w:hint="eastAsia" w:ascii="仿宋" w:hAnsi="仿宋" w:eastAsia="仿宋" w:cs="Times New Roman"/>
                <w:kern w:val="2"/>
                <w:sz w:val="21"/>
                <w:szCs w:val="24"/>
                <w:lang w:val="en-US" w:eastAsia="zh-CN" w:bidi="ar-SA"/>
              </w:rPr>
            </w:pPr>
            <w:r>
              <w:rPr>
                <w:rFonts w:hint="eastAsia"/>
              </w:rPr>
              <w:t>1993-3</w:t>
            </w:r>
          </w:p>
        </w:tc>
        <w:tc>
          <w:tcPr>
            <w:tcW w:w="640" w:type="pct"/>
            <w:vAlign w:val="center"/>
          </w:tcPr>
          <w:p w14:paraId="761060B5">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kern w:val="2"/>
                <w:sz w:val="21"/>
                <w:szCs w:val="24"/>
                <w:lang w:val="en-US" w:eastAsia="zh-CN" w:bidi="ar-SA"/>
              </w:rPr>
            </w:pPr>
            <w:r>
              <w:rPr>
                <w:rFonts w:hint="eastAsia"/>
              </w:rPr>
              <w:t>《排球》</w:t>
            </w:r>
          </w:p>
        </w:tc>
        <w:tc>
          <w:tcPr>
            <w:tcW w:w="498" w:type="pct"/>
            <w:vAlign w:val="center"/>
          </w:tcPr>
          <w:p w14:paraId="6044E50E">
            <w:pPr>
              <w:pStyle w:val="17"/>
              <w:bidi w:val="0"/>
              <w:ind w:firstLine="0" w:firstLineChars="0"/>
              <w:rPr>
                <w:rFonts w:hint="eastAsia" w:ascii="仿宋" w:hAnsi="仿宋" w:eastAsia="仿宋" w:cs="Times New Roman"/>
                <w:kern w:val="2"/>
                <w:sz w:val="21"/>
                <w:szCs w:val="24"/>
                <w:lang w:val="en-US" w:eastAsia="zh-CN" w:bidi="ar-SA"/>
              </w:rPr>
            </w:pPr>
            <w:r>
              <w:rPr>
                <w:rFonts w:hint="eastAsia"/>
              </w:rPr>
              <w:t>助教</w:t>
            </w:r>
          </w:p>
        </w:tc>
        <w:tc>
          <w:tcPr>
            <w:tcW w:w="586" w:type="pct"/>
            <w:vAlign w:val="center"/>
          </w:tcPr>
          <w:p w14:paraId="48A2C79C">
            <w:pPr>
              <w:pStyle w:val="17"/>
              <w:bidi w:val="0"/>
              <w:ind w:firstLine="0" w:firstLineChars="0"/>
              <w:rPr>
                <w:rFonts w:hint="eastAsia" w:ascii="仿宋" w:hAnsi="仿宋" w:eastAsia="仿宋" w:cs="Times New Roman"/>
                <w:kern w:val="2"/>
                <w:sz w:val="21"/>
                <w:szCs w:val="24"/>
                <w:lang w:val="en-US" w:eastAsia="zh-CN" w:bidi="ar-SA"/>
              </w:rPr>
            </w:pPr>
            <w:r>
              <w:rPr>
                <w:rFonts w:hint="eastAsia"/>
              </w:rPr>
              <w:t>东北师范大学</w:t>
            </w:r>
          </w:p>
        </w:tc>
        <w:tc>
          <w:tcPr>
            <w:tcW w:w="626" w:type="pct"/>
            <w:vAlign w:val="center"/>
          </w:tcPr>
          <w:p w14:paraId="47CB0B45">
            <w:pPr>
              <w:pStyle w:val="17"/>
              <w:bidi w:val="0"/>
              <w:ind w:firstLine="0" w:firstLineChars="0"/>
              <w:rPr>
                <w:rFonts w:hint="eastAsia" w:ascii="仿宋" w:hAnsi="仿宋" w:eastAsia="仿宋" w:cs="Times New Roman"/>
                <w:kern w:val="2"/>
                <w:sz w:val="21"/>
                <w:szCs w:val="24"/>
                <w:lang w:val="en-US" w:eastAsia="zh-CN" w:bidi="ar-SA"/>
              </w:rPr>
            </w:pPr>
            <w:r>
              <w:rPr>
                <w:rFonts w:hint="eastAsia"/>
              </w:rPr>
              <w:t>运动训练</w:t>
            </w:r>
          </w:p>
        </w:tc>
        <w:tc>
          <w:tcPr>
            <w:tcW w:w="498" w:type="pct"/>
            <w:vAlign w:val="center"/>
          </w:tcPr>
          <w:p w14:paraId="3DDEFFEF">
            <w:pPr>
              <w:pStyle w:val="17"/>
              <w:bidi w:val="0"/>
              <w:ind w:firstLine="0" w:firstLineChars="0"/>
              <w:rPr>
                <w:rFonts w:hint="eastAsia" w:ascii="仿宋" w:hAnsi="仿宋" w:eastAsia="仿宋" w:cs="Times New Roman"/>
                <w:kern w:val="2"/>
                <w:sz w:val="21"/>
                <w:szCs w:val="24"/>
                <w:lang w:val="en-US" w:eastAsia="zh-CN" w:bidi="ar-SA"/>
              </w:rPr>
            </w:pPr>
            <w:r>
              <w:rPr>
                <w:rFonts w:hint="eastAsia"/>
              </w:rPr>
              <w:t>硕士</w:t>
            </w:r>
          </w:p>
        </w:tc>
        <w:tc>
          <w:tcPr>
            <w:tcW w:w="483" w:type="pct"/>
            <w:vAlign w:val="center"/>
          </w:tcPr>
          <w:p w14:paraId="562427C3">
            <w:pPr>
              <w:pStyle w:val="17"/>
              <w:bidi w:val="0"/>
              <w:ind w:firstLine="0" w:firstLineChars="0"/>
              <w:rPr>
                <w:rFonts w:hint="eastAsia" w:ascii="仿宋" w:hAnsi="仿宋" w:eastAsia="仿宋" w:cs="Times New Roman"/>
                <w:kern w:val="2"/>
                <w:sz w:val="21"/>
                <w:szCs w:val="24"/>
                <w:lang w:val="en-US" w:eastAsia="zh-CN" w:bidi="ar-SA"/>
              </w:rPr>
            </w:pPr>
            <w:r>
              <w:rPr>
                <w:rFonts w:hint="eastAsia"/>
              </w:rPr>
              <w:t>体育教学与训练</w:t>
            </w:r>
          </w:p>
        </w:tc>
        <w:tc>
          <w:tcPr>
            <w:tcW w:w="391" w:type="pct"/>
            <w:vAlign w:val="center"/>
          </w:tcPr>
          <w:p w14:paraId="3A85E395">
            <w:pPr>
              <w:pStyle w:val="17"/>
              <w:bidi w:val="0"/>
              <w:ind w:firstLine="0" w:firstLineChars="0"/>
              <w:rPr>
                <w:rFonts w:hint="eastAsia" w:ascii="仿宋" w:hAnsi="仿宋" w:eastAsia="仿宋" w:cs="Times New Roman"/>
                <w:kern w:val="2"/>
                <w:sz w:val="21"/>
                <w:szCs w:val="24"/>
                <w:lang w:val="en-US" w:eastAsia="zh-CN" w:bidi="ar-SA"/>
              </w:rPr>
            </w:pPr>
            <w:r>
              <w:rPr>
                <w:rFonts w:hint="eastAsia"/>
              </w:rPr>
              <w:t>专职</w:t>
            </w:r>
          </w:p>
        </w:tc>
      </w:tr>
      <w:tr w14:paraId="6E2BB3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shd w:val="clear" w:color="auto" w:fill="auto"/>
            <w:vAlign w:val="center"/>
          </w:tcPr>
          <w:p w14:paraId="4D1DB899">
            <w:pPr>
              <w:pStyle w:val="17"/>
              <w:bidi w:val="0"/>
              <w:ind w:firstLine="0" w:firstLineChars="0"/>
              <w:rPr>
                <w:rFonts w:hint="eastAsia" w:eastAsia="仿宋"/>
                <w:highlight w:val="none"/>
                <w:lang w:val="en-US" w:eastAsia="zh-CN"/>
              </w:rPr>
            </w:pPr>
            <w:r>
              <w:rPr>
                <w:rFonts w:hint="eastAsia"/>
                <w:highlight w:val="none"/>
                <w:lang w:val="en-US" w:eastAsia="zh-CN"/>
              </w:rPr>
              <w:t>闫虹彤</w:t>
            </w:r>
          </w:p>
        </w:tc>
        <w:tc>
          <w:tcPr>
            <w:tcW w:w="377" w:type="pct"/>
            <w:shd w:val="clear" w:color="auto" w:fill="auto"/>
            <w:vAlign w:val="center"/>
          </w:tcPr>
          <w:p w14:paraId="4FBD53E5">
            <w:pPr>
              <w:pStyle w:val="17"/>
              <w:bidi w:val="0"/>
              <w:ind w:firstLine="0" w:firstLineChars="0"/>
              <w:rPr>
                <w:rFonts w:hint="eastAsia" w:eastAsia="仿宋"/>
                <w:highlight w:val="none"/>
                <w:lang w:val="en-US" w:eastAsia="zh-CN"/>
              </w:rPr>
            </w:pPr>
            <w:r>
              <w:rPr>
                <w:rFonts w:hint="eastAsia"/>
                <w:highlight w:val="none"/>
                <w:lang w:val="en-US" w:eastAsia="zh-CN"/>
              </w:rPr>
              <w:t>女</w:t>
            </w:r>
          </w:p>
        </w:tc>
        <w:tc>
          <w:tcPr>
            <w:tcW w:w="471" w:type="pct"/>
            <w:shd w:val="clear" w:color="auto" w:fill="auto"/>
            <w:vAlign w:val="center"/>
          </w:tcPr>
          <w:p w14:paraId="40DFC539">
            <w:pPr>
              <w:pStyle w:val="17"/>
              <w:bidi w:val="0"/>
              <w:ind w:firstLine="0" w:firstLineChars="0"/>
              <w:rPr>
                <w:rFonts w:hint="eastAsia"/>
                <w:highlight w:val="none"/>
              </w:rPr>
            </w:pPr>
            <w:r>
              <w:rPr>
                <w:rFonts w:hint="eastAsia"/>
                <w:highlight w:val="none"/>
              </w:rPr>
              <w:t>1998</w:t>
            </w:r>
            <w:r>
              <w:rPr>
                <w:rFonts w:hint="eastAsia"/>
                <w:highlight w:val="none"/>
                <w:lang w:val="en-US" w:eastAsia="zh-CN"/>
              </w:rPr>
              <w:t>-</w:t>
            </w:r>
            <w:r>
              <w:rPr>
                <w:rFonts w:hint="eastAsia"/>
                <w:highlight w:val="none"/>
              </w:rPr>
              <w:t>9</w:t>
            </w:r>
          </w:p>
        </w:tc>
        <w:tc>
          <w:tcPr>
            <w:tcW w:w="640" w:type="pct"/>
            <w:shd w:val="clear" w:color="auto" w:fill="auto"/>
            <w:vAlign w:val="center"/>
          </w:tcPr>
          <w:p w14:paraId="3CCDD86C">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eastAsia="仿宋"/>
                <w:highlight w:val="none"/>
                <w:lang w:eastAsia="zh-CN"/>
              </w:rPr>
            </w:pPr>
            <w:r>
              <w:rPr>
                <w:rFonts w:hint="eastAsia"/>
                <w:highlight w:val="none"/>
                <w:lang w:eastAsia="zh-CN"/>
              </w:rPr>
              <w:t>《</w:t>
            </w:r>
            <w:r>
              <w:rPr>
                <w:rFonts w:hint="eastAsia"/>
                <w:highlight w:val="none"/>
                <w:lang w:val="en-US" w:eastAsia="zh-CN"/>
              </w:rPr>
              <w:t>运动解剖学</w:t>
            </w:r>
            <w:r>
              <w:rPr>
                <w:rFonts w:hint="eastAsia"/>
                <w:highlight w:val="none"/>
                <w:lang w:eastAsia="zh-CN"/>
              </w:rPr>
              <w:t>》《</w:t>
            </w:r>
            <w:r>
              <w:rPr>
                <w:rFonts w:hint="eastAsia"/>
                <w:highlight w:val="none"/>
                <w:lang w:val="en-US" w:eastAsia="zh-CN"/>
              </w:rPr>
              <w:t>运动生理学</w:t>
            </w:r>
            <w:r>
              <w:rPr>
                <w:rFonts w:hint="eastAsia"/>
                <w:highlight w:val="none"/>
                <w:lang w:eastAsia="zh-CN"/>
              </w:rPr>
              <w:t>》</w:t>
            </w:r>
          </w:p>
        </w:tc>
        <w:tc>
          <w:tcPr>
            <w:tcW w:w="498" w:type="pct"/>
            <w:shd w:val="clear" w:color="auto" w:fill="auto"/>
            <w:vAlign w:val="center"/>
          </w:tcPr>
          <w:p w14:paraId="4D4B2CD3">
            <w:pPr>
              <w:pStyle w:val="17"/>
              <w:bidi w:val="0"/>
              <w:ind w:firstLine="0" w:firstLineChars="0"/>
              <w:rPr>
                <w:rFonts w:hint="eastAsia" w:eastAsia="仿宋"/>
                <w:highlight w:val="none"/>
                <w:lang w:val="en-US" w:eastAsia="zh-CN"/>
              </w:rPr>
            </w:pPr>
            <w:r>
              <w:rPr>
                <w:rFonts w:hint="eastAsia"/>
                <w:highlight w:val="none"/>
                <w:lang w:val="en-US" w:eastAsia="zh-CN"/>
              </w:rPr>
              <w:t>助教</w:t>
            </w:r>
          </w:p>
        </w:tc>
        <w:tc>
          <w:tcPr>
            <w:tcW w:w="586" w:type="pct"/>
            <w:shd w:val="clear" w:color="auto" w:fill="auto"/>
            <w:vAlign w:val="center"/>
          </w:tcPr>
          <w:p w14:paraId="771CC003">
            <w:pPr>
              <w:pStyle w:val="17"/>
              <w:bidi w:val="0"/>
              <w:ind w:firstLine="0" w:firstLineChars="0"/>
              <w:rPr>
                <w:rFonts w:hint="default" w:eastAsia="仿宋"/>
                <w:highlight w:val="none"/>
                <w:lang w:val="en-US" w:eastAsia="zh-CN"/>
              </w:rPr>
            </w:pPr>
            <w:r>
              <w:rPr>
                <w:rFonts w:hint="eastAsia"/>
                <w:highlight w:val="none"/>
                <w:lang w:val="en-US" w:eastAsia="zh-CN"/>
              </w:rPr>
              <w:t>北京体育大学</w:t>
            </w:r>
          </w:p>
        </w:tc>
        <w:tc>
          <w:tcPr>
            <w:tcW w:w="626" w:type="pct"/>
            <w:shd w:val="clear" w:color="auto" w:fill="auto"/>
            <w:vAlign w:val="center"/>
          </w:tcPr>
          <w:p w14:paraId="69355703">
            <w:pPr>
              <w:pStyle w:val="17"/>
              <w:bidi w:val="0"/>
              <w:ind w:firstLine="0" w:firstLineChars="0"/>
              <w:rPr>
                <w:rFonts w:hint="eastAsia"/>
                <w:highlight w:val="none"/>
              </w:rPr>
            </w:pPr>
            <w:r>
              <w:rPr>
                <w:rFonts w:hint="eastAsia"/>
                <w:highlight w:val="none"/>
              </w:rPr>
              <w:t>运动康复学</w:t>
            </w:r>
          </w:p>
        </w:tc>
        <w:tc>
          <w:tcPr>
            <w:tcW w:w="498" w:type="pct"/>
            <w:shd w:val="clear" w:color="auto" w:fill="auto"/>
            <w:vAlign w:val="center"/>
          </w:tcPr>
          <w:p w14:paraId="63D609B9">
            <w:pPr>
              <w:pStyle w:val="17"/>
              <w:bidi w:val="0"/>
              <w:ind w:firstLine="0" w:firstLineChars="0"/>
              <w:rPr>
                <w:rFonts w:hint="eastAsia"/>
                <w:highlight w:val="none"/>
              </w:rPr>
            </w:pPr>
            <w:r>
              <w:rPr>
                <w:rFonts w:hint="eastAsia"/>
                <w:highlight w:val="none"/>
              </w:rPr>
              <w:t>硕士</w:t>
            </w:r>
          </w:p>
        </w:tc>
        <w:tc>
          <w:tcPr>
            <w:tcW w:w="483" w:type="pct"/>
            <w:shd w:val="clear" w:color="auto" w:fill="auto"/>
            <w:vAlign w:val="center"/>
          </w:tcPr>
          <w:p w14:paraId="466D2B9B">
            <w:pPr>
              <w:pStyle w:val="17"/>
              <w:bidi w:val="0"/>
              <w:ind w:firstLine="0" w:firstLineChars="0"/>
              <w:rPr>
                <w:rFonts w:hint="eastAsia"/>
                <w:highlight w:val="none"/>
              </w:rPr>
            </w:pPr>
            <w:r>
              <w:rPr>
                <w:rFonts w:hint="eastAsia"/>
                <w:highlight w:val="none"/>
              </w:rPr>
              <w:t>运动损伤预防与康复</w:t>
            </w:r>
          </w:p>
        </w:tc>
        <w:tc>
          <w:tcPr>
            <w:tcW w:w="391" w:type="pct"/>
            <w:shd w:val="clear" w:color="auto" w:fill="auto"/>
            <w:vAlign w:val="center"/>
          </w:tcPr>
          <w:p w14:paraId="05997E7F">
            <w:pPr>
              <w:pStyle w:val="17"/>
              <w:bidi w:val="0"/>
              <w:ind w:firstLine="0" w:firstLineChars="0"/>
              <w:rPr>
                <w:rFonts w:hint="eastAsia" w:eastAsia="仿宋"/>
                <w:highlight w:val="none"/>
                <w:lang w:val="en-US" w:eastAsia="zh-CN"/>
              </w:rPr>
            </w:pPr>
            <w:r>
              <w:rPr>
                <w:rFonts w:hint="eastAsia"/>
                <w:highlight w:val="none"/>
                <w:lang w:val="en-US" w:eastAsia="zh-CN"/>
              </w:rPr>
              <w:t>专职</w:t>
            </w:r>
          </w:p>
        </w:tc>
      </w:tr>
      <w:tr w14:paraId="750AB6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1972F371">
            <w:pPr>
              <w:pStyle w:val="17"/>
              <w:bidi w:val="0"/>
              <w:ind w:firstLine="0" w:firstLineChars="0"/>
              <w:rPr>
                <w:rFonts w:hint="eastAsia" w:eastAsia="仿宋"/>
                <w:highlight w:val="none"/>
                <w:lang w:val="en-US" w:eastAsia="zh-CN"/>
              </w:rPr>
            </w:pPr>
            <w:r>
              <w:rPr>
                <w:rFonts w:hint="eastAsia"/>
                <w:highlight w:val="none"/>
                <w:lang w:val="en-US" w:eastAsia="zh-CN"/>
              </w:rPr>
              <w:t>周志达</w:t>
            </w:r>
          </w:p>
        </w:tc>
        <w:tc>
          <w:tcPr>
            <w:tcW w:w="377" w:type="pct"/>
            <w:vAlign w:val="center"/>
          </w:tcPr>
          <w:p w14:paraId="1EBA8187">
            <w:pPr>
              <w:pStyle w:val="17"/>
              <w:bidi w:val="0"/>
              <w:ind w:firstLine="0" w:firstLineChars="0"/>
              <w:rPr>
                <w:rFonts w:hint="default" w:eastAsia="仿宋"/>
                <w:highlight w:val="none"/>
                <w:lang w:val="en-US" w:eastAsia="zh-CN"/>
              </w:rPr>
            </w:pPr>
            <w:r>
              <w:rPr>
                <w:rFonts w:hint="eastAsia"/>
                <w:highlight w:val="none"/>
                <w:lang w:val="en-US" w:eastAsia="zh-CN"/>
              </w:rPr>
              <w:t>男</w:t>
            </w:r>
          </w:p>
        </w:tc>
        <w:tc>
          <w:tcPr>
            <w:tcW w:w="471" w:type="pct"/>
            <w:vAlign w:val="center"/>
          </w:tcPr>
          <w:p w14:paraId="6BE62233">
            <w:pPr>
              <w:pStyle w:val="17"/>
              <w:bidi w:val="0"/>
              <w:ind w:firstLine="0" w:firstLineChars="0"/>
              <w:rPr>
                <w:rFonts w:hint="eastAsia"/>
                <w:highlight w:val="none"/>
              </w:rPr>
            </w:pPr>
            <w:r>
              <w:rPr>
                <w:rFonts w:hint="eastAsia"/>
                <w:highlight w:val="none"/>
              </w:rPr>
              <w:t>1997</w:t>
            </w:r>
            <w:r>
              <w:rPr>
                <w:rFonts w:hint="eastAsia"/>
                <w:highlight w:val="none"/>
                <w:lang w:val="en-US" w:eastAsia="zh-CN"/>
              </w:rPr>
              <w:t>-</w:t>
            </w:r>
            <w:r>
              <w:rPr>
                <w:rFonts w:hint="eastAsia"/>
                <w:highlight w:val="none"/>
              </w:rPr>
              <w:t>7</w:t>
            </w:r>
          </w:p>
        </w:tc>
        <w:tc>
          <w:tcPr>
            <w:tcW w:w="640" w:type="pct"/>
            <w:vAlign w:val="center"/>
          </w:tcPr>
          <w:p w14:paraId="4BFEA508">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eastAsia="仿宋"/>
                <w:highlight w:val="none"/>
                <w:lang w:eastAsia="zh-CN"/>
              </w:rPr>
            </w:pPr>
            <w:r>
              <w:rPr>
                <w:rFonts w:hint="eastAsia"/>
                <w:highlight w:val="none"/>
                <w:lang w:eastAsia="zh-CN"/>
              </w:rPr>
              <w:t>《</w:t>
            </w:r>
            <w:r>
              <w:rPr>
                <w:rFonts w:hint="eastAsia"/>
                <w:highlight w:val="none"/>
                <w:lang w:val="en-US" w:eastAsia="zh-CN"/>
              </w:rPr>
              <w:t>武术</w:t>
            </w:r>
            <w:r>
              <w:rPr>
                <w:rFonts w:hint="eastAsia"/>
                <w:highlight w:val="none"/>
                <w:lang w:eastAsia="zh-CN"/>
              </w:rPr>
              <w:t>》</w:t>
            </w:r>
          </w:p>
        </w:tc>
        <w:tc>
          <w:tcPr>
            <w:tcW w:w="498" w:type="pct"/>
            <w:vAlign w:val="center"/>
          </w:tcPr>
          <w:p w14:paraId="693FEF30">
            <w:pPr>
              <w:pStyle w:val="17"/>
              <w:bidi w:val="0"/>
              <w:ind w:firstLine="0" w:firstLineChars="0"/>
              <w:rPr>
                <w:rFonts w:hint="eastAsia"/>
                <w:highlight w:val="none"/>
              </w:rPr>
            </w:pPr>
            <w:r>
              <w:rPr>
                <w:rFonts w:hint="eastAsia"/>
                <w:highlight w:val="none"/>
                <w:lang w:val="en-US" w:eastAsia="zh-CN"/>
              </w:rPr>
              <w:t>助教</w:t>
            </w:r>
          </w:p>
        </w:tc>
        <w:tc>
          <w:tcPr>
            <w:tcW w:w="586" w:type="pct"/>
            <w:vAlign w:val="center"/>
          </w:tcPr>
          <w:p w14:paraId="6636F041">
            <w:pPr>
              <w:pStyle w:val="17"/>
              <w:bidi w:val="0"/>
              <w:ind w:firstLine="0" w:firstLineChars="0"/>
              <w:rPr>
                <w:rFonts w:hint="eastAsia" w:eastAsia="仿宋"/>
                <w:highlight w:val="none"/>
                <w:lang w:val="en-US" w:eastAsia="zh-CN"/>
              </w:rPr>
            </w:pPr>
            <w:r>
              <w:rPr>
                <w:rFonts w:hint="eastAsia"/>
                <w:highlight w:val="none"/>
                <w:lang w:val="en-US" w:eastAsia="zh-CN"/>
              </w:rPr>
              <w:t>东北师范大学</w:t>
            </w:r>
          </w:p>
        </w:tc>
        <w:tc>
          <w:tcPr>
            <w:tcW w:w="626" w:type="pct"/>
            <w:vAlign w:val="center"/>
          </w:tcPr>
          <w:p w14:paraId="670A74C7">
            <w:pPr>
              <w:pStyle w:val="17"/>
              <w:bidi w:val="0"/>
              <w:ind w:firstLine="0" w:firstLineChars="0"/>
              <w:rPr>
                <w:rFonts w:hint="eastAsia"/>
                <w:highlight w:val="none"/>
              </w:rPr>
            </w:pPr>
            <w:r>
              <w:rPr>
                <w:rFonts w:hint="eastAsia"/>
                <w:highlight w:val="none"/>
              </w:rPr>
              <w:t>体育教育训练学</w:t>
            </w:r>
          </w:p>
        </w:tc>
        <w:tc>
          <w:tcPr>
            <w:tcW w:w="498" w:type="pct"/>
            <w:vAlign w:val="center"/>
          </w:tcPr>
          <w:p w14:paraId="3CFE09CB">
            <w:pPr>
              <w:pStyle w:val="17"/>
              <w:bidi w:val="0"/>
              <w:ind w:firstLine="0" w:firstLineChars="0"/>
              <w:rPr>
                <w:rFonts w:hint="eastAsia"/>
                <w:highlight w:val="none"/>
              </w:rPr>
            </w:pPr>
            <w:r>
              <w:rPr>
                <w:rFonts w:hint="eastAsia"/>
                <w:highlight w:val="none"/>
              </w:rPr>
              <w:t>硕士</w:t>
            </w:r>
          </w:p>
        </w:tc>
        <w:tc>
          <w:tcPr>
            <w:tcW w:w="483" w:type="pct"/>
            <w:vAlign w:val="center"/>
          </w:tcPr>
          <w:p w14:paraId="59872511">
            <w:pPr>
              <w:pStyle w:val="17"/>
              <w:bidi w:val="0"/>
              <w:ind w:firstLine="0" w:firstLineChars="0"/>
              <w:rPr>
                <w:rFonts w:hint="eastAsia"/>
                <w:highlight w:val="none"/>
              </w:rPr>
            </w:pPr>
            <w:r>
              <w:rPr>
                <w:rFonts w:hint="eastAsia"/>
                <w:highlight w:val="none"/>
              </w:rPr>
              <w:t>体育教学与训练</w:t>
            </w:r>
          </w:p>
        </w:tc>
        <w:tc>
          <w:tcPr>
            <w:tcW w:w="391" w:type="pct"/>
            <w:vAlign w:val="center"/>
          </w:tcPr>
          <w:p w14:paraId="6CB2C79F">
            <w:pPr>
              <w:bidi w:val="0"/>
              <w:ind w:firstLine="0" w:firstLineChars="0"/>
              <w:rPr>
                <w:rFonts w:hint="eastAsia" w:ascii="仿宋" w:hAnsi="仿宋" w:eastAsia="仿宋" w:cs="Times New Roman"/>
                <w:kern w:val="2"/>
                <w:sz w:val="21"/>
                <w:szCs w:val="24"/>
                <w:highlight w:val="none"/>
                <w:lang w:val="en-US" w:eastAsia="zh-CN" w:bidi="ar-SA"/>
              </w:rPr>
            </w:pPr>
            <w:r>
              <w:rPr>
                <w:rFonts w:hint="eastAsia" w:ascii="仿宋" w:hAnsi="仿宋" w:eastAsia="仿宋" w:cs="Times New Roman"/>
                <w:kern w:val="2"/>
                <w:sz w:val="21"/>
                <w:szCs w:val="24"/>
                <w:highlight w:val="none"/>
                <w:lang w:val="en-US" w:eastAsia="zh-CN" w:bidi="ar-SA"/>
              </w:rPr>
              <w:t>专职</w:t>
            </w:r>
          </w:p>
        </w:tc>
      </w:tr>
      <w:tr w14:paraId="675822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exact"/>
          <w:jc w:val="center"/>
        </w:trPr>
        <w:tc>
          <w:tcPr>
            <w:tcW w:w="425" w:type="pct"/>
            <w:vAlign w:val="center"/>
          </w:tcPr>
          <w:p w14:paraId="4E4C2E00">
            <w:pPr>
              <w:pStyle w:val="17"/>
              <w:bidi w:val="0"/>
              <w:ind w:firstLine="0" w:firstLineChars="0"/>
              <w:rPr>
                <w:rFonts w:hint="eastAsia" w:ascii="仿宋" w:hAnsi="仿宋" w:eastAsia="仿宋" w:cs="Times New Roman"/>
                <w:kern w:val="2"/>
                <w:sz w:val="21"/>
                <w:szCs w:val="24"/>
                <w:lang w:val="en-US" w:eastAsia="zh-CN" w:bidi="ar-SA"/>
              </w:rPr>
            </w:pPr>
            <w:r>
              <w:rPr>
                <w:rFonts w:hint="eastAsia"/>
                <w:lang w:val="en-US" w:eastAsia="zh-CN"/>
              </w:rPr>
              <w:t>杜震宇</w:t>
            </w:r>
          </w:p>
        </w:tc>
        <w:tc>
          <w:tcPr>
            <w:tcW w:w="377" w:type="pct"/>
            <w:vAlign w:val="center"/>
          </w:tcPr>
          <w:p w14:paraId="13880CCD">
            <w:pPr>
              <w:pStyle w:val="17"/>
              <w:bidi w:val="0"/>
              <w:ind w:firstLine="0" w:firstLineChars="0"/>
              <w:rPr>
                <w:rFonts w:hint="eastAsia" w:ascii="仿宋" w:hAnsi="仿宋" w:eastAsia="仿宋" w:cs="Times New Roman"/>
                <w:kern w:val="2"/>
                <w:sz w:val="21"/>
                <w:szCs w:val="24"/>
                <w:lang w:val="en-US" w:eastAsia="zh-CN" w:bidi="ar-SA"/>
              </w:rPr>
            </w:pPr>
            <w:r>
              <w:rPr>
                <w:rFonts w:hint="eastAsia"/>
                <w:lang w:val="en-US" w:eastAsia="zh-CN"/>
              </w:rPr>
              <w:t>男</w:t>
            </w:r>
          </w:p>
        </w:tc>
        <w:tc>
          <w:tcPr>
            <w:tcW w:w="471" w:type="pct"/>
            <w:vAlign w:val="center"/>
          </w:tcPr>
          <w:p w14:paraId="09AF0509">
            <w:pPr>
              <w:pStyle w:val="17"/>
              <w:bidi w:val="0"/>
              <w:ind w:firstLine="0" w:firstLineChars="0"/>
              <w:rPr>
                <w:rFonts w:hint="eastAsia" w:ascii="仿宋" w:hAnsi="仿宋" w:eastAsia="仿宋" w:cs="Times New Roman"/>
                <w:kern w:val="2"/>
                <w:sz w:val="21"/>
                <w:szCs w:val="24"/>
                <w:lang w:val="en-US" w:eastAsia="zh-CN" w:bidi="ar-SA"/>
              </w:rPr>
            </w:pPr>
            <w:r>
              <w:rPr>
                <w:rFonts w:hint="eastAsia"/>
                <w:lang w:val="en-US" w:eastAsia="zh-CN"/>
              </w:rPr>
              <w:t>1983-2</w:t>
            </w:r>
          </w:p>
        </w:tc>
        <w:tc>
          <w:tcPr>
            <w:tcW w:w="640" w:type="pct"/>
            <w:vAlign w:val="center"/>
          </w:tcPr>
          <w:p w14:paraId="2D7562D8">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kern w:val="2"/>
                <w:sz w:val="21"/>
                <w:szCs w:val="24"/>
                <w:lang w:val="en-US" w:eastAsia="zh-CN" w:bidi="ar-SA"/>
              </w:rPr>
            </w:pPr>
            <w:r>
              <w:rPr>
                <w:rFonts w:hint="eastAsia"/>
              </w:rPr>
              <w:t>《足球》</w:t>
            </w:r>
          </w:p>
        </w:tc>
        <w:tc>
          <w:tcPr>
            <w:tcW w:w="498" w:type="pct"/>
            <w:vAlign w:val="center"/>
          </w:tcPr>
          <w:p w14:paraId="4A1FA1CA">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kern w:val="2"/>
                <w:sz w:val="21"/>
                <w:szCs w:val="24"/>
                <w:lang w:val="en-US" w:eastAsia="zh-CN" w:bidi="ar-SA"/>
              </w:rPr>
            </w:pPr>
            <w:r>
              <w:rPr>
                <w:rFonts w:hint="eastAsia"/>
                <w:lang w:val="en-US" w:eastAsia="zh-CN"/>
              </w:rPr>
              <w:t>无</w:t>
            </w:r>
          </w:p>
        </w:tc>
        <w:tc>
          <w:tcPr>
            <w:tcW w:w="586" w:type="pct"/>
            <w:vAlign w:val="center"/>
          </w:tcPr>
          <w:p w14:paraId="4B8F47A7">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kern w:val="2"/>
                <w:sz w:val="21"/>
                <w:szCs w:val="24"/>
                <w:lang w:val="en-US" w:eastAsia="zh-CN" w:bidi="ar-SA"/>
              </w:rPr>
            </w:pPr>
            <w:r>
              <w:rPr>
                <w:rFonts w:hint="eastAsia"/>
                <w:lang w:val="en-US" w:eastAsia="zh-CN"/>
              </w:rPr>
              <w:t>延边大学</w:t>
            </w:r>
          </w:p>
        </w:tc>
        <w:tc>
          <w:tcPr>
            <w:tcW w:w="626" w:type="pct"/>
            <w:vAlign w:val="center"/>
          </w:tcPr>
          <w:p w14:paraId="13F9B6F2">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kern w:val="2"/>
                <w:sz w:val="21"/>
                <w:szCs w:val="24"/>
                <w:lang w:val="en-US" w:eastAsia="zh-CN" w:bidi="ar-SA"/>
              </w:rPr>
            </w:pPr>
            <w:r>
              <w:rPr>
                <w:rFonts w:hint="eastAsia"/>
              </w:rPr>
              <w:t>体育教育训练学</w:t>
            </w:r>
          </w:p>
        </w:tc>
        <w:tc>
          <w:tcPr>
            <w:tcW w:w="498" w:type="pct"/>
            <w:vAlign w:val="center"/>
          </w:tcPr>
          <w:p w14:paraId="3B398A47">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kern w:val="2"/>
                <w:sz w:val="21"/>
                <w:szCs w:val="24"/>
                <w:lang w:val="en-US" w:eastAsia="zh-CN" w:bidi="ar-SA"/>
              </w:rPr>
            </w:pPr>
            <w:r>
              <w:rPr>
                <w:rFonts w:hint="eastAsia"/>
                <w:lang w:val="en-US" w:eastAsia="zh-CN"/>
              </w:rPr>
              <w:t>硕士</w:t>
            </w:r>
          </w:p>
        </w:tc>
        <w:tc>
          <w:tcPr>
            <w:tcW w:w="483" w:type="pct"/>
            <w:vAlign w:val="center"/>
          </w:tcPr>
          <w:p w14:paraId="470A6BEB">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kern w:val="2"/>
                <w:sz w:val="21"/>
                <w:szCs w:val="24"/>
                <w:lang w:val="en-US" w:eastAsia="zh-CN" w:bidi="ar-SA"/>
              </w:rPr>
            </w:pPr>
            <w:r>
              <w:rPr>
                <w:rFonts w:hint="eastAsia"/>
              </w:rPr>
              <w:t>体育教学与训练</w:t>
            </w:r>
          </w:p>
        </w:tc>
        <w:tc>
          <w:tcPr>
            <w:tcW w:w="391" w:type="pct"/>
            <w:vAlign w:val="center"/>
          </w:tcPr>
          <w:p w14:paraId="367CF153">
            <w:pPr>
              <w:pStyle w:val="17"/>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kern w:val="2"/>
                <w:sz w:val="21"/>
                <w:szCs w:val="24"/>
                <w:lang w:val="en-US" w:eastAsia="zh-CN" w:bidi="ar-SA"/>
              </w:rPr>
            </w:pPr>
            <w:r>
              <w:rPr>
                <w:rFonts w:hint="eastAsia"/>
              </w:rPr>
              <w:t>兼职</w:t>
            </w:r>
          </w:p>
        </w:tc>
      </w:tr>
    </w:tbl>
    <w:p w14:paraId="73CE7F72">
      <w:pPr>
        <w:spacing w:line="360" w:lineRule="auto"/>
        <w:ind w:firstLine="480" w:firstLineChars="200"/>
        <w:rPr>
          <w:rFonts w:eastAsia="仿宋_GB2312"/>
          <w:sz w:val="24"/>
        </w:rPr>
      </w:pPr>
    </w:p>
    <w:p w14:paraId="2A99CA3E">
      <w:pPr>
        <w:spacing w:line="360" w:lineRule="auto"/>
        <w:ind w:firstLine="480" w:firstLineChars="200"/>
        <w:rPr>
          <w:rFonts w:eastAsia="仿宋_GB2312"/>
          <w:sz w:val="24"/>
        </w:rPr>
      </w:pPr>
    </w:p>
    <w:p w14:paraId="33C61BFC">
      <w:pPr>
        <w:spacing w:line="360" w:lineRule="auto"/>
        <w:ind w:firstLine="480" w:firstLineChars="200"/>
        <w:rPr>
          <w:rFonts w:eastAsia="仿宋_GB2312"/>
          <w:sz w:val="24"/>
        </w:rPr>
      </w:pPr>
    </w:p>
    <w:p w14:paraId="3B1AC429">
      <w:pPr>
        <w:spacing w:line="360" w:lineRule="auto"/>
        <w:ind w:firstLine="480" w:firstLineChars="200"/>
        <w:rPr>
          <w:rFonts w:eastAsia="仿宋_GB2312"/>
          <w:sz w:val="24"/>
        </w:rPr>
      </w:pPr>
    </w:p>
    <w:p w14:paraId="2E3B9922">
      <w:pPr>
        <w:spacing w:line="360" w:lineRule="auto"/>
        <w:ind w:firstLine="480" w:firstLineChars="200"/>
        <w:rPr>
          <w:rFonts w:eastAsia="仿宋_GB2312"/>
          <w:sz w:val="24"/>
        </w:rPr>
      </w:pPr>
    </w:p>
    <w:p w14:paraId="199A26F3">
      <w:pPr>
        <w:spacing w:line="360" w:lineRule="auto"/>
        <w:ind w:firstLine="480" w:firstLineChars="200"/>
        <w:rPr>
          <w:rFonts w:eastAsia="仿宋_GB2312"/>
          <w:sz w:val="24"/>
        </w:rPr>
      </w:pPr>
    </w:p>
    <w:p w14:paraId="70C58237">
      <w:pPr>
        <w:spacing w:line="360" w:lineRule="auto"/>
        <w:ind w:firstLine="720" w:firstLineChars="200"/>
        <w:jc w:val="center"/>
        <w:rPr>
          <w:rFonts w:ascii="黑体" w:hAnsi="黑体" w:eastAsia="黑体"/>
          <w:sz w:val="36"/>
          <w:szCs w:val="36"/>
        </w:rPr>
      </w:pPr>
      <w:r>
        <w:rPr>
          <w:rFonts w:hint="eastAsia" w:ascii="黑体" w:hAnsi="黑体" w:eastAsia="黑体"/>
          <w:sz w:val="36"/>
          <w:szCs w:val="36"/>
        </w:rPr>
        <w:t>4.核心课程表</w:t>
      </w:r>
    </w:p>
    <w:p w14:paraId="77F08C4D">
      <w:pPr>
        <w:spacing w:line="360" w:lineRule="auto"/>
        <w:ind w:firstLine="482" w:firstLineChars="200"/>
        <w:jc w:val="center"/>
        <w:rPr>
          <w:rFonts w:ascii="宋体" w:hAnsi="宋体"/>
          <w:b/>
          <w:sz w:val="24"/>
        </w:rPr>
      </w:pPr>
    </w:p>
    <w:tbl>
      <w:tblPr>
        <w:tblStyle w:val="9"/>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3548"/>
        <w:gridCol w:w="1097"/>
        <w:gridCol w:w="1021"/>
        <w:gridCol w:w="2606"/>
        <w:gridCol w:w="1298"/>
      </w:tblGrid>
      <w:tr w14:paraId="615A1A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1" w:hRule="atLeast"/>
          <w:jc w:val="center"/>
        </w:trPr>
        <w:tc>
          <w:tcPr>
            <w:tcW w:w="1853" w:type="pct"/>
            <w:vAlign w:val="center"/>
          </w:tcPr>
          <w:p w14:paraId="5F525879">
            <w:pPr>
              <w:jc w:val="center"/>
              <w:rPr>
                <w:rFonts w:eastAsia="仿宋_GB2312"/>
                <w:b/>
                <w:sz w:val="24"/>
              </w:rPr>
            </w:pPr>
            <w:r>
              <w:rPr>
                <w:rFonts w:eastAsia="仿宋_GB2312"/>
                <w:b/>
                <w:sz w:val="24"/>
              </w:rPr>
              <w:t>课程名称</w:t>
            </w:r>
          </w:p>
        </w:tc>
        <w:tc>
          <w:tcPr>
            <w:tcW w:w="573" w:type="pct"/>
            <w:vAlign w:val="center"/>
          </w:tcPr>
          <w:p w14:paraId="5DED50EA">
            <w:pPr>
              <w:jc w:val="center"/>
              <w:rPr>
                <w:rFonts w:eastAsia="仿宋_GB2312"/>
                <w:b/>
                <w:sz w:val="24"/>
              </w:rPr>
            </w:pPr>
            <w:r>
              <w:rPr>
                <w:rFonts w:eastAsia="仿宋_GB2312"/>
                <w:b/>
                <w:sz w:val="24"/>
              </w:rPr>
              <w:t>课程</w:t>
            </w:r>
          </w:p>
          <w:p w14:paraId="46B2E74C">
            <w:pPr>
              <w:jc w:val="center"/>
              <w:rPr>
                <w:rFonts w:eastAsia="仿宋_GB2312"/>
                <w:b/>
                <w:sz w:val="24"/>
              </w:rPr>
            </w:pPr>
            <w:r>
              <w:rPr>
                <w:rFonts w:eastAsia="仿宋_GB2312"/>
                <w:b/>
                <w:sz w:val="24"/>
              </w:rPr>
              <w:t>总学时</w:t>
            </w:r>
          </w:p>
        </w:tc>
        <w:tc>
          <w:tcPr>
            <w:tcW w:w="533" w:type="pct"/>
            <w:vAlign w:val="center"/>
          </w:tcPr>
          <w:p w14:paraId="140F58F7">
            <w:pPr>
              <w:jc w:val="center"/>
              <w:rPr>
                <w:rFonts w:eastAsia="仿宋_GB2312"/>
                <w:b/>
                <w:sz w:val="24"/>
              </w:rPr>
            </w:pPr>
            <w:r>
              <w:rPr>
                <w:rFonts w:eastAsia="仿宋_GB2312"/>
                <w:b/>
                <w:sz w:val="24"/>
              </w:rPr>
              <w:t>课程</w:t>
            </w:r>
          </w:p>
          <w:p w14:paraId="704E76D7">
            <w:pPr>
              <w:jc w:val="center"/>
              <w:rPr>
                <w:rFonts w:eastAsia="仿宋_GB2312"/>
                <w:b/>
                <w:sz w:val="24"/>
              </w:rPr>
            </w:pPr>
            <w:r>
              <w:rPr>
                <w:rFonts w:eastAsia="仿宋_GB2312"/>
                <w:b/>
                <w:sz w:val="24"/>
              </w:rPr>
              <w:t>周学时</w:t>
            </w:r>
          </w:p>
        </w:tc>
        <w:tc>
          <w:tcPr>
            <w:tcW w:w="1361" w:type="pct"/>
            <w:vAlign w:val="center"/>
          </w:tcPr>
          <w:p w14:paraId="195FE543">
            <w:pPr>
              <w:jc w:val="center"/>
              <w:rPr>
                <w:rFonts w:eastAsia="仿宋_GB2312"/>
                <w:b/>
                <w:sz w:val="24"/>
              </w:rPr>
            </w:pPr>
            <w:r>
              <w:rPr>
                <w:rFonts w:hint="eastAsia" w:eastAsia="仿宋_GB2312"/>
                <w:b/>
                <w:sz w:val="24"/>
              </w:rPr>
              <w:t>拟</w:t>
            </w:r>
            <w:r>
              <w:rPr>
                <w:rFonts w:eastAsia="仿宋_GB2312"/>
                <w:b/>
                <w:sz w:val="24"/>
              </w:rPr>
              <w:t>授课教师</w:t>
            </w:r>
          </w:p>
        </w:tc>
        <w:tc>
          <w:tcPr>
            <w:tcW w:w="678" w:type="pct"/>
            <w:vAlign w:val="center"/>
          </w:tcPr>
          <w:p w14:paraId="0E114E7D">
            <w:pPr>
              <w:jc w:val="center"/>
              <w:rPr>
                <w:rFonts w:eastAsia="仿宋_GB2312"/>
                <w:b/>
                <w:sz w:val="24"/>
              </w:rPr>
            </w:pPr>
            <w:r>
              <w:rPr>
                <w:rFonts w:eastAsia="仿宋_GB2312"/>
                <w:b/>
                <w:sz w:val="24"/>
              </w:rPr>
              <w:t>授课学期</w:t>
            </w:r>
          </w:p>
        </w:tc>
      </w:tr>
      <w:tr w14:paraId="354721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7" w:hRule="exact"/>
          <w:jc w:val="center"/>
        </w:trPr>
        <w:tc>
          <w:tcPr>
            <w:tcW w:w="1853" w:type="pct"/>
            <w:shd w:val="clear" w:color="auto" w:fill="auto"/>
            <w:vAlign w:val="center"/>
          </w:tcPr>
          <w:p w14:paraId="793F252E">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eastAsia" w:ascii="仿宋" w:hAnsi="仿宋" w:eastAsia="仿宋"/>
                <w:bCs/>
                <w:color w:val="000000"/>
                <w:szCs w:val="21"/>
                <w:lang w:val="en-US" w:eastAsia="zh-CN"/>
              </w:rPr>
            </w:pPr>
            <w:r>
              <w:rPr>
                <w:rFonts w:hint="eastAsia" w:ascii="仿宋" w:hAnsi="仿宋" w:eastAsia="仿宋"/>
                <w:bCs/>
                <w:color w:val="000000"/>
                <w:szCs w:val="21"/>
              </w:rPr>
              <w:t>足球专项</w:t>
            </w:r>
          </w:p>
        </w:tc>
        <w:tc>
          <w:tcPr>
            <w:tcW w:w="573" w:type="pct"/>
            <w:shd w:val="clear" w:color="auto" w:fill="auto"/>
            <w:vAlign w:val="center"/>
          </w:tcPr>
          <w:p w14:paraId="039A80E3">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default" w:ascii="仿宋" w:hAnsi="仿宋" w:eastAsia="仿宋"/>
                <w:bCs/>
                <w:color w:val="000000"/>
                <w:szCs w:val="21"/>
                <w:lang w:val="en-US" w:eastAsia="zh-CN"/>
              </w:rPr>
            </w:pPr>
            <w:r>
              <w:rPr>
                <w:rFonts w:hint="eastAsia" w:ascii="仿宋" w:hAnsi="仿宋" w:eastAsia="仿宋"/>
                <w:bCs/>
                <w:color w:val="000000"/>
                <w:szCs w:val="21"/>
                <w:lang w:val="en-US" w:eastAsia="zh-CN"/>
              </w:rPr>
              <w:t>320</w:t>
            </w:r>
          </w:p>
        </w:tc>
        <w:tc>
          <w:tcPr>
            <w:tcW w:w="533" w:type="pct"/>
            <w:shd w:val="clear" w:color="auto" w:fill="auto"/>
            <w:vAlign w:val="center"/>
          </w:tcPr>
          <w:p w14:paraId="15623494">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eastAsia" w:ascii="仿宋" w:hAnsi="仿宋" w:eastAsia="仿宋"/>
                <w:bCs/>
                <w:color w:val="000000"/>
                <w:szCs w:val="21"/>
                <w:lang w:val="en-US" w:eastAsia="zh-CN"/>
              </w:rPr>
            </w:pPr>
            <w:r>
              <w:rPr>
                <w:rFonts w:hint="eastAsia" w:ascii="仿宋" w:hAnsi="仿宋" w:eastAsia="仿宋"/>
                <w:bCs/>
                <w:color w:val="000000"/>
                <w:szCs w:val="21"/>
              </w:rPr>
              <w:t>6</w:t>
            </w:r>
          </w:p>
        </w:tc>
        <w:tc>
          <w:tcPr>
            <w:tcW w:w="1361" w:type="pct"/>
            <w:shd w:val="clear" w:color="auto" w:fill="auto"/>
            <w:vAlign w:val="center"/>
          </w:tcPr>
          <w:p w14:paraId="505FE82C">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default" w:ascii="仿宋" w:hAnsi="仿宋" w:eastAsia="仿宋"/>
                <w:bCs/>
                <w:color w:val="000000"/>
                <w:szCs w:val="21"/>
                <w:lang w:val="en-US" w:eastAsia="zh-CN"/>
              </w:rPr>
            </w:pPr>
            <w:r>
              <w:rPr>
                <w:rFonts w:hint="eastAsia" w:ascii="仿宋" w:hAnsi="仿宋" w:eastAsia="仿宋"/>
                <w:bCs/>
                <w:color w:val="000000"/>
                <w:szCs w:val="21"/>
              </w:rPr>
              <w:t>张志成、梁永桥、周庆岱、石宇、马跃、孙盛宇</w:t>
            </w:r>
            <w:r>
              <w:rPr>
                <w:rFonts w:hint="eastAsia" w:ascii="仿宋" w:hAnsi="仿宋" w:eastAsia="仿宋"/>
                <w:bCs/>
                <w:color w:val="000000"/>
                <w:szCs w:val="21"/>
                <w:lang w:eastAsia="zh-CN"/>
              </w:rPr>
              <w:t>、</w:t>
            </w:r>
            <w:r>
              <w:rPr>
                <w:rFonts w:hint="eastAsia" w:ascii="仿宋" w:hAnsi="仿宋" w:eastAsia="仿宋"/>
                <w:bCs/>
                <w:color w:val="000000"/>
                <w:szCs w:val="21"/>
                <w:lang w:val="en-US" w:eastAsia="zh-CN"/>
              </w:rPr>
              <w:t>姜泉东、杜震宇</w:t>
            </w:r>
          </w:p>
        </w:tc>
        <w:tc>
          <w:tcPr>
            <w:tcW w:w="678" w:type="pct"/>
            <w:shd w:val="clear" w:color="auto" w:fill="auto"/>
            <w:vAlign w:val="center"/>
          </w:tcPr>
          <w:p w14:paraId="4363D6AB">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eastAsia" w:ascii="仿宋" w:hAnsi="仿宋" w:eastAsia="仿宋"/>
                <w:bCs/>
                <w:color w:val="000000"/>
                <w:szCs w:val="21"/>
                <w:lang w:val="en-US" w:eastAsia="zh-CN"/>
              </w:rPr>
            </w:pPr>
            <w:r>
              <w:rPr>
                <w:rFonts w:hint="eastAsia" w:ascii="仿宋" w:hAnsi="仿宋" w:eastAsia="仿宋"/>
                <w:bCs/>
                <w:color w:val="000000"/>
                <w:szCs w:val="21"/>
              </w:rPr>
              <w:t>1-7</w:t>
            </w:r>
          </w:p>
        </w:tc>
      </w:tr>
      <w:tr w14:paraId="4EBEE6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jc w:val="center"/>
        </w:trPr>
        <w:tc>
          <w:tcPr>
            <w:tcW w:w="1853" w:type="pct"/>
            <w:shd w:val="clear" w:color="auto" w:fill="auto"/>
            <w:vAlign w:val="center"/>
          </w:tcPr>
          <w:p w14:paraId="06A15E7A">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足球裁判理论与实践</w:t>
            </w:r>
          </w:p>
        </w:tc>
        <w:tc>
          <w:tcPr>
            <w:tcW w:w="573" w:type="pct"/>
            <w:shd w:val="clear" w:color="auto" w:fill="auto"/>
            <w:vAlign w:val="center"/>
          </w:tcPr>
          <w:p w14:paraId="78FD1B3B">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32</w:t>
            </w:r>
          </w:p>
        </w:tc>
        <w:tc>
          <w:tcPr>
            <w:tcW w:w="533" w:type="pct"/>
            <w:shd w:val="clear" w:color="auto" w:fill="auto"/>
            <w:vAlign w:val="center"/>
          </w:tcPr>
          <w:p w14:paraId="70A1A33C">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2</w:t>
            </w:r>
          </w:p>
        </w:tc>
        <w:tc>
          <w:tcPr>
            <w:tcW w:w="1361" w:type="pct"/>
            <w:shd w:val="clear" w:color="auto" w:fill="auto"/>
            <w:vAlign w:val="center"/>
          </w:tcPr>
          <w:p w14:paraId="5BB6C6D7">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孙盛宇、姜泉东</w:t>
            </w:r>
          </w:p>
        </w:tc>
        <w:tc>
          <w:tcPr>
            <w:tcW w:w="678" w:type="pct"/>
            <w:shd w:val="clear" w:color="auto" w:fill="auto"/>
            <w:vAlign w:val="center"/>
          </w:tcPr>
          <w:p w14:paraId="4717E416">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2-3</w:t>
            </w:r>
          </w:p>
        </w:tc>
      </w:tr>
      <w:tr w14:paraId="50C2E4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jc w:val="center"/>
        </w:trPr>
        <w:tc>
          <w:tcPr>
            <w:tcW w:w="1853" w:type="pct"/>
            <w:shd w:val="clear" w:color="auto" w:fill="auto"/>
            <w:vAlign w:val="center"/>
          </w:tcPr>
          <w:p w14:paraId="7EE131C6">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篮球专项</w:t>
            </w:r>
          </w:p>
        </w:tc>
        <w:tc>
          <w:tcPr>
            <w:tcW w:w="573" w:type="pct"/>
            <w:shd w:val="clear" w:color="auto" w:fill="auto"/>
            <w:vAlign w:val="center"/>
          </w:tcPr>
          <w:p w14:paraId="1F6512DA">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default"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64</w:t>
            </w:r>
          </w:p>
        </w:tc>
        <w:tc>
          <w:tcPr>
            <w:tcW w:w="533" w:type="pct"/>
            <w:shd w:val="clear" w:color="auto" w:fill="auto"/>
            <w:vAlign w:val="center"/>
          </w:tcPr>
          <w:p w14:paraId="562AB9A4">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2</w:t>
            </w:r>
          </w:p>
        </w:tc>
        <w:tc>
          <w:tcPr>
            <w:tcW w:w="1361" w:type="pct"/>
            <w:shd w:val="clear" w:color="auto" w:fill="auto"/>
            <w:vAlign w:val="center"/>
          </w:tcPr>
          <w:p w14:paraId="4634B43D">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顾克鹏、孙宇、韩津柱</w:t>
            </w:r>
          </w:p>
        </w:tc>
        <w:tc>
          <w:tcPr>
            <w:tcW w:w="678" w:type="pct"/>
            <w:shd w:val="clear" w:color="auto" w:fill="auto"/>
            <w:vAlign w:val="center"/>
          </w:tcPr>
          <w:p w14:paraId="6B312A7F">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1-2</w:t>
            </w:r>
          </w:p>
        </w:tc>
      </w:tr>
      <w:tr w14:paraId="02B813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51" w:hRule="exact"/>
          <w:jc w:val="center"/>
        </w:trPr>
        <w:tc>
          <w:tcPr>
            <w:tcW w:w="1853" w:type="pct"/>
            <w:shd w:val="clear" w:color="auto" w:fill="auto"/>
            <w:vAlign w:val="center"/>
          </w:tcPr>
          <w:p w14:paraId="35DBAF4A">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排球专项</w:t>
            </w:r>
          </w:p>
        </w:tc>
        <w:tc>
          <w:tcPr>
            <w:tcW w:w="573" w:type="pct"/>
            <w:shd w:val="clear" w:color="auto" w:fill="auto"/>
            <w:vAlign w:val="center"/>
          </w:tcPr>
          <w:p w14:paraId="7E09EA6C">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default"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64</w:t>
            </w:r>
          </w:p>
        </w:tc>
        <w:tc>
          <w:tcPr>
            <w:tcW w:w="533" w:type="pct"/>
            <w:shd w:val="clear" w:color="auto" w:fill="auto"/>
            <w:vAlign w:val="center"/>
          </w:tcPr>
          <w:p w14:paraId="0AA2F1EE">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2</w:t>
            </w:r>
          </w:p>
        </w:tc>
        <w:tc>
          <w:tcPr>
            <w:tcW w:w="1361" w:type="pct"/>
            <w:shd w:val="clear" w:color="auto" w:fill="auto"/>
            <w:vAlign w:val="center"/>
          </w:tcPr>
          <w:p w14:paraId="03583E30">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陆阳、周禹辰、于浩然、张满红</w:t>
            </w:r>
          </w:p>
        </w:tc>
        <w:tc>
          <w:tcPr>
            <w:tcW w:w="678" w:type="pct"/>
            <w:shd w:val="clear" w:color="auto" w:fill="auto"/>
            <w:vAlign w:val="center"/>
          </w:tcPr>
          <w:p w14:paraId="3BE51C38">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3-4</w:t>
            </w:r>
          </w:p>
        </w:tc>
      </w:tr>
      <w:tr w14:paraId="4F7688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3" w:hRule="exact"/>
          <w:jc w:val="center"/>
        </w:trPr>
        <w:tc>
          <w:tcPr>
            <w:tcW w:w="1853" w:type="pct"/>
            <w:shd w:val="clear" w:color="auto" w:fill="auto"/>
            <w:vAlign w:val="center"/>
          </w:tcPr>
          <w:p w14:paraId="74CBB103">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田径专项</w:t>
            </w:r>
          </w:p>
        </w:tc>
        <w:tc>
          <w:tcPr>
            <w:tcW w:w="573" w:type="pct"/>
            <w:shd w:val="clear" w:color="auto" w:fill="auto"/>
            <w:vAlign w:val="center"/>
          </w:tcPr>
          <w:p w14:paraId="3225403F">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default"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64</w:t>
            </w:r>
          </w:p>
        </w:tc>
        <w:tc>
          <w:tcPr>
            <w:tcW w:w="533" w:type="pct"/>
            <w:shd w:val="clear" w:color="auto" w:fill="auto"/>
            <w:vAlign w:val="center"/>
          </w:tcPr>
          <w:p w14:paraId="79336738">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2</w:t>
            </w:r>
          </w:p>
        </w:tc>
        <w:tc>
          <w:tcPr>
            <w:tcW w:w="1361" w:type="pct"/>
            <w:shd w:val="clear" w:color="auto" w:fill="auto"/>
            <w:vAlign w:val="center"/>
          </w:tcPr>
          <w:p w14:paraId="532DA4A2">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代春敏、任伟、高猛、孟庆妍</w:t>
            </w:r>
          </w:p>
        </w:tc>
        <w:tc>
          <w:tcPr>
            <w:tcW w:w="678" w:type="pct"/>
            <w:shd w:val="clear" w:color="auto" w:fill="auto"/>
            <w:vAlign w:val="center"/>
          </w:tcPr>
          <w:p w14:paraId="2599D1DC">
            <w:pPr>
              <w:pStyle w:val="18"/>
              <w:keepNext w:val="0"/>
              <w:keepLines w:val="0"/>
              <w:pageBreakBefore w:val="0"/>
              <w:widowControl w:val="0"/>
              <w:kinsoku/>
              <w:wordWrap/>
              <w:overflowPunct/>
              <w:topLinePunct w:val="0"/>
              <w:autoSpaceDE/>
              <w:autoSpaceDN/>
              <w:bidi w:val="0"/>
              <w:adjustRightInd/>
              <w:snapToGrid/>
              <w:spacing w:before="1"/>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1-2</w:t>
            </w:r>
          </w:p>
        </w:tc>
      </w:tr>
      <w:tr w14:paraId="74249C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jc w:val="center"/>
        </w:trPr>
        <w:tc>
          <w:tcPr>
            <w:tcW w:w="1853" w:type="pct"/>
            <w:shd w:val="clear" w:color="auto" w:fill="auto"/>
            <w:vAlign w:val="center"/>
          </w:tcPr>
          <w:p w14:paraId="71F917EC">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武术专项</w:t>
            </w:r>
          </w:p>
        </w:tc>
        <w:tc>
          <w:tcPr>
            <w:tcW w:w="573" w:type="pct"/>
            <w:shd w:val="clear" w:color="auto" w:fill="auto"/>
            <w:vAlign w:val="center"/>
          </w:tcPr>
          <w:p w14:paraId="2C466917">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64</w:t>
            </w:r>
          </w:p>
        </w:tc>
        <w:tc>
          <w:tcPr>
            <w:tcW w:w="533" w:type="pct"/>
            <w:shd w:val="clear" w:color="auto" w:fill="auto"/>
            <w:vAlign w:val="center"/>
          </w:tcPr>
          <w:p w14:paraId="306CC771">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2</w:t>
            </w:r>
          </w:p>
        </w:tc>
        <w:tc>
          <w:tcPr>
            <w:tcW w:w="1361" w:type="pct"/>
            <w:shd w:val="clear" w:color="auto" w:fill="auto"/>
            <w:vAlign w:val="center"/>
          </w:tcPr>
          <w:p w14:paraId="44805B96">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郭红志、周志达</w:t>
            </w:r>
          </w:p>
        </w:tc>
        <w:tc>
          <w:tcPr>
            <w:tcW w:w="678" w:type="pct"/>
            <w:shd w:val="clear" w:color="auto" w:fill="auto"/>
            <w:vAlign w:val="center"/>
          </w:tcPr>
          <w:p w14:paraId="3CAAABDC">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3-4</w:t>
            </w:r>
          </w:p>
        </w:tc>
      </w:tr>
      <w:tr w14:paraId="481B94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jc w:val="center"/>
        </w:trPr>
        <w:tc>
          <w:tcPr>
            <w:tcW w:w="1853" w:type="pct"/>
            <w:shd w:val="clear" w:color="auto" w:fill="auto"/>
            <w:vAlign w:val="center"/>
          </w:tcPr>
          <w:p w14:paraId="53B82F02">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体操专项</w:t>
            </w:r>
          </w:p>
        </w:tc>
        <w:tc>
          <w:tcPr>
            <w:tcW w:w="573" w:type="pct"/>
            <w:shd w:val="clear" w:color="auto" w:fill="auto"/>
            <w:vAlign w:val="center"/>
          </w:tcPr>
          <w:p w14:paraId="40E37F85">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64</w:t>
            </w:r>
          </w:p>
        </w:tc>
        <w:tc>
          <w:tcPr>
            <w:tcW w:w="533" w:type="pct"/>
            <w:shd w:val="clear" w:color="auto" w:fill="auto"/>
            <w:vAlign w:val="center"/>
          </w:tcPr>
          <w:p w14:paraId="1D33910F">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2</w:t>
            </w:r>
          </w:p>
        </w:tc>
        <w:tc>
          <w:tcPr>
            <w:tcW w:w="1361" w:type="pct"/>
            <w:shd w:val="clear" w:color="auto" w:fill="auto"/>
            <w:vAlign w:val="center"/>
          </w:tcPr>
          <w:p w14:paraId="49DB229E">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范剑锋、裴晓雨</w:t>
            </w:r>
          </w:p>
        </w:tc>
        <w:tc>
          <w:tcPr>
            <w:tcW w:w="678" w:type="pct"/>
            <w:shd w:val="clear" w:color="auto" w:fill="auto"/>
            <w:vAlign w:val="center"/>
          </w:tcPr>
          <w:p w14:paraId="7AF31D0A">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1-2</w:t>
            </w:r>
          </w:p>
        </w:tc>
      </w:tr>
      <w:tr w14:paraId="2FDB04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jc w:val="center"/>
        </w:trPr>
        <w:tc>
          <w:tcPr>
            <w:tcW w:w="1853" w:type="pct"/>
            <w:shd w:val="clear" w:color="auto" w:fill="auto"/>
            <w:vAlign w:val="center"/>
          </w:tcPr>
          <w:p w14:paraId="0BE6DEE5">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体育概论（含专业导论）</w:t>
            </w:r>
          </w:p>
        </w:tc>
        <w:tc>
          <w:tcPr>
            <w:tcW w:w="573" w:type="pct"/>
            <w:shd w:val="clear" w:color="auto" w:fill="auto"/>
            <w:vAlign w:val="center"/>
          </w:tcPr>
          <w:p w14:paraId="492C123E">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32</w:t>
            </w:r>
          </w:p>
        </w:tc>
        <w:tc>
          <w:tcPr>
            <w:tcW w:w="533" w:type="pct"/>
            <w:shd w:val="clear" w:color="auto" w:fill="auto"/>
            <w:vAlign w:val="center"/>
          </w:tcPr>
          <w:p w14:paraId="1A7F1489">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2</w:t>
            </w:r>
          </w:p>
        </w:tc>
        <w:tc>
          <w:tcPr>
            <w:tcW w:w="1361" w:type="pct"/>
            <w:shd w:val="clear" w:color="auto" w:fill="auto"/>
            <w:vAlign w:val="center"/>
          </w:tcPr>
          <w:p w14:paraId="51156E59">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张志成、韩文娜</w:t>
            </w:r>
          </w:p>
        </w:tc>
        <w:tc>
          <w:tcPr>
            <w:tcW w:w="678" w:type="pct"/>
            <w:shd w:val="clear" w:color="auto" w:fill="auto"/>
            <w:vAlign w:val="center"/>
          </w:tcPr>
          <w:p w14:paraId="5F8A8621">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1</w:t>
            </w:r>
          </w:p>
        </w:tc>
      </w:tr>
      <w:tr w14:paraId="438A48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50" w:hRule="exact"/>
          <w:jc w:val="center"/>
        </w:trPr>
        <w:tc>
          <w:tcPr>
            <w:tcW w:w="1853" w:type="pct"/>
            <w:shd w:val="clear" w:color="auto" w:fill="auto"/>
            <w:vAlign w:val="center"/>
          </w:tcPr>
          <w:p w14:paraId="65DB5680">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运动解剖学</w:t>
            </w:r>
          </w:p>
        </w:tc>
        <w:tc>
          <w:tcPr>
            <w:tcW w:w="573" w:type="pct"/>
            <w:shd w:val="clear" w:color="auto" w:fill="auto"/>
            <w:vAlign w:val="center"/>
          </w:tcPr>
          <w:p w14:paraId="6B8F82ED">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32</w:t>
            </w:r>
          </w:p>
        </w:tc>
        <w:tc>
          <w:tcPr>
            <w:tcW w:w="533" w:type="pct"/>
            <w:shd w:val="clear" w:color="auto" w:fill="auto"/>
            <w:vAlign w:val="center"/>
          </w:tcPr>
          <w:p w14:paraId="7BF6BAF1">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2</w:t>
            </w:r>
          </w:p>
        </w:tc>
        <w:tc>
          <w:tcPr>
            <w:tcW w:w="1361" w:type="pct"/>
            <w:shd w:val="clear" w:color="auto" w:fill="auto"/>
            <w:vAlign w:val="center"/>
          </w:tcPr>
          <w:p w14:paraId="599A5F34">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陆阳、闫虹彤</w:t>
            </w:r>
          </w:p>
        </w:tc>
        <w:tc>
          <w:tcPr>
            <w:tcW w:w="678" w:type="pct"/>
            <w:shd w:val="clear" w:color="auto" w:fill="auto"/>
            <w:vAlign w:val="center"/>
          </w:tcPr>
          <w:p w14:paraId="15E0C315">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1</w:t>
            </w:r>
          </w:p>
        </w:tc>
      </w:tr>
      <w:tr w14:paraId="18ECE3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jc w:val="center"/>
        </w:trPr>
        <w:tc>
          <w:tcPr>
            <w:tcW w:w="1853" w:type="pct"/>
            <w:shd w:val="clear" w:color="auto" w:fill="auto"/>
            <w:vAlign w:val="center"/>
          </w:tcPr>
          <w:p w14:paraId="28873EB6">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运动生理学</w:t>
            </w:r>
          </w:p>
        </w:tc>
        <w:tc>
          <w:tcPr>
            <w:tcW w:w="573" w:type="pct"/>
            <w:shd w:val="clear" w:color="auto" w:fill="auto"/>
            <w:vAlign w:val="center"/>
          </w:tcPr>
          <w:p w14:paraId="46C1E48C">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32</w:t>
            </w:r>
          </w:p>
        </w:tc>
        <w:tc>
          <w:tcPr>
            <w:tcW w:w="533" w:type="pct"/>
            <w:shd w:val="clear" w:color="auto" w:fill="auto"/>
            <w:vAlign w:val="center"/>
          </w:tcPr>
          <w:p w14:paraId="05A42E9A">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2</w:t>
            </w:r>
          </w:p>
        </w:tc>
        <w:tc>
          <w:tcPr>
            <w:tcW w:w="1361" w:type="pct"/>
            <w:shd w:val="clear" w:color="auto" w:fill="auto"/>
            <w:vAlign w:val="center"/>
          </w:tcPr>
          <w:p w14:paraId="69A2BE80">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陆阳、闫虹彤</w:t>
            </w:r>
          </w:p>
        </w:tc>
        <w:tc>
          <w:tcPr>
            <w:tcW w:w="678" w:type="pct"/>
            <w:shd w:val="clear" w:color="auto" w:fill="auto"/>
            <w:vAlign w:val="center"/>
          </w:tcPr>
          <w:p w14:paraId="2997DEE3">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2</w:t>
            </w:r>
          </w:p>
        </w:tc>
      </w:tr>
      <w:tr w14:paraId="22DDDB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jc w:val="center"/>
        </w:trPr>
        <w:tc>
          <w:tcPr>
            <w:tcW w:w="1853" w:type="pct"/>
            <w:shd w:val="clear" w:color="auto" w:fill="auto"/>
            <w:vAlign w:val="center"/>
          </w:tcPr>
          <w:p w14:paraId="50ECD412">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学校体育学</w:t>
            </w:r>
          </w:p>
        </w:tc>
        <w:tc>
          <w:tcPr>
            <w:tcW w:w="573" w:type="pct"/>
            <w:shd w:val="clear" w:color="auto" w:fill="auto"/>
            <w:vAlign w:val="center"/>
          </w:tcPr>
          <w:p w14:paraId="0708A1BC">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32</w:t>
            </w:r>
          </w:p>
        </w:tc>
        <w:tc>
          <w:tcPr>
            <w:tcW w:w="533" w:type="pct"/>
            <w:shd w:val="clear" w:color="auto" w:fill="auto"/>
            <w:vAlign w:val="center"/>
          </w:tcPr>
          <w:p w14:paraId="6A400F20">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2</w:t>
            </w:r>
          </w:p>
        </w:tc>
        <w:tc>
          <w:tcPr>
            <w:tcW w:w="1361" w:type="pct"/>
            <w:shd w:val="clear" w:color="auto" w:fill="auto"/>
            <w:vAlign w:val="center"/>
          </w:tcPr>
          <w:p w14:paraId="73C5225C">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王丽娜、高猛</w:t>
            </w:r>
          </w:p>
        </w:tc>
        <w:tc>
          <w:tcPr>
            <w:tcW w:w="678" w:type="pct"/>
            <w:shd w:val="clear" w:color="auto" w:fill="auto"/>
            <w:vAlign w:val="center"/>
          </w:tcPr>
          <w:p w14:paraId="26A93647">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2</w:t>
            </w:r>
          </w:p>
        </w:tc>
      </w:tr>
      <w:tr w14:paraId="2C51E0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jc w:val="center"/>
        </w:trPr>
        <w:tc>
          <w:tcPr>
            <w:tcW w:w="1853" w:type="pct"/>
            <w:vAlign w:val="center"/>
          </w:tcPr>
          <w:p w14:paraId="51BDF1E5">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体育心理学</w:t>
            </w:r>
          </w:p>
        </w:tc>
        <w:tc>
          <w:tcPr>
            <w:tcW w:w="573" w:type="pct"/>
            <w:vAlign w:val="center"/>
          </w:tcPr>
          <w:p w14:paraId="19EE85A8">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32</w:t>
            </w:r>
          </w:p>
        </w:tc>
        <w:tc>
          <w:tcPr>
            <w:tcW w:w="533" w:type="pct"/>
            <w:vAlign w:val="center"/>
          </w:tcPr>
          <w:p w14:paraId="34E33076">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2</w:t>
            </w:r>
          </w:p>
        </w:tc>
        <w:tc>
          <w:tcPr>
            <w:tcW w:w="1361" w:type="pct"/>
            <w:vAlign w:val="center"/>
          </w:tcPr>
          <w:p w14:paraId="608D2F04">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卢国、韩文娜</w:t>
            </w:r>
          </w:p>
        </w:tc>
        <w:tc>
          <w:tcPr>
            <w:tcW w:w="678" w:type="pct"/>
            <w:vAlign w:val="center"/>
          </w:tcPr>
          <w:p w14:paraId="6CDC3B60">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3</w:t>
            </w:r>
          </w:p>
        </w:tc>
      </w:tr>
      <w:tr w14:paraId="36C3EB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jc w:val="center"/>
        </w:trPr>
        <w:tc>
          <w:tcPr>
            <w:tcW w:w="1853" w:type="pct"/>
            <w:vAlign w:val="center"/>
          </w:tcPr>
          <w:p w14:paraId="53FA6737">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体育教学论</w:t>
            </w:r>
          </w:p>
        </w:tc>
        <w:tc>
          <w:tcPr>
            <w:tcW w:w="573" w:type="pct"/>
            <w:vAlign w:val="center"/>
          </w:tcPr>
          <w:p w14:paraId="4E619DF8">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32</w:t>
            </w:r>
          </w:p>
        </w:tc>
        <w:tc>
          <w:tcPr>
            <w:tcW w:w="533" w:type="pct"/>
            <w:vAlign w:val="center"/>
          </w:tcPr>
          <w:p w14:paraId="09AB2D3D">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2</w:t>
            </w:r>
          </w:p>
        </w:tc>
        <w:tc>
          <w:tcPr>
            <w:tcW w:w="1361" w:type="pct"/>
            <w:vAlign w:val="center"/>
          </w:tcPr>
          <w:p w14:paraId="07D98FF6">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武振娟、孟庆妍</w:t>
            </w:r>
          </w:p>
        </w:tc>
        <w:tc>
          <w:tcPr>
            <w:tcW w:w="678" w:type="pct"/>
            <w:vAlign w:val="center"/>
          </w:tcPr>
          <w:p w14:paraId="3D87E0B9">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4</w:t>
            </w:r>
          </w:p>
        </w:tc>
      </w:tr>
      <w:tr w14:paraId="339C45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jc w:val="center"/>
        </w:trPr>
        <w:tc>
          <w:tcPr>
            <w:tcW w:w="1853" w:type="pct"/>
            <w:vAlign w:val="center"/>
          </w:tcPr>
          <w:p w14:paraId="407C8A9D">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教育知识与能力</w:t>
            </w:r>
          </w:p>
        </w:tc>
        <w:tc>
          <w:tcPr>
            <w:tcW w:w="573" w:type="pct"/>
            <w:vAlign w:val="center"/>
          </w:tcPr>
          <w:p w14:paraId="5146901A">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48</w:t>
            </w:r>
          </w:p>
        </w:tc>
        <w:tc>
          <w:tcPr>
            <w:tcW w:w="533" w:type="pct"/>
            <w:vAlign w:val="center"/>
          </w:tcPr>
          <w:p w14:paraId="05B639ED">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2</w:t>
            </w:r>
          </w:p>
        </w:tc>
        <w:tc>
          <w:tcPr>
            <w:tcW w:w="1361" w:type="pct"/>
            <w:vAlign w:val="center"/>
          </w:tcPr>
          <w:p w14:paraId="5566CE89">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武振娟、卢国、孟庆妍</w:t>
            </w:r>
          </w:p>
        </w:tc>
        <w:tc>
          <w:tcPr>
            <w:tcW w:w="678" w:type="pct"/>
            <w:vAlign w:val="center"/>
          </w:tcPr>
          <w:p w14:paraId="75345E96">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4</w:t>
            </w:r>
          </w:p>
        </w:tc>
      </w:tr>
      <w:tr w14:paraId="119132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jc w:val="center"/>
        </w:trPr>
        <w:tc>
          <w:tcPr>
            <w:tcW w:w="1853" w:type="pct"/>
            <w:vAlign w:val="center"/>
          </w:tcPr>
          <w:p w14:paraId="75DCDD4F">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中小学足球教学设计</w:t>
            </w:r>
          </w:p>
        </w:tc>
        <w:tc>
          <w:tcPr>
            <w:tcW w:w="573" w:type="pct"/>
            <w:vAlign w:val="center"/>
          </w:tcPr>
          <w:p w14:paraId="641215E7">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16</w:t>
            </w:r>
          </w:p>
        </w:tc>
        <w:tc>
          <w:tcPr>
            <w:tcW w:w="533" w:type="pct"/>
            <w:vAlign w:val="center"/>
          </w:tcPr>
          <w:p w14:paraId="3A9D0103">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2</w:t>
            </w:r>
          </w:p>
        </w:tc>
        <w:tc>
          <w:tcPr>
            <w:tcW w:w="1361" w:type="pct"/>
            <w:vAlign w:val="center"/>
          </w:tcPr>
          <w:p w14:paraId="2A6BFC7C">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default"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任广泉、马跃</w:t>
            </w:r>
          </w:p>
        </w:tc>
        <w:tc>
          <w:tcPr>
            <w:tcW w:w="678" w:type="pct"/>
            <w:vAlign w:val="center"/>
          </w:tcPr>
          <w:p w14:paraId="40A94DC5">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 w:hAnsi="仿宋" w:eastAsia="仿宋" w:cs="Times New Roman"/>
                <w:bCs/>
                <w:color w:val="000000"/>
                <w:kern w:val="2"/>
                <w:sz w:val="21"/>
                <w:szCs w:val="21"/>
                <w:lang w:val="en-US" w:eastAsia="zh-CN" w:bidi="ar-SA"/>
              </w:rPr>
            </w:pPr>
            <w:r>
              <w:rPr>
                <w:rFonts w:hint="eastAsia" w:ascii="仿宋" w:hAnsi="仿宋" w:eastAsia="仿宋" w:cs="Times New Roman"/>
                <w:bCs/>
                <w:color w:val="000000"/>
                <w:kern w:val="2"/>
                <w:sz w:val="21"/>
                <w:szCs w:val="21"/>
                <w:lang w:val="en-US" w:eastAsia="zh-CN" w:bidi="ar-SA"/>
              </w:rPr>
              <w:t>5</w:t>
            </w:r>
          </w:p>
        </w:tc>
      </w:tr>
    </w:tbl>
    <w:p w14:paraId="4A32E20F">
      <w:pPr>
        <w:rPr>
          <w:rFonts w:eastAsia="仿宋_GB2312"/>
          <w:sz w:val="24"/>
        </w:rPr>
      </w:pPr>
    </w:p>
    <w:p w14:paraId="40D6BAAE">
      <w:pPr>
        <w:rPr>
          <w:rFonts w:ascii="黑体" w:hAnsi="黑体" w:eastAsia="黑体"/>
          <w:sz w:val="24"/>
        </w:rPr>
      </w:pPr>
    </w:p>
    <w:p w14:paraId="60DB8CEF">
      <w:pPr>
        <w:spacing w:line="400" w:lineRule="exact"/>
        <w:ind w:firstLine="720" w:firstLineChars="200"/>
        <w:jc w:val="center"/>
        <w:rPr>
          <w:rFonts w:ascii="黑体" w:hAnsi="黑体" w:eastAsia="黑体"/>
          <w:sz w:val="36"/>
          <w:szCs w:val="36"/>
        </w:rPr>
      </w:pPr>
      <w:r>
        <w:rPr>
          <w:rFonts w:ascii="黑体" w:hAnsi="黑体" w:eastAsia="黑体"/>
          <w:bCs/>
          <w:kern w:val="0"/>
          <w:sz w:val="36"/>
          <w:szCs w:val="36"/>
        </w:rPr>
        <w:br w:type="page"/>
      </w:r>
      <w:r>
        <w:rPr>
          <w:rFonts w:hint="eastAsia" w:ascii="黑体" w:hAnsi="黑体" w:eastAsia="黑体"/>
          <w:sz w:val="36"/>
          <w:szCs w:val="36"/>
        </w:rPr>
        <w:t>5.专业主要带头人简介</w:t>
      </w:r>
    </w:p>
    <w:p w14:paraId="65D0371E">
      <w:pPr>
        <w:spacing w:line="400" w:lineRule="exact"/>
        <w:ind w:firstLine="482" w:firstLineChars="200"/>
        <w:jc w:val="center"/>
        <w:rPr>
          <w:rFonts w:ascii="宋体" w:hAnsi="宋体"/>
          <w:b/>
          <w:sz w:val="24"/>
        </w:rPr>
      </w:pPr>
    </w:p>
    <w:tbl>
      <w:tblPr>
        <w:tblStyle w:val="9"/>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59"/>
        <w:gridCol w:w="1437"/>
        <w:gridCol w:w="256"/>
        <w:gridCol w:w="986"/>
        <w:gridCol w:w="882"/>
        <w:gridCol w:w="440"/>
        <w:gridCol w:w="1277"/>
        <w:gridCol w:w="1026"/>
        <w:gridCol w:w="84"/>
        <w:gridCol w:w="1229"/>
        <w:gridCol w:w="994"/>
      </w:tblGrid>
      <w:tr w14:paraId="5ECA25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01" w:type="pct"/>
            <w:vAlign w:val="center"/>
          </w:tcPr>
          <w:p w14:paraId="2AD8F842">
            <w:pPr>
              <w:jc w:val="center"/>
              <w:rPr>
                <w:rFonts w:eastAsia="仿宋_GB2312"/>
                <w:sz w:val="24"/>
              </w:rPr>
            </w:pPr>
            <w:r>
              <w:rPr>
                <w:rFonts w:eastAsia="仿宋_GB2312"/>
                <w:sz w:val="24"/>
              </w:rPr>
              <w:t>姓名</w:t>
            </w:r>
          </w:p>
        </w:tc>
        <w:tc>
          <w:tcPr>
            <w:tcW w:w="751" w:type="pct"/>
            <w:vAlign w:val="center"/>
          </w:tcPr>
          <w:p w14:paraId="3A8D49D3">
            <w:pPr>
              <w:jc w:val="center"/>
              <w:rPr>
                <w:rFonts w:eastAsia="仿宋_GB2312"/>
                <w:sz w:val="24"/>
              </w:rPr>
            </w:pPr>
            <w:r>
              <w:rPr>
                <w:rFonts w:hint="eastAsia" w:ascii="仿宋" w:hAnsi="仿宋" w:eastAsia="仿宋" w:cs="Times New Roman"/>
                <w:kern w:val="2"/>
                <w:sz w:val="21"/>
                <w:szCs w:val="24"/>
                <w:lang w:val="en-US" w:eastAsia="zh-CN" w:bidi="ar-SA"/>
              </w:rPr>
              <w:t>张志成</w:t>
            </w:r>
          </w:p>
        </w:tc>
        <w:tc>
          <w:tcPr>
            <w:tcW w:w="649" w:type="pct"/>
            <w:gridSpan w:val="2"/>
            <w:vAlign w:val="center"/>
          </w:tcPr>
          <w:p w14:paraId="7A51BA46">
            <w:pPr>
              <w:jc w:val="center"/>
              <w:rPr>
                <w:rFonts w:eastAsia="仿宋_GB2312"/>
                <w:sz w:val="24"/>
              </w:rPr>
            </w:pPr>
            <w:r>
              <w:rPr>
                <w:rFonts w:eastAsia="仿宋_GB2312"/>
                <w:sz w:val="24"/>
              </w:rPr>
              <w:t>性别</w:t>
            </w:r>
          </w:p>
        </w:tc>
        <w:tc>
          <w:tcPr>
            <w:tcW w:w="459" w:type="pct"/>
            <w:vAlign w:val="center"/>
          </w:tcPr>
          <w:p w14:paraId="528F8397">
            <w:pPr>
              <w:jc w:val="center"/>
              <w:rPr>
                <w:rFonts w:eastAsia="仿宋_GB2312"/>
                <w:sz w:val="24"/>
              </w:rPr>
            </w:pPr>
            <w:r>
              <w:rPr>
                <w:rFonts w:hint="eastAsia" w:ascii="仿宋" w:hAnsi="仿宋" w:eastAsia="仿宋" w:cs="Times New Roman"/>
                <w:kern w:val="2"/>
                <w:sz w:val="21"/>
                <w:szCs w:val="24"/>
                <w:lang w:val="en-US" w:eastAsia="zh-CN" w:bidi="ar-SA"/>
              </w:rPr>
              <w:t>男</w:t>
            </w:r>
          </w:p>
        </w:tc>
        <w:tc>
          <w:tcPr>
            <w:tcW w:w="897" w:type="pct"/>
            <w:gridSpan w:val="2"/>
            <w:vAlign w:val="center"/>
          </w:tcPr>
          <w:p w14:paraId="3980DED6">
            <w:pPr>
              <w:jc w:val="center"/>
              <w:rPr>
                <w:rFonts w:eastAsia="仿宋_GB2312"/>
                <w:sz w:val="24"/>
              </w:rPr>
            </w:pPr>
            <w:r>
              <w:rPr>
                <w:rFonts w:eastAsia="仿宋_GB2312"/>
                <w:sz w:val="24"/>
              </w:rPr>
              <w:t>专业技术职务</w:t>
            </w:r>
          </w:p>
        </w:tc>
        <w:tc>
          <w:tcPr>
            <w:tcW w:w="580" w:type="pct"/>
            <w:gridSpan w:val="2"/>
            <w:vAlign w:val="center"/>
          </w:tcPr>
          <w:p w14:paraId="7AFDE228">
            <w:pPr>
              <w:jc w:val="center"/>
              <w:rPr>
                <w:rFonts w:hint="eastAsia" w:eastAsia="仿宋_GB2312"/>
                <w:sz w:val="24"/>
                <w:lang w:val="en-US" w:eastAsia="zh-CN"/>
              </w:rPr>
            </w:pPr>
            <w:r>
              <w:rPr>
                <w:rFonts w:hint="eastAsia" w:ascii="仿宋" w:hAnsi="仿宋" w:eastAsia="仿宋" w:cs="Times New Roman"/>
                <w:kern w:val="2"/>
                <w:sz w:val="21"/>
                <w:szCs w:val="24"/>
                <w:lang w:val="en-US" w:eastAsia="zh-CN" w:bidi="ar-SA"/>
              </w:rPr>
              <w:t>教授（二级）</w:t>
            </w:r>
          </w:p>
        </w:tc>
        <w:tc>
          <w:tcPr>
            <w:tcW w:w="642" w:type="pct"/>
            <w:vAlign w:val="center"/>
          </w:tcPr>
          <w:p w14:paraId="6279DCAF">
            <w:pPr>
              <w:jc w:val="center"/>
              <w:rPr>
                <w:rFonts w:eastAsia="仿宋_GB2312"/>
                <w:sz w:val="24"/>
              </w:rPr>
            </w:pPr>
            <w:r>
              <w:rPr>
                <w:rFonts w:hint="eastAsia" w:eastAsia="仿宋_GB2312"/>
                <w:sz w:val="24"/>
              </w:rPr>
              <w:t>行政职务</w:t>
            </w:r>
          </w:p>
        </w:tc>
        <w:tc>
          <w:tcPr>
            <w:tcW w:w="517" w:type="pct"/>
            <w:vAlign w:val="center"/>
          </w:tcPr>
          <w:p w14:paraId="0C11C1E9">
            <w:pPr>
              <w:pStyle w:val="17"/>
              <w:bidi w:val="0"/>
              <w:jc w:val="center"/>
            </w:pPr>
            <w:r>
              <w:rPr>
                <w:rFonts w:hint="eastAsia"/>
              </w:rPr>
              <w:t>吉林农业大学国际足球教育学院</w:t>
            </w:r>
          </w:p>
          <w:p w14:paraId="7415A4A8">
            <w:pPr>
              <w:jc w:val="center"/>
              <w:rPr>
                <w:rFonts w:eastAsia="仿宋_GB2312"/>
                <w:sz w:val="24"/>
              </w:rPr>
            </w:pPr>
            <w:r>
              <w:rPr>
                <w:rFonts w:hint="eastAsia" w:ascii="仿宋" w:hAnsi="仿宋" w:eastAsia="仿宋" w:cs="Times New Roman"/>
                <w:kern w:val="2"/>
                <w:sz w:val="21"/>
                <w:szCs w:val="24"/>
                <w:lang w:val="en-US" w:eastAsia="zh-CN" w:bidi="ar-SA"/>
              </w:rPr>
              <w:t>院长</w:t>
            </w:r>
          </w:p>
        </w:tc>
      </w:tr>
      <w:tr w14:paraId="798D96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01" w:type="pct"/>
            <w:vAlign w:val="center"/>
          </w:tcPr>
          <w:p w14:paraId="1E1D8314">
            <w:pPr>
              <w:jc w:val="center"/>
              <w:rPr>
                <w:rFonts w:eastAsia="仿宋_GB2312"/>
                <w:sz w:val="24"/>
              </w:rPr>
            </w:pPr>
            <w:r>
              <w:rPr>
                <w:rFonts w:hint="eastAsia" w:eastAsia="仿宋_GB2312"/>
                <w:sz w:val="24"/>
              </w:rPr>
              <w:t>拟承担 课程</w:t>
            </w:r>
          </w:p>
        </w:tc>
        <w:tc>
          <w:tcPr>
            <w:tcW w:w="1861" w:type="pct"/>
            <w:gridSpan w:val="4"/>
            <w:vAlign w:val="center"/>
          </w:tcPr>
          <w:p w14:paraId="6A727D5D">
            <w:pPr>
              <w:jc w:val="center"/>
              <w:rPr>
                <w:rFonts w:eastAsia="仿宋_GB2312"/>
                <w:sz w:val="24"/>
              </w:rPr>
            </w:pPr>
            <w:r>
              <w:rPr>
                <w:rFonts w:hint="eastAsia" w:ascii="仿宋" w:hAnsi="仿宋" w:eastAsia="仿宋" w:cs="Times New Roman"/>
                <w:kern w:val="2"/>
                <w:sz w:val="21"/>
                <w:szCs w:val="24"/>
                <w:lang w:val="en-US" w:eastAsia="zh-CN" w:bidi="ar-SA"/>
              </w:rPr>
              <w:t>《体育概论》《足球》</w:t>
            </w:r>
          </w:p>
        </w:tc>
        <w:tc>
          <w:tcPr>
            <w:tcW w:w="897" w:type="pct"/>
            <w:gridSpan w:val="2"/>
            <w:vAlign w:val="center"/>
          </w:tcPr>
          <w:p w14:paraId="25427CDC">
            <w:pPr>
              <w:jc w:val="center"/>
              <w:rPr>
                <w:rFonts w:eastAsia="仿宋_GB2312"/>
                <w:sz w:val="24"/>
              </w:rPr>
            </w:pPr>
            <w:r>
              <w:rPr>
                <w:rFonts w:hint="eastAsia" w:eastAsia="仿宋_GB2312"/>
                <w:sz w:val="24"/>
              </w:rPr>
              <w:t>现在所在单位</w:t>
            </w:r>
          </w:p>
        </w:tc>
        <w:tc>
          <w:tcPr>
            <w:tcW w:w="1740" w:type="pct"/>
            <w:gridSpan w:val="4"/>
            <w:vAlign w:val="center"/>
          </w:tcPr>
          <w:p w14:paraId="50ED176B">
            <w:pPr>
              <w:jc w:val="center"/>
              <w:rPr>
                <w:rFonts w:eastAsia="仿宋_GB2312"/>
                <w:sz w:val="24"/>
              </w:rPr>
            </w:pPr>
            <w:r>
              <w:rPr>
                <w:rFonts w:hint="eastAsia" w:ascii="仿宋" w:hAnsi="仿宋" w:eastAsia="仿宋" w:cs="Times New Roman"/>
                <w:kern w:val="2"/>
                <w:sz w:val="21"/>
                <w:szCs w:val="24"/>
                <w:lang w:val="en-US" w:eastAsia="zh-CN" w:bidi="ar-SA"/>
              </w:rPr>
              <w:t>吉林农业大学国际足球教育学院</w:t>
            </w:r>
          </w:p>
        </w:tc>
      </w:tr>
      <w:tr w14:paraId="2D7818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1386" w:type="pct"/>
            <w:gridSpan w:val="3"/>
            <w:vAlign w:val="center"/>
          </w:tcPr>
          <w:p w14:paraId="1F0E0356">
            <w:pPr>
              <w:jc w:val="left"/>
              <w:rPr>
                <w:rFonts w:eastAsia="仿宋_GB2312"/>
                <w:spacing w:val="-10"/>
                <w:sz w:val="24"/>
              </w:rPr>
            </w:pPr>
            <w:r>
              <w:rPr>
                <w:rFonts w:eastAsia="仿宋_GB2312"/>
                <w:spacing w:val="-6"/>
                <w:sz w:val="24"/>
              </w:rPr>
              <w:t>最后学历</w:t>
            </w:r>
            <w:r>
              <w:rPr>
                <w:rFonts w:eastAsia="仿宋_GB2312"/>
                <w:spacing w:val="-10"/>
                <w:sz w:val="24"/>
              </w:rPr>
              <w:t>毕业时间、</w:t>
            </w:r>
          </w:p>
          <w:p w14:paraId="79E492E1">
            <w:pPr>
              <w:jc w:val="center"/>
              <w:rPr>
                <w:rFonts w:eastAsia="仿宋_GB2312"/>
                <w:spacing w:val="-10"/>
                <w:sz w:val="24"/>
              </w:rPr>
            </w:pPr>
            <w:r>
              <w:rPr>
                <w:rFonts w:eastAsia="仿宋_GB2312"/>
                <w:spacing w:val="-10"/>
                <w:sz w:val="24"/>
              </w:rPr>
              <w:t>学校、专业</w:t>
            </w:r>
          </w:p>
        </w:tc>
        <w:tc>
          <w:tcPr>
            <w:tcW w:w="3613" w:type="pct"/>
            <w:gridSpan w:val="8"/>
            <w:vAlign w:val="center"/>
          </w:tcPr>
          <w:p w14:paraId="02DC9ADA">
            <w:pPr>
              <w:jc w:val="left"/>
              <w:rPr>
                <w:rFonts w:eastAsia="仿宋_GB2312"/>
                <w:sz w:val="24"/>
              </w:rPr>
            </w:pPr>
            <w:r>
              <w:rPr>
                <w:rFonts w:hint="eastAsia" w:ascii="仿宋" w:hAnsi="仿宋" w:eastAsia="仿宋" w:cs="Times New Roman"/>
                <w:kern w:val="2"/>
                <w:sz w:val="21"/>
                <w:szCs w:val="24"/>
                <w:lang w:val="en-US" w:eastAsia="zh-CN" w:bidi="ar-SA"/>
              </w:rPr>
              <w:t>2012.06 东北师范大学 体育运动训练学</w:t>
            </w:r>
          </w:p>
        </w:tc>
      </w:tr>
      <w:tr w14:paraId="7E3732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1386" w:type="pct"/>
            <w:gridSpan w:val="3"/>
            <w:vAlign w:val="center"/>
          </w:tcPr>
          <w:p w14:paraId="5E7C1F47">
            <w:pPr>
              <w:jc w:val="center"/>
              <w:rPr>
                <w:rFonts w:eastAsia="仿宋_GB2312"/>
                <w:sz w:val="24"/>
              </w:rPr>
            </w:pPr>
            <w:r>
              <w:rPr>
                <w:rFonts w:eastAsia="仿宋_GB2312"/>
                <w:sz w:val="24"/>
              </w:rPr>
              <w:t>主要研究方向</w:t>
            </w:r>
          </w:p>
        </w:tc>
        <w:tc>
          <w:tcPr>
            <w:tcW w:w="3613" w:type="pct"/>
            <w:gridSpan w:val="8"/>
            <w:vAlign w:val="center"/>
          </w:tcPr>
          <w:p w14:paraId="01986AA3">
            <w:pPr>
              <w:jc w:val="left"/>
              <w:rPr>
                <w:rFonts w:eastAsia="仿宋_GB2312"/>
                <w:sz w:val="24"/>
              </w:rPr>
            </w:pPr>
          </w:p>
          <w:p w14:paraId="06636C73">
            <w:pPr>
              <w:pStyle w:val="17"/>
              <w:bidi w:val="0"/>
              <w:jc w:val="center"/>
            </w:pPr>
            <w:r>
              <w:rPr>
                <w:rFonts w:hint="eastAsia"/>
              </w:rPr>
              <w:t>体育</w:t>
            </w:r>
            <w:r>
              <w:rPr>
                <w:rFonts w:hint="eastAsia"/>
                <w:lang w:val="en-US" w:eastAsia="zh-CN"/>
              </w:rPr>
              <w:t>教育</w:t>
            </w:r>
            <w:r>
              <w:rPr>
                <w:rFonts w:hint="eastAsia"/>
              </w:rPr>
              <w:t>训练学</w:t>
            </w:r>
          </w:p>
          <w:p w14:paraId="74952267">
            <w:pPr>
              <w:jc w:val="left"/>
              <w:rPr>
                <w:rFonts w:eastAsia="仿宋_GB2312"/>
                <w:sz w:val="24"/>
              </w:rPr>
            </w:pPr>
          </w:p>
        </w:tc>
      </w:tr>
      <w:tr w14:paraId="267297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68" w:hRule="atLeast"/>
          <w:jc w:val="center"/>
        </w:trPr>
        <w:tc>
          <w:tcPr>
            <w:tcW w:w="1386" w:type="pct"/>
            <w:gridSpan w:val="3"/>
            <w:vAlign w:val="center"/>
          </w:tcPr>
          <w:p w14:paraId="2596B2AC">
            <w:pPr>
              <w:jc w:val="center"/>
              <w:rPr>
                <w:rFonts w:eastAsia="仿宋_GB2312"/>
                <w:sz w:val="24"/>
              </w:rPr>
            </w:pPr>
            <w:r>
              <w:rPr>
                <w:rFonts w:hint="eastAsia" w:eastAsia="仿宋_GB2312"/>
                <w:sz w:val="24"/>
              </w:rPr>
              <w:t>获教学成果奖项情况</w:t>
            </w:r>
          </w:p>
        </w:tc>
        <w:tc>
          <w:tcPr>
            <w:tcW w:w="3613" w:type="pct"/>
            <w:gridSpan w:val="8"/>
            <w:vAlign w:val="center"/>
          </w:tcPr>
          <w:p w14:paraId="432574C4">
            <w:pPr>
              <w:pStyle w:val="18"/>
              <w:keepNext w:val="0"/>
              <w:keepLines w:val="0"/>
              <w:pageBreakBefore w:val="0"/>
              <w:widowControl w:val="0"/>
              <w:kinsoku/>
              <w:wordWrap/>
              <w:overflowPunct/>
              <w:topLinePunct w:val="0"/>
              <w:autoSpaceDE/>
              <w:autoSpaceDN/>
              <w:bidi w:val="0"/>
              <w:adjustRightInd/>
              <w:snapToGrid/>
              <w:ind w:right="0"/>
              <w:jc w:val="left"/>
              <w:textAlignment w:val="auto"/>
              <w:rPr>
                <w:rFonts w:ascii="仿宋" w:hAnsi="仿宋" w:eastAsia="仿宋"/>
                <w:color w:val="000000"/>
                <w:sz w:val="21"/>
                <w:szCs w:val="21"/>
                <w:lang w:bidi="ar"/>
              </w:rPr>
            </w:pPr>
            <w:r>
              <w:rPr>
                <w:rFonts w:hint="eastAsia" w:ascii="仿宋" w:hAnsi="仿宋" w:eastAsia="仿宋"/>
                <w:color w:val="000000"/>
                <w:sz w:val="21"/>
                <w:szCs w:val="21"/>
                <w:lang w:bidi="ar"/>
              </w:rPr>
              <w:t>2021年《足球》课程获立吉林省普通高校“新文科金课”建设项目；</w:t>
            </w:r>
          </w:p>
          <w:p w14:paraId="1C4CAB93">
            <w:pPr>
              <w:pStyle w:val="19"/>
              <w:keepNext w:val="0"/>
              <w:keepLines w:val="0"/>
              <w:pageBreakBefore w:val="0"/>
              <w:widowControl w:val="0"/>
              <w:kinsoku/>
              <w:wordWrap/>
              <w:overflowPunct/>
              <w:topLinePunct w:val="0"/>
              <w:autoSpaceDE/>
              <w:autoSpaceDN/>
              <w:bidi w:val="0"/>
              <w:adjustRightInd/>
              <w:snapToGrid/>
              <w:ind w:right="0"/>
              <w:jc w:val="left"/>
              <w:textAlignment w:val="auto"/>
              <w:rPr>
                <w:color w:val="000000"/>
                <w:sz w:val="21"/>
                <w:szCs w:val="21"/>
                <w:lang w:eastAsia="zh-CN" w:bidi="ar"/>
              </w:rPr>
            </w:pPr>
            <w:r>
              <w:rPr>
                <w:rFonts w:hint="eastAsia"/>
                <w:color w:val="000000"/>
                <w:sz w:val="21"/>
                <w:szCs w:val="21"/>
                <w:lang w:eastAsia="zh-CN" w:bidi="ar"/>
              </w:rPr>
              <w:t>2021年主持吉林省教育厅</w:t>
            </w:r>
            <w:r>
              <w:rPr>
                <w:spacing w:val="-1"/>
                <w:sz w:val="21"/>
                <w:szCs w:val="21"/>
                <w:lang w:eastAsia="zh-CN"/>
              </w:rPr>
              <w:t>（金课</w:t>
            </w:r>
            <w:r>
              <w:rPr>
                <w:spacing w:val="7"/>
                <w:sz w:val="21"/>
                <w:szCs w:val="21"/>
                <w:lang w:eastAsia="zh-CN"/>
              </w:rPr>
              <w:t>）</w:t>
            </w:r>
            <w:r>
              <w:rPr>
                <w:rFonts w:hint="eastAsia"/>
                <w:color w:val="000000"/>
                <w:sz w:val="21"/>
                <w:szCs w:val="21"/>
                <w:lang w:eastAsia="zh-CN" w:bidi="ar"/>
              </w:rPr>
              <w:t>《“立德树人”导向下的大学校园足球金课构建》；</w:t>
            </w:r>
          </w:p>
          <w:p w14:paraId="21477277">
            <w:pPr>
              <w:pStyle w:val="19"/>
              <w:keepNext w:val="0"/>
              <w:keepLines w:val="0"/>
              <w:pageBreakBefore w:val="0"/>
              <w:widowControl w:val="0"/>
              <w:kinsoku/>
              <w:wordWrap/>
              <w:overflowPunct/>
              <w:topLinePunct w:val="0"/>
              <w:autoSpaceDE/>
              <w:autoSpaceDN/>
              <w:bidi w:val="0"/>
              <w:adjustRightInd/>
              <w:snapToGrid/>
              <w:ind w:right="0"/>
              <w:jc w:val="left"/>
              <w:textAlignment w:val="auto"/>
              <w:rPr>
                <w:color w:val="000000"/>
                <w:sz w:val="21"/>
                <w:szCs w:val="21"/>
                <w:lang w:eastAsia="zh-CN" w:bidi="ar"/>
              </w:rPr>
            </w:pPr>
            <w:r>
              <w:rPr>
                <w:rFonts w:hint="eastAsia"/>
                <w:color w:val="000000"/>
                <w:sz w:val="21"/>
                <w:szCs w:val="21"/>
                <w:lang w:eastAsia="zh-CN" w:bidi="ar"/>
              </w:rPr>
              <w:t>2019年主持教育部“学校体育教学改革”专项《教育部，政府、教育行政部门、学校绩效与学校体育工作挂钩体系改革研究》；</w:t>
            </w:r>
          </w:p>
          <w:p w14:paraId="7211D955">
            <w:pPr>
              <w:pStyle w:val="18"/>
              <w:keepNext w:val="0"/>
              <w:keepLines w:val="0"/>
              <w:pageBreakBefore w:val="0"/>
              <w:widowControl w:val="0"/>
              <w:kinsoku/>
              <w:wordWrap/>
              <w:overflowPunct/>
              <w:topLinePunct w:val="0"/>
              <w:autoSpaceDE/>
              <w:autoSpaceDN/>
              <w:bidi w:val="0"/>
              <w:adjustRightInd/>
              <w:snapToGrid/>
              <w:ind w:right="0"/>
              <w:jc w:val="left"/>
              <w:textAlignment w:val="auto"/>
              <w:rPr>
                <w:rFonts w:ascii="仿宋" w:hAnsi="仿宋" w:eastAsia="仿宋"/>
                <w:color w:val="000000"/>
                <w:sz w:val="21"/>
                <w:szCs w:val="21"/>
                <w:lang w:bidi="ar"/>
              </w:rPr>
            </w:pPr>
            <w:r>
              <w:rPr>
                <w:rFonts w:hint="eastAsia" w:ascii="仿宋" w:hAnsi="仿宋" w:eastAsia="仿宋"/>
                <w:color w:val="000000"/>
                <w:sz w:val="21"/>
                <w:szCs w:val="21"/>
                <w:lang w:bidi="ar"/>
              </w:rPr>
              <w:t>2017年主持教育部“学校体育教学改革”专项《我国冰雪运动进校园的研究》；</w:t>
            </w:r>
          </w:p>
          <w:p w14:paraId="2E763D9C">
            <w:pPr>
              <w:jc w:val="left"/>
              <w:rPr>
                <w:rFonts w:eastAsia="仿宋_GB2312"/>
                <w:sz w:val="24"/>
              </w:rPr>
            </w:pPr>
            <w:r>
              <w:rPr>
                <w:rFonts w:hint="eastAsia" w:ascii="仿宋" w:hAnsi="仿宋" w:eastAsia="仿宋"/>
                <w:color w:val="000000"/>
                <w:sz w:val="21"/>
                <w:szCs w:val="21"/>
                <w:lang w:bidi="ar"/>
              </w:rPr>
              <w:t>2013年主编教材《体育健康教程：研究生体育锻炼里论与实践读本》</w:t>
            </w:r>
            <w:r>
              <w:rPr>
                <w:rFonts w:ascii="仿宋" w:hAnsi="仿宋" w:eastAsia="仿宋"/>
                <w:color w:val="000000"/>
                <w:sz w:val="21"/>
                <w:szCs w:val="21"/>
                <w:lang w:bidi="ar"/>
              </w:rPr>
              <w:t>。</w:t>
            </w:r>
          </w:p>
        </w:tc>
      </w:tr>
      <w:tr w14:paraId="4D490A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66" w:hRule="atLeast"/>
          <w:jc w:val="center"/>
        </w:trPr>
        <w:tc>
          <w:tcPr>
            <w:tcW w:w="1386" w:type="pct"/>
            <w:gridSpan w:val="3"/>
            <w:vAlign w:val="center"/>
          </w:tcPr>
          <w:p w14:paraId="547BDB5D">
            <w:pPr>
              <w:jc w:val="center"/>
              <w:rPr>
                <w:rFonts w:eastAsia="仿宋_GB2312"/>
                <w:sz w:val="24"/>
              </w:rPr>
            </w:pPr>
            <w:r>
              <w:rPr>
                <w:rFonts w:hint="eastAsia" w:eastAsia="仿宋_GB2312"/>
                <w:sz w:val="24"/>
              </w:rPr>
              <w:t>获科研成果奖项情况</w:t>
            </w:r>
          </w:p>
        </w:tc>
        <w:tc>
          <w:tcPr>
            <w:tcW w:w="3613" w:type="pct"/>
            <w:gridSpan w:val="8"/>
            <w:vAlign w:val="center"/>
          </w:tcPr>
          <w:p w14:paraId="324EF32E">
            <w:pPr>
              <w:keepNext w:val="0"/>
              <w:keepLines w:val="0"/>
              <w:pageBreakBefore w:val="0"/>
              <w:widowControl w:val="0"/>
              <w:kinsoku/>
              <w:wordWrap/>
              <w:overflowPunct/>
              <w:topLinePunct w:val="0"/>
              <w:autoSpaceDE/>
              <w:autoSpaceDN/>
              <w:bidi w:val="0"/>
              <w:adjustRightInd/>
              <w:snapToGrid/>
              <w:jc w:val="left"/>
              <w:textAlignment w:val="auto"/>
              <w:rPr>
                <w:rFonts w:ascii="仿宋" w:hAnsi="仿宋" w:eastAsia="仿宋"/>
                <w:color w:val="000000"/>
                <w:lang w:bidi="ar"/>
              </w:rPr>
            </w:pPr>
            <w:r>
              <w:rPr>
                <w:rFonts w:hint="eastAsia" w:ascii="仿宋" w:hAnsi="仿宋" w:eastAsia="仿宋"/>
                <w:color w:val="000000"/>
                <w:lang w:bidi="ar"/>
              </w:rPr>
              <w:t>2021年</w:t>
            </w:r>
            <w:r>
              <w:rPr>
                <w:rFonts w:hint="eastAsia" w:ascii="仿宋" w:hAnsi="仿宋" w:eastAsia="仿宋"/>
                <w:color w:val="000000"/>
                <w:lang w:eastAsia="zh-Hans" w:bidi="ar"/>
              </w:rPr>
              <w:t>认定为</w:t>
            </w:r>
            <w:r>
              <w:rPr>
                <w:rFonts w:hint="eastAsia" w:ascii="仿宋" w:hAnsi="仿宋" w:eastAsia="仿宋"/>
                <w:color w:val="000000"/>
                <w:lang w:bidi="ar"/>
              </w:rPr>
              <w:t>吉林省人力资源和社会保障厅“B”类人才；</w:t>
            </w:r>
          </w:p>
          <w:p w14:paraId="2ED9C621">
            <w:pPr>
              <w:keepNext w:val="0"/>
              <w:keepLines w:val="0"/>
              <w:pageBreakBefore w:val="0"/>
              <w:widowControl w:val="0"/>
              <w:kinsoku/>
              <w:wordWrap/>
              <w:overflowPunct/>
              <w:topLinePunct w:val="0"/>
              <w:autoSpaceDE/>
              <w:autoSpaceDN/>
              <w:bidi w:val="0"/>
              <w:adjustRightInd/>
              <w:snapToGrid/>
              <w:jc w:val="left"/>
              <w:textAlignment w:val="auto"/>
              <w:rPr>
                <w:rFonts w:ascii="仿宋" w:hAnsi="仿宋" w:eastAsia="仿宋"/>
                <w:szCs w:val="36"/>
              </w:rPr>
            </w:pPr>
            <w:r>
              <w:rPr>
                <w:rFonts w:hint="eastAsia" w:ascii="仿宋" w:hAnsi="仿宋" w:eastAsia="仿宋"/>
                <w:szCs w:val="36"/>
              </w:rPr>
              <w:t>2017年主持国家社科基金《我国普通高校优秀运动员招考公平度问题研究》；</w:t>
            </w:r>
          </w:p>
          <w:p w14:paraId="60262B5E">
            <w:pPr>
              <w:keepNext w:val="0"/>
              <w:keepLines w:val="0"/>
              <w:pageBreakBefore w:val="0"/>
              <w:widowControl w:val="0"/>
              <w:kinsoku/>
              <w:wordWrap/>
              <w:overflowPunct/>
              <w:topLinePunct w:val="0"/>
              <w:autoSpaceDE/>
              <w:autoSpaceDN/>
              <w:bidi w:val="0"/>
              <w:adjustRightInd/>
              <w:snapToGrid/>
              <w:jc w:val="left"/>
              <w:textAlignment w:val="auto"/>
              <w:rPr>
                <w:rFonts w:ascii="仿宋" w:hAnsi="仿宋" w:eastAsia="仿宋"/>
                <w:color w:val="000000"/>
                <w:lang w:bidi="ar"/>
              </w:rPr>
            </w:pPr>
            <w:r>
              <w:rPr>
                <w:rFonts w:hint="eastAsia" w:ascii="仿宋" w:hAnsi="仿宋" w:eastAsia="仿宋"/>
                <w:color w:val="000000"/>
                <w:lang w:bidi="ar"/>
              </w:rPr>
              <w:t>2014年在北京体育大学学报发表论文《我国优秀男子龙舟运动员身体机能评价模型的建立》；</w:t>
            </w:r>
          </w:p>
          <w:p w14:paraId="7236E0DA">
            <w:pPr>
              <w:keepNext w:val="0"/>
              <w:keepLines w:val="0"/>
              <w:pageBreakBefore w:val="0"/>
              <w:widowControl w:val="0"/>
              <w:kinsoku/>
              <w:wordWrap/>
              <w:overflowPunct/>
              <w:topLinePunct w:val="0"/>
              <w:autoSpaceDE/>
              <w:autoSpaceDN/>
              <w:bidi w:val="0"/>
              <w:adjustRightInd/>
              <w:snapToGrid/>
              <w:jc w:val="left"/>
              <w:textAlignment w:val="auto"/>
              <w:rPr>
                <w:rFonts w:ascii="仿宋" w:hAnsi="仿宋" w:eastAsia="仿宋"/>
                <w:color w:val="000000"/>
                <w:lang w:bidi="ar"/>
              </w:rPr>
            </w:pPr>
            <w:r>
              <w:rPr>
                <w:rFonts w:hint="eastAsia" w:ascii="仿宋" w:hAnsi="仿宋" w:eastAsia="仿宋"/>
                <w:color w:val="000000"/>
                <w:lang w:bidi="ar"/>
              </w:rPr>
              <w:t>2011年发表核心论文《学龄肥胖儿童足底压力特征研究》；</w:t>
            </w:r>
          </w:p>
          <w:p w14:paraId="1301882D">
            <w:pPr>
              <w:keepNext w:val="0"/>
              <w:keepLines w:val="0"/>
              <w:pageBreakBefore w:val="0"/>
              <w:widowControl w:val="0"/>
              <w:kinsoku/>
              <w:wordWrap/>
              <w:overflowPunct/>
              <w:topLinePunct w:val="0"/>
              <w:autoSpaceDE/>
              <w:autoSpaceDN/>
              <w:bidi w:val="0"/>
              <w:adjustRightInd/>
              <w:snapToGrid/>
              <w:jc w:val="left"/>
              <w:textAlignment w:val="auto"/>
              <w:rPr>
                <w:rFonts w:ascii="仿宋" w:hAnsi="仿宋" w:eastAsia="仿宋"/>
                <w:color w:val="000000"/>
                <w:lang w:bidi="ar"/>
              </w:rPr>
            </w:pPr>
            <w:r>
              <w:rPr>
                <w:rFonts w:hint="eastAsia" w:ascii="仿宋" w:hAnsi="仿宋" w:eastAsia="仿宋"/>
                <w:color w:val="000000"/>
                <w:lang w:bidi="ar"/>
              </w:rPr>
              <w:t>2011年发表核心论文《我国优秀大学生女子排球运动员专项身体素质结构特征及评价模型的建立》；</w:t>
            </w:r>
          </w:p>
          <w:p w14:paraId="7A83E0A8">
            <w:pPr>
              <w:jc w:val="left"/>
              <w:rPr>
                <w:rFonts w:eastAsia="仿宋_GB2312"/>
                <w:sz w:val="24"/>
              </w:rPr>
            </w:pPr>
            <w:r>
              <w:rPr>
                <w:rFonts w:hint="eastAsia" w:ascii="仿宋" w:hAnsi="仿宋" w:eastAsia="仿宋"/>
                <w:color w:val="000000"/>
                <w:lang w:bidi="ar"/>
              </w:rPr>
              <w:t>2011年发表核心论文《体育运动与男性气概》</w:t>
            </w:r>
            <w:r>
              <w:rPr>
                <w:rFonts w:ascii="仿宋" w:hAnsi="仿宋" w:eastAsia="仿宋"/>
                <w:color w:val="000000"/>
                <w:lang w:bidi="ar"/>
              </w:rPr>
              <w:t>。</w:t>
            </w:r>
          </w:p>
        </w:tc>
      </w:tr>
      <w:tr w14:paraId="18FB36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1386" w:type="pct"/>
            <w:gridSpan w:val="3"/>
            <w:vAlign w:val="center"/>
          </w:tcPr>
          <w:p w14:paraId="7505F486">
            <w:pPr>
              <w:jc w:val="center"/>
              <w:rPr>
                <w:rFonts w:eastAsia="仿宋_GB2312"/>
                <w:sz w:val="24"/>
              </w:rPr>
            </w:pPr>
            <w:r>
              <w:rPr>
                <w:rFonts w:hint="eastAsia" w:eastAsia="仿宋_GB2312"/>
                <w:sz w:val="24"/>
              </w:rPr>
              <w:t>近三年获得教学研究经费（万元）</w:t>
            </w:r>
          </w:p>
        </w:tc>
        <w:tc>
          <w:tcPr>
            <w:tcW w:w="1204" w:type="pct"/>
            <w:gridSpan w:val="3"/>
            <w:vAlign w:val="center"/>
          </w:tcPr>
          <w:p w14:paraId="0A50767F">
            <w:pPr>
              <w:jc w:val="left"/>
              <w:rPr>
                <w:rFonts w:eastAsia="仿宋_GB2312"/>
                <w:sz w:val="24"/>
              </w:rPr>
            </w:pPr>
            <w:r>
              <w:rPr>
                <w:rFonts w:hint="eastAsia" w:ascii="仿宋" w:hAnsi="仿宋" w:eastAsia="仿宋" w:cs="Times New Roman"/>
                <w:kern w:val="2"/>
                <w:sz w:val="21"/>
                <w:szCs w:val="24"/>
                <w:lang w:val="en-US" w:eastAsia="zh-CN" w:bidi="ar-SA"/>
              </w:rPr>
              <w:t>120</w:t>
            </w:r>
            <w:r>
              <w:rPr>
                <w:rFonts w:hint="eastAsia" w:ascii="仿宋" w:hAnsi="仿宋" w:eastAsia="仿宋" w:cs="Times New Roman"/>
                <w:kern w:val="2"/>
                <w:sz w:val="21"/>
                <w:szCs w:val="24"/>
                <w:lang w:val="en-US" w:eastAsia="en-US" w:bidi="ar-SA"/>
              </w:rPr>
              <w:t>万元</w:t>
            </w:r>
          </w:p>
        </w:tc>
        <w:tc>
          <w:tcPr>
            <w:tcW w:w="1203" w:type="pct"/>
            <w:gridSpan w:val="2"/>
            <w:vAlign w:val="center"/>
          </w:tcPr>
          <w:p w14:paraId="71C83EF4">
            <w:pPr>
              <w:jc w:val="left"/>
              <w:rPr>
                <w:rFonts w:eastAsia="仿宋_GB2312"/>
                <w:sz w:val="24"/>
              </w:rPr>
            </w:pPr>
            <w:r>
              <w:rPr>
                <w:rFonts w:hint="eastAsia" w:eastAsia="仿宋_GB2312"/>
                <w:sz w:val="24"/>
              </w:rPr>
              <w:t>近三年获得科学研究经费（万元）</w:t>
            </w:r>
          </w:p>
        </w:tc>
        <w:tc>
          <w:tcPr>
            <w:tcW w:w="1205" w:type="pct"/>
            <w:gridSpan w:val="3"/>
            <w:vAlign w:val="center"/>
          </w:tcPr>
          <w:p w14:paraId="24F4035A">
            <w:pPr>
              <w:jc w:val="left"/>
              <w:rPr>
                <w:rFonts w:hint="eastAsia" w:ascii="仿宋" w:hAnsi="仿宋" w:eastAsia="仿宋" w:cs="Times New Roman"/>
                <w:kern w:val="2"/>
                <w:sz w:val="21"/>
                <w:szCs w:val="24"/>
                <w:lang w:val="en-US" w:eastAsia="zh-CN" w:bidi="ar-SA"/>
              </w:rPr>
            </w:pPr>
            <w:r>
              <w:rPr>
                <w:rFonts w:hint="eastAsia" w:ascii="仿宋" w:hAnsi="仿宋" w:eastAsia="仿宋" w:cs="Times New Roman"/>
                <w:kern w:val="2"/>
                <w:sz w:val="21"/>
                <w:szCs w:val="24"/>
                <w:lang w:val="en-US" w:eastAsia="zh-CN" w:bidi="ar-SA"/>
              </w:rPr>
              <w:t>100</w:t>
            </w:r>
            <w:r>
              <w:rPr>
                <w:rFonts w:hint="eastAsia" w:ascii="仿宋" w:hAnsi="仿宋" w:eastAsia="仿宋" w:cs="Times New Roman"/>
                <w:kern w:val="2"/>
                <w:sz w:val="21"/>
                <w:szCs w:val="24"/>
                <w:lang w:val="en-US" w:eastAsia="en-US" w:bidi="ar-SA"/>
              </w:rPr>
              <w:t>万元</w:t>
            </w:r>
          </w:p>
        </w:tc>
      </w:tr>
      <w:tr w14:paraId="50BCA1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1386" w:type="pct"/>
            <w:gridSpan w:val="3"/>
            <w:vAlign w:val="center"/>
          </w:tcPr>
          <w:p w14:paraId="26EA0546">
            <w:pPr>
              <w:jc w:val="center"/>
              <w:rPr>
                <w:rFonts w:eastAsia="仿宋_GB2312"/>
                <w:sz w:val="24"/>
              </w:rPr>
            </w:pPr>
            <w:r>
              <w:rPr>
                <w:rFonts w:hint="eastAsia" w:eastAsia="仿宋_GB2312"/>
                <w:sz w:val="24"/>
              </w:rPr>
              <w:t>近三年给本科生授课（理论教学）学时数</w:t>
            </w:r>
          </w:p>
        </w:tc>
        <w:tc>
          <w:tcPr>
            <w:tcW w:w="1204" w:type="pct"/>
            <w:gridSpan w:val="3"/>
            <w:vAlign w:val="center"/>
          </w:tcPr>
          <w:p w14:paraId="38217DBA">
            <w:pPr>
              <w:pStyle w:val="17"/>
              <w:bidi w:val="0"/>
              <w:jc w:val="center"/>
            </w:pPr>
            <w:r>
              <w:rPr>
                <w:rFonts w:hint="eastAsia"/>
              </w:rPr>
              <w:t>《体育概论》192学时</w:t>
            </w:r>
          </w:p>
          <w:p w14:paraId="71E2D6E5">
            <w:pPr>
              <w:jc w:val="left"/>
              <w:rPr>
                <w:rFonts w:eastAsia="仿宋_GB2312"/>
                <w:sz w:val="24"/>
              </w:rPr>
            </w:pPr>
            <w:r>
              <w:rPr>
                <w:rFonts w:hint="eastAsia" w:ascii="仿宋" w:hAnsi="仿宋" w:eastAsia="仿宋" w:cs="Times New Roman"/>
                <w:kern w:val="2"/>
                <w:sz w:val="21"/>
                <w:szCs w:val="24"/>
                <w:lang w:val="en-US" w:eastAsia="zh-CN" w:bidi="ar-SA"/>
              </w:rPr>
              <w:t>《足球》384学时</w:t>
            </w:r>
          </w:p>
        </w:tc>
        <w:tc>
          <w:tcPr>
            <w:tcW w:w="1203" w:type="pct"/>
            <w:gridSpan w:val="2"/>
            <w:vAlign w:val="center"/>
          </w:tcPr>
          <w:p w14:paraId="1EEAED9E">
            <w:pPr>
              <w:jc w:val="left"/>
              <w:rPr>
                <w:rFonts w:eastAsia="仿宋_GB2312"/>
                <w:sz w:val="24"/>
              </w:rPr>
            </w:pPr>
            <w:r>
              <w:rPr>
                <w:rFonts w:hint="eastAsia" w:eastAsia="仿宋_GB2312"/>
                <w:sz w:val="24"/>
              </w:rPr>
              <w:t>近三年指导本科毕业设计（人次）</w:t>
            </w:r>
          </w:p>
        </w:tc>
        <w:tc>
          <w:tcPr>
            <w:tcW w:w="1205" w:type="pct"/>
            <w:gridSpan w:val="3"/>
            <w:vAlign w:val="center"/>
          </w:tcPr>
          <w:p w14:paraId="17673FD3">
            <w:pPr>
              <w:jc w:val="left"/>
              <w:rPr>
                <w:rFonts w:hint="default" w:ascii="仿宋" w:hAnsi="仿宋" w:eastAsia="仿宋" w:cs="Times New Roman"/>
                <w:kern w:val="2"/>
                <w:sz w:val="21"/>
                <w:szCs w:val="24"/>
                <w:lang w:val="en-US" w:eastAsia="zh-CN" w:bidi="ar-SA"/>
              </w:rPr>
            </w:pPr>
            <w:r>
              <w:rPr>
                <w:rFonts w:hint="eastAsia" w:ascii="仿宋" w:hAnsi="仿宋" w:eastAsia="仿宋" w:cs="Times New Roman"/>
                <w:kern w:val="2"/>
                <w:sz w:val="21"/>
                <w:szCs w:val="24"/>
                <w:lang w:val="en-US" w:eastAsia="zh-CN" w:bidi="ar-SA"/>
              </w:rPr>
              <w:t>11</w:t>
            </w:r>
          </w:p>
        </w:tc>
      </w:tr>
    </w:tbl>
    <w:p w14:paraId="64FDC578">
      <w:pPr>
        <w:ind w:firstLine="241" w:firstLineChars="100"/>
        <w:rPr>
          <w:rFonts w:eastAsia="仿宋_GB2312"/>
          <w:b/>
          <w:sz w:val="24"/>
          <w:highlight w:val="yellow"/>
        </w:rPr>
      </w:pPr>
    </w:p>
    <w:p w14:paraId="479EDBC8">
      <w:pPr>
        <w:spacing w:line="360" w:lineRule="auto"/>
        <w:ind w:firstLine="720" w:firstLineChars="200"/>
        <w:jc w:val="center"/>
        <w:rPr>
          <w:rFonts w:hint="eastAsia" w:ascii="黑体" w:hAnsi="黑体" w:eastAsia="黑体"/>
          <w:bCs/>
          <w:kern w:val="0"/>
          <w:sz w:val="36"/>
          <w:szCs w:val="36"/>
        </w:rPr>
      </w:pPr>
    </w:p>
    <w:p w14:paraId="4693B112">
      <w:pPr>
        <w:spacing w:line="360" w:lineRule="auto"/>
        <w:ind w:firstLine="720" w:firstLineChars="200"/>
        <w:jc w:val="center"/>
        <w:rPr>
          <w:rFonts w:hint="eastAsia" w:ascii="黑体" w:hAnsi="黑体" w:eastAsia="黑体"/>
          <w:bCs/>
          <w:kern w:val="0"/>
          <w:sz w:val="36"/>
          <w:szCs w:val="36"/>
        </w:rPr>
      </w:pPr>
    </w:p>
    <w:p w14:paraId="46029B02">
      <w:pPr>
        <w:spacing w:line="360" w:lineRule="auto"/>
        <w:ind w:firstLine="720" w:firstLineChars="200"/>
        <w:jc w:val="center"/>
        <w:rPr>
          <w:rFonts w:hint="eastAsia" w:ascii="黑体" w:hAnsi="黑体" w:eastAsia="黑体"/>
          <w:bCs/>
          <w:kern w:val="0"/>
          <w:sz w:val="36"/>
          <w:szCs w:val="36"/>
        </w:rPr>
      </w:pPr>
    </w:p>
    <w:p w14:paraId="2F3158CC">
      <w:pPr>
        <w:spacing w:line="360" w:lineRule="auto"/>
        <w:ind w:firstLine="720" w:firstLineChars="200"/>
        <w:jc w:val="center"/>
        <w:rPr>
          <w:rFonts w:hint="eastAsia" w:ascii="黑体" w:hAnsi="黑体" w:eastAsia="黑体"/>
          <w:bCs/>
          <w:kern w:val="0"/>
          <w:sz w:val="36"/>
          <w:szCs w:val="36"/>
        </w:rPr>
      </w:pPr>
    </w:p>
    <w:p w14:paraId="704C0FB2">
      <w:pPr>
        <w:spacing w:line="360" w:lineRule="auto"/>
        <w:ind w:firstLine="720" w:firstLineChars="200"/>
        <w:jc w:val="center"/>
        <w:rPr>
          <w:rFonts w:ascii="黑体" w:hAnsi="黑体" w:eastAsia="黑体"/>
          <w:bCs/>
          <w:kern w:val="0"/>
          <w:sz w:val="36"/>
          <w:szCs w:val="36"/>
        </w:rPr>
      </w:pPr>
      <w:r>
        <w:rPr>
          <w:rFonts w:hint="eastAsia" w:ascii="黑体" w:hAnsi="黑体" w:eastAsia="黑体"/>
          <w:bCs/>
          <w:kern w:val="0"/>
          <w:sz w:val="36"/>
          <w:szCs w:val="36"/>
        </w:rPr>
        <w:t>6.其他办学条件情况表</w:t>
      </w:r>
    </w:p>
    <w:tbl>
      <w:tblPr>
        <w:tblStyle w:val="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40"/>
        <w:gridCol w:w="105"/>
        <w:gridCol w:w="816"/>
        <w:gridCol w:w="1679"/>
        <w:gridCol w:w="356"/>
        <w:gridCol w:w="605"/>
        <w:gridCol w:w="597"/>
        <w:gridCol w:w="1493"/>
        <w:gridCol w:w="1779"/>
      </w:tblGrid>
      <w:tr w14:paraId="45D6A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18" w:type="pct"/>
            <w:shd w:val="clear" w:color="auto" w:fill="auto"/>
            <w:vAlign w:val="center"/>
          </w:tcPr>
          <w:p w14:paraId="6F0B7CA5">
            <w:pPr>
              <w:ind w:left="210" w:hanging="210" w:hangingChars="100"/>
              <w:rPr>
                <w:rFonts w:eastAsia="仿宋_GB2312"/>
              </w:rPr>
            </w:pPr>
            <w:r>
              <w:rPr>
                <w:rFonts w:eastAsia="仿宋_GB2312"/>
              </w:rPr>
              <w:t>申报专业副高及以上职称(在岗)人数</w:t>
            </w:r>
          </w:p>
        </w:tc>
        <w:tc>
          <w:tcPr>
            <w:tcW w:w="481" w:type="pct"/>
            <w:gridSpan w:val="2"/>
            <w:shd w:val="clear" w:color="auto" w:fill="auto"/>
            <w:vAlign w:val="center"/>
          </w:tcPr>
          <w:p w14:paraId="210A6F41">
            <w:pPr>
              <w:jc w:val="center"/>
              <w:rPr>
                <w:rFonts w:hint="default" w:eastAsia="仿宋_GB2312"/>
                <w:lang w:val="en-US" w:eastAsia="zh-CN"/>
              </w:rPr>
            </w:pPr>
            <w:r>
              <w:rPr>
                <w:rFonts w:hint="eastAsia" w:ascii="仿宋" w:hAnsi="仿宋" w:eastAsia="仿宋" w:cs="Times New Roman"/>
                <w:kern w:val="2"/>
                <w:sz w:val="21"/>
                <w:szCs w:val="24"/>
                <w:lang w:val="en-US" w:eastAsia="zh-CN" w:bidi="ar-SA"/>
              </w:rPr>
              <w:t>20</w:t>
            </w:r>
          </w:p>
        </w:tc>
        <w:tc>
          <w:tcPr>
            <w:tcW w:w="877" w:type="pct"/>
            <w:shd w:val="clear" w:color="auto" w:fill="auto"/>
            <w:vAlign w:val="center"/>
          </w:tcPr>
          <w:p w14:paraId="0AA596EA">
            <w:pPr>
              <w:widowControl/>
              <w:jc w:val="center"/>
              <w:rPr>
                <w:rFonts w:eastAsia="仿宋_GB2312"/>
              </w:rPr>
            </w:pPr>
            <w:r>
              <w:rPr>
                <w:rFonts w:eastAsia="仿宋_GB2312"/>
              </w:rPr>
              <w:t>其中校外</w:t>
            </w:r>
          </w:p>
          <w:p w14:paraId="7258E4D8">
            <w:pPr>
              <w:widowControl/>
              <w:jc w:val="center"/>
              <w:rPr>
                <w:rFonts w:eastAsia="仿宋_GB2312"/>
              </w:rPr>
            </w:pPr>
            <w:r>
              <w:rPr>
                <w:rFonts w:eastAsia="仿宋_GB2312"/>
              </w:rPr>
              <w:t>兼职人数</w:t>
            </w:r>
          </w:p>
        </w:tc>
        <w:tc>
          <w:tcPr>
            <w:tcW w:w="502" w:type="pct"/>
            <w:gridSpan w:val="2"/>
            <w:shd w:val="clear" w:color="auto" w:fill="auto"/>
            <w:vAlign w:val="center"/>
          </w:tcPr>
          <w:p w14:paraId="356E9742">
            <w:pPr>
              <w:widowControl/>
              <w:jc w:val="center"/>
              <w:rPr>
                <w:rFonts w:hint="eastAsia" w:eastAsia="仿宋_GB2312"/>
                <w:lang w:val="en-US" w:eastAsia="zh-CN"/>
              </w:rPr>
            </w:pPr>
            <w:r>
              <w:rPr>
                <w:rFonts w:hint="eastAsia" w:ascii="仿宋" w:hAnsi="仿宋" w:eastAsia="仿宋" w:cs="Times New Roman"/>
                <w:kern w:val="2"/>
                <w:sz w:val="21"/>
                <w:szCs w:val="24"/>
                <w:lang w:val="en-US" w:eastAsia="zh-CN" w:bidi="ar-SA"/>
              </w:rPr>
              <w:t>4</w:t>
            </w:r>
          </w:p>
        </w:tc>
        <w:tc>
          <w:tcPr>
            <w:tcW w:w="1092" w:type="pct"/>
            <w:gridSpan w:val="2"/>
            <w:shd w:val="clear" w:color="auto" w:fill="auto"/>
            <w:vAlign w:val="center"/>
          </w:tcPr>
          <w:p w14:paraId="1FA6A795">
            <w:pPr>
              <w:widowControl/>
              <w:jc w:val="center"/>
              <w:rPr>
                <w:rFonts w:eastAsia="仿宋_GB2312"/>
              </w:rPr>
            </w:pPr>
            <w:r>
              <w:rPr>
                <w:rFonts w:eastAsia="仿宋_GB2312"/>
              </w:rPr>
              <w:t>可用于该专业的</w:t>
            </w:r>
          </w:p>
          <w:p w14:paraId="6CFBF3FB">
            <w:pPr>
              <w:widowControl/>
              <w:jc w:val="center"/>
              <w:rPr>
                <w:rFonts w:eastAsia="仿宋_GB2312"/>
              </w:rPr>
            </w:pPr>
            <w:r>
              <w:rPr>
                <w:rFonts w:eastAsia="仿宋_GB2312"/>
              </w:rPr>
              <w:t>教学实验设备</w:t>
            </w:r>
            <w:r>
              <w:rPr>
                <w:rFonts w:hint="eastAsia" w:eastAsia="仿宋_GB2312"/>
              </w:rPr>
              <w:t>数量</w:t>
            </w:r>
          </w:p>
          <w:p w14:paraId="1CB44D7B">
            <w:pPr>
              <w:widowControl/>
              <w:jc w:val="center"/>
              <w:rPr>
                <w:rFonts w:eastAsia="仿宋_GB2312"/>
              </w:rPr>
            </w:pPr>
            <w:r>
              <w:rPr>
                <w:rFonts w:eastAsia="仿宋_GB2312"/>
              </w:rPr>
              <w:t>（千元以上）</w:t>
            </w:r>
          </w:p>
        </w:tc>
        <w:tc>
          <w:tcPr>
            <w:tcW w:w="928" w:type="pct"/>
            <w:shd w:val="clear" w:color="auto" w:fill="auto"/>
            <w:vAlign w:val="center"/>
          </w:tcPr>
          <w:p w14:paraId="28E9BB85">
            <w:pPr>
              <w:widowControl/>
              <w:jc w:val="center"/>
              <w:rPr>
                <w:rFonts w:eastAsia="仿宋_GB2312"/>
              </w:rPr>
            </w:pPr>
            <w:r>
              <w:rPr>
                <w:rFonts w:hint="eastAsia" w:ascii="仿宋" w:hAnsi="仿宋" w:eastAsia="仿宋" w:cs="Times New Roman"/>
                <w:kern w:val="2"/>
                <w:sz w:val="21"/>
                <w:szCs w:val="24"/>
                <w:lang w:val="en-US" w:eastAsia="zh-CN" w:bidi="ar-SA"/>
              </w:rPr>
              <w:t>260（台/件）</w:t>
            </w:r>
          </w:p>
        </w:tc>
      </w:tr>
      <w:tr w14:paraId="4D866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1118" w:type="pct"/>
            <w:tcBorders>
              <w:top w:val="single" w:color="auto" w:sz="4" w:space="0"/>
              <w:bottom w:val="double" w:color="auto" w:sz="4" w:space="0"/>
            </w:tcBorders>
            <w:shd w:val="clear" w:color="auto" w:fill="auto"/>
            <w:vAlign w:val="center"/>
          </w:tcPr>
          <w:p w14:paraId="72EB5B52">
            <w:pPr>
              <w:widowControl/>
              <w:jc w:val="center"/>
              <w:rPr>
                <w:rFonts w:eastAsia="仿宋_GB2312"/>
              </w:rPr>
            </w:pPr>
            <w:r>
              <w:rPr>
                <w:rFonts w:eastAsia="仿宋_GB2312"/>
              </w:rPr>
              <w:t>可用于该专业的</w:t>
            </w:r>
          </w:p>
          <w:p w14:paraId="213434E4">
            <w:pPr>
              <w:widowControl/>
              <w:jc w:val="center"/>
              <w:rPr>
                <w:rFonts w:eastAsia="仿宋_GB2312"/>
              </w:rPr>
            </w:pPr>
            <w:r>
              <w:rPr>
                <w:rFonts w:eastAsia="仿宋_GB2312"/>
              </w:rPr>
              <w:t>教学设备</w:t>
            </w:r>
            <w:r>
              <w:rPr>
                <w:rFonts w:hint="eastAsia" w:eastAsia="仿宋_GB2312"/>
              </w:rPr>
              <w:t>总价值</w:t>
            </w:r>
          </w:p>
          <w:p w14:paraId="719EC2A2">
            <w:pPr>
              <w:jc w:val="center"/>
              <w:rPr>
                <w:rFonts w:eastAsia="仿宋_GB2312"/>
              </w:rPr>
            </w:pPr>
            <w:r>
              <w:rPr>
                <w:rFonts w:hint="eastAsia" w:eastAsia="仿宋_GB2312"/>
              </w:rPr>
              <w:t>（万元）</w:t>
            </w:r>
          </w:p>
        </w:tc>
        <w:tc>
          <w:tcPr>
            <w:tcW w:w="3881" w:type="pct"/>
            <w:gridSpan w:val="8"/>
            <w:tcBorders>
              <w:bottom w:val="double" w:color="auto" w:sz="4" w:space="0"/>
            </w:tcBorders>
            <w:shd w:val="clear" w:color="auto" w:fill="auto"/>
            <w:vAlign w:val="center"/>
          </w:tcPr>
          <w:p w14:paraId="15809270">
            <w:pPr>
              <w:jc w:val="center"/>
              <w:rPr>
                <w:rFonts w:eastAsia="仿宋_GB2312"/>
              </w:rPr>
            </w:pPr>
            <w:r>
              <w:rPr>
                <w:rFonts w:hint="eastAsia" w:ascii="仿宋" w:hAnsi="仿宋" w:eastAsia="仿宋" w:cs="Times New Roman"/>
                <w:kern w:val="2"/>
                <w:sz w:val="21"/>
                <w:szCs w:val="24"/>
                <w:lang w:val="en-US" w:eastAsia="zh-CN" w:bidi="ar-SA"/>
              </w:rPr>
              <w:t>550.0</w:t>
            </w:r>
          </w:p>
        </w:tc>
      </w:tr>
      <w:tr w14:paraId="431B3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73" w:type="pct"/>
            <w:gridSpan w:val="2"/>
            <w:tcBorders>
              <w:top w:val="double" w:color="auto" w:sz="4" w:space="0"/>
            </w:tcBorders>
            <w:vAlign w:val="center"/>
          </w:tcPr>
          <w:p w14:paraId="2B360E64">
            <w:pPr>
              <w:jc w:val="center"/>
              <w:rPr>
                <w:rFonts w:eastAsia="仿宋_GB2312"/>
              </w:rPr>
            </w:pPr>
            <w:r>
              <w:rPr>
                <w:rFonts w:eastAsia="仿宋_GB2312"/>
              </w:rPr>
              <w:t>设备名称</w:t>
            </w:r>
          </w:p>
        </w:tc>
        <w:tc>
          <w:tcPr>
            <w:tcW w:w="1489" w:type="pct"/>
            <w:gridSpan w:val="3"/>
            <w:tcBorders>
              <w:top w:val="double" w:color="auto" w:sz="4" w:space="0"/>
            </w:tcBorders>
            <w:vAlign w:val="center"/>
          </w:tcPr>
          <w:p w14:paraId="211C00B9">
            <w:pPr>
              <w:jc w:val="center"/>
              <w:rPr>
                <w:rFonts w:eastAsia="仿宋_GB2312"/>
              </w:rPr>
            </w:pPr>
            <w:r>
              <w:rPr>
                <w:rFonts w:eastAsia="仿宋_GB2312"/>
              </w:rPr>
              <w:t>型号规格</w:t>
            </w:r>
          </w:p>
        </w:tc>
        <w:tc>
          <w:tcPr>
            <w:tcW w:w="628" w:type="pct"/>
            <w:gridSpan w:val="2"/>
            <w:tcBorders>
              <w:top w:val="double" w:color="auto" w:sz="4" w:space="0"/>
            </w:tcBorders>
            <w:vAlign w:val="center"/>
          </w:tcPr>
          <w:p w14:paraId="5CAEA0C9">
            <w:pPr>
              <w:jc w:val="center"/>
              <w:rPr>
                <w:rFonts w:eastAsia="仿宋_GB2312"/>
              </w:rPr>
            </w:pPr>
            <w:r>
              <w:rPr>
                <w:rFonts w:hint="eastAsia" w:eastAsia="仿宋_GB2312"/>
                <w:sz w:val="18"/>
              </w:rPr>
              <w:t>数量</w:t>
            </w:r>
          </w:p>
        </w:tc>
        <w:tc>
          <w:tcPr>
            <w:tcW w:w="780" w:type="pct"/>
            <w:tcBorders>
              <w:top w:val="double" w:color="auto" w:sz="4" w:space="0"/>
            </w:tcBorders>
            <w:vAlign w:val="center"/>
          </w:tcPr>
          <w:p w14:paraId="6BF4246D">
            <w:pPr>
              <w:jc w:val="center"/>
              <w:rPr>
                <w:rFonts w:eastAsia="仿宋_GB2312"/>
                <w:sz w:val="18"/>
              </w:rPr>
            </w:pPr>
            <w:r>
              <w:rPr>
                <w:rFonts w:eastAsia="仿宋_GB2312"/>
              </w:rPr>
              <w:t>购入时间</w:t>
            </w:r>
          </w:p>
        </w:tc>
        <w:tc>
          <w:tcPr>
            <w:tcW w:w="928" w:type="pct"/>
            <w:tcBorders>
              <w:top w:val="double" w:color="auto" w:sz="4" w:space="0"/>
            </w:tcBorders>
            <w:vAlign w:val="center"/>
          </w:tcPr>
          <w:p w14:paraId="07467CF1">
            <w:pPr>
              <w:jc w:val="center"/>
              <w:rPr>
                <w:rFonts w:hint="eastAsia" w:eastAsia="仿宋_GB2312"/>
                <w:lang w:val="en-US" w:eastAsia="zh-CN"/>
              </w:rPr>
            </w:pPr>
            <w:r>
              <w:rPr>
                <w:rFonts w:hint="eastAsia" w:eastAsia="仿宋_GB2312"/>
                <w:lang w:val="en-US" w:eastAsia="zh-CN"/>
              </w:rPr>
              <w:t>设备单价</w:t>
            </w:r>
          </w:p>
        </w:tc>
      </w:tr>
      <w:tr w14:paraId="03CD6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50F2DD23">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中长跑测试仪</w:t>
            </w:r>
          </w:p>
        </w:tc>
        <w:tc>
          <w:tcPr>
            <w:tcW w:w="1489" w:type="pct"/>
            <w:gridSpan w:val="3"/>
            <w:vAlign w:val="center"/>
          </w:tcPr>
          <w:p w14:paraId="1E7198A4">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EAP-50</w:t>
            </w:r>
          </w:p>
        </w:tc>
        <w:tc>
          <w:tcPr>
            <w:tcW w:w="628" w:type="pct"/>
            <w:gridSpan w:val="2"/>
            <w:vAlign w:val="center"/>
          </w:tcPr>
          <w:p w14:paraId="48DDDFFD">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3.00</w:t>
            </w:r>
          </w:p>
        </w:tc>
        <w:tc>
          <w:tcPr>
            <w:tcW w:w="780" w:type="pct"/>
            <w:vAlign w:val="center"/>
          </w:tcPr>
          <w:p w14:paraId="3161A954">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2021-10-24</w:t>
            </w:r>
          </w:p>
        </w:tc>
        <w:tc>
          <w:tcPr>
            <w:tcW w:w="928" w:type="pct"/>
            <w:vAlign w:val="center"/>
          </w:tcPr>
          <w:p w14:paraId="5D6E1AF3">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96,000.00</w:t>
            </w:r>
          </w:p>
        </w:tc>
      </w:tr>
      <w:tr w14:paraId="039AD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5686B93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50米跑测试仪</w:t>
            </w:r>
          </w:p>
        </w:tc>
        <w:tc>
          <w:tcPr>
            <w:tcW w:w="1489" w:type="pct"/>
            <w:gridSpan w:val="3"/>
            <w:vAlign w:val="center"/>
          </w:tcPr>
          <w:p w14:paraId="40052AB1">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EAP-50</w:t>
            </w:r>
          </w:p>
        </w:tc>
        <w:tc>
          <w:tcPr>
            <w:tcW w:w="628" w:type="pct"/>
            <w:gridSpan w:val="2"/>
            <w:vAlign w:val="center"/>
          </w:tcPr>
          <w:p w14:paraId="3973C528">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3.00</w:t>
            </w:r>
          </w:p>
        </w:tc>
        <w:tc>
          <w:tcPr>
            <w:tcW w:w="780" w:type="pct"/>
            <w:vAlign w:val="center"/>
          </w:tcPr>
          <w:p w14:paraId="72674891">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095FD2F9">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43,000.00</w:t>
            </w:r>
          </w:p>
        </w:tc>
      </w:tr>
      <w:tr w14:paraId="53461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1080C7DD">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足球回弹板</w:t>
            </w:r>
          </w:p>
        </w:tc>
        <w:tc>
          <w:tcPr>
            <w:tcW w:w="1489" w:type="pct"/>
            <w:gridSpan w:val="3"/>
            <w:vAlign w:val="center"/>
          </w:tcPr>
          <w:p w14:paraId="41B5560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铸威</w:t>
            </w:r>
          </w:p>
        </w:tc>
        <w:tc>
          <w:tcPr>
            <w:tcW w:w="628" w:type="pct"/>
            <w:gridSpan w:val="2"/>
            <w:vAlign w:val="center"/>
          </w:tcPr>
          <w:p w14:paraId="6408D5F7">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716CF10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2F95BA69">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29,250.00</w:t>
            </w:r>
          </w:p>
        </w:tc>
      </w:tr>
      <w:tr w14:paraId="01A08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39869465">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足球门</w:t>
            </w:r>
          </w:p>
        </w:tc>
        <w:tc>
          <w:tcPr>
            <w:tcW w:w="1489" w:type="pct"/>
            <w:gridSpan w:val="3"/>
            <w:vAlign w:val="center"/>
          </w:tcPr>
          <w:p w14:paraId="2EE2947C">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JL-ZQM06</w:t>
            </w:r>
          </w:p>
        </w:tc>
        <w:tc>
          <w:tcPr>
            <w:tcW w:w="628" w:type="pct"/>
            <w:gridSpan w:val="2"/>
            <w:vAlign w:val="center"/>
          </w:tcPr>
          <w:p w14:paraId="1ABD664B">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2.00</w:t>
            </w:r>
          </w:p>
        </w:tc>
        <w:tc>
          <w:tcPr>
            <w:tcW w:w="780" w:type="pct"/>
            <w:vAlign w:val="center"/>
          </w:tcPr>
          <w:p w14:paraId="3773DFF8">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2023-08-22</w:t>
            </w:r>
          </w:p>
        </w:tc>
        <w:tc>
          <w:tcPr>
            <w:tcW w:w="0" w:type="auto"/>
            <w:vAlign w:val="center"/>
          </w:tcPr>
          <w:p w14:paraId="6B9312D9">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1,300.00</w:t>
            </w:r>
          </w:p>
        </w:tc>
      </w:tr>
      <w:tr w14:paraId="5D0D8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559FD75E">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五人制足球门</w:t>
            </w:r>
          </w:p>
        </w:tc>
        <w:tc>
          <w:tcPr>
            <w:tcW w:w="1489" w:type="pct"/>
            <w:gridSpan w:val="3"/>
            <w:vAlign w:val="center"/>
          </w:tcPr>
          <w:p w14:paraId="4B1866F2">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w:t>
            </w:r>
          </w:p>
        </w:tc>
        <w:tc>
          <w:tcPr>
            <w:tcW w:w="628" w:type="pct"/>
            <w:gridSpan w:val="2"/>
            <w:vAlign w:val="center"/>
          </w:tcPr>
          <w:p w14:paraId="692B50AA">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4.00</w:t>
            </w:r>
          </w:p>
        </w:tc>
        <w:tc>
          <w:tcPr>
            <w:tcW w:w="780" w:type="pct"/>
            <w:vAlign w:val="center"/>
          </w:tcPr>
          <w:p w14:paraId="3CA125E4">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2020-10-22</w:t>
            </w:r>
          </w:p>
        </w:tc>
        <w:tc>
          <w:tcPr>
            <w:tcW w:w="0" w:type="auto"/>
            <w:vAlign w:val="center"/>
          </w:tcPr>
          <w:p w14:paraId="1FB16483">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1,300.00</w:t>
            </w:r>
          </w:p>
        </w:tc>
      </w:tr>
      <w:tr w14:paraId="60911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5D382EEB">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足球门</w:t>
            </w:r>
          </w:p>
        </w:tc>
        <w:tc>
          <w:tcPr>
            <w:tcW w:w="1489" w:type="pct"/>
            <w:gridSpan w:val="3"/>
            <w:vAlign w:val="center"/>
          </w:tcPr>
          <w:p w14:paraId="68B4AE2F">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铸威/七人制</w:t>
            </w:r>
          </w:p>
        </w:tc>
        <w:tc>
          <w:tcPr>
            <w:tcW w:w="628" w:type="pct"/>
            <w:gridSpan w:val="2"/>
            <w:vAlign w:val="center"/>
          </w:tcPr>
          <w:p w14:paraId="60BAEE91">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4.00</w:t>
            </w:r>
          </w:p>
        </w:tc>
        <w:tc>
          <w:tcPr>
            <w:tcW w:w="780" w:type="pct"/>
            <w:vAlign w:val="center"/>
          </w:tcPr>
          <w:p w14:paraId="2A02064A">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2021-07-05</w:t>
            </w:r>
          </w:p>
        </w:tc>
        <w:tc>
          <w:tcPr>
            <w:tcW w:w="0" w:type="auto"/>
            <w:vAlign w:val="center"/>
          </w:tcPr>
          <w:p w14:paraId="5D9484E5">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2,200.00</w:t>
            </w:r>
          </w:p>
        </w:tc>
      </w:tr>
      <w:tr w14:paraId="42566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4F2A02BE">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踏步＼椭圆＼跑步机一体机</w:t>
            </w:r>
          </w:p>
        </w:tc>
        <w:tc>
          <w:tcPr>
            <w:tcW w:w="1489" w:type="pct"/>
            <w:gridSpan w:val="3"/>
            <w:vAlign w:val="center"/>
          </w:tcPr>
          <w:p w14:paraId="33A6B35F">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MH9600</w:t>
            </w:r>
          </w:p>
        </w:tc>
        <w:tc>
          <w:tcPr>
            <w:tcW w:w="628" w:type="pct"/>
            <w:gridSpan w:val="2"/>
            <w:vAlign w:val="center"/>
          </w:tcPr>
          <w:p w14:paraId="64812614">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4.00</w:t>
            </w:r>
          </w:p>
        </w:tc>
        <w:tc>
          <w:tcPr>
            <w:tcW w:w="780" w:type="pct"/>
            <w:vAlign w:val="center"/>
          </w:tcPr>
          <w:p w14:paraId="46B70DB9">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13F46F8A">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28,900.00</w:t>
            </w:r>
          </w:p>
        </w:tc>
      </w:tr>
      <w:tr w14:paraId="5FB3B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2FE18CE5">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大飞鸟训练器</w:t>
            </w:r>
          </w:p>
        </w:tc>
        <w:tc>
          <w:tcPr>
            <w:tcW w:w="1489" w:type="pct"/>
            <w:gridSpan w:val="3"/>
            <w:vAlign w:val="center"/>
          </w:tcPr>
          <w:p w14:paraId="7E4B3E7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MH-005A</w:t>
            </w:r>
          </w:p>
        </w:tc>
        <w:tc>
          <w:tcPr>
            <w:tcW w:w="628" w:type="pct"/>
            <w:gridSpan w:val="2"/>
            <w:vAlign w:val="center"/>
          </w:tcPr>
          <w:p w14:paraId="535F48F2">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0F20F14A">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4553D202">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28,000.00</w:t>
            </w:r>
          </w:p>
        </w:tc>
      </w:tr>
      <w:tr w14:paraId="76938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5266C910">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综合推举器</w:t>
            </w:r>
          </w:p>
        </w:tc>
        <w:tc>
          <w:tcPr>
            <w:tcW w:w="1489" w:type="pct"/>
            <w:gridSpan w:val="3"/>
            <w:vAlign w:val="center"/>
          </w:tcPr>
          <w:p w14:paraId="319DD52F">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XH-001</w:t>
            </w:r>
          </w:p>
        </w:tc>
        <w:tc>
          <w:tcPr>
            <w:tcW w:w="628" w:type="pct"/>
            <w:gridSpan w:val="2"/>
            <w:vAlign w:val="center"/>
          </w:tcPr>
          <w:p w14:paraId="18471007">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436D0293">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2011-03-15</w:t>
            </w:r>
          </w:p>
        </w:tc>
        <w:tc>
          <w:tcPr>
            <w:tcW w:w="0" w:type="auto"/>
            <w:vAlign w:val="center"/>
          </w:tcPr>
          <w:p w14:paraId="43586703">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25,800.00</w:t>
            </w:r>
          </w:p>
        </w:tc>
      </w:tr>
      <w:tr w14:paraId="15045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1B767B02">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史密斯训练器</w:t>
            </w:r>
          </w:p>
        </w:tc>
        <w:tc>
          <w:tcPr>
            <w:tcW w:w="1489" w:type="pct"/>
            <w:gridSpan w:val="3"/>
            <w:vAlign w:val="center"/>
          </w:tcPr>
          <w:p w14:paraId="68C0ACC7">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MH-020</w:t>
            </w:r>
          </w:p>
        </w:tc>
        <w:tc>
          <w:tcPr>
            <w:tcW w:w="628" w:type="pct"/>
            <w:gridSpan w:val="2"/>
            <w:vAlign w:val="center"/>
          </w:tcPr>
          <w:p w14:paraId="2A7719F1">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5CAE8517">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080AA988">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22,900.00</w:t>
            </w:r>
          </w:p>
        </w:tc>
      </w:tr>
      <w:tr w14:paraId="292D9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3DCDCE14">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立定跳远测试仪</w:t>
            </w:r>
          </w:p>
        </w:tc>
        <w:tc>
          <w:tcPr>
            <w:tcW w:w="1489" w:type="pct"/>
            <w:gridSpan w:val="3"/>
            <w:vAlign w:val="center"/>
          </w:tcPr>
          <w:p w14:paraId="3BA21791">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ELD-100</w:t>
            </w:r>
          </w:p>
        </w:tc>
        <w:tc>
          <w:tcPr>
            <w:tcW w:w="628" w:type="pct"/>
            <w:gridSpan w:val="2"/>
            <w:vAlign w:val="center"/>
          </w:tcPr>
          <w:p w14:paraId="7E192F41">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27F4952D">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78DFFF6A">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22,800.00</w:t>
            </w:r>
          </w:p>
        </w:tc>
      </w:tr>
      <w:tr w14:paraId="5ECC9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42C02C2A">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跑步机</w:t>
            </w:r>
          </w:p>
        </w:tc>
        <w:tc>
          <w:tcPr>
            <w:tcW w:w="1489" w:type="pct"/>
            <w:gridSpan w:val="3"/>
            <w:vAlign w:val="center"/>
          </w:tcPr>
          <w:p w14:paraId="08B31F0A">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MH-6000</w:t>
            </w:r>
          </w:p>
        </w:tc>
        <w:tc>
          <w:tcPr>
            <w:tcW w:w="628" w:type="pct"/>
            <w:gridSpan w:val="2"/>
            <w:vAlign w:val="center"/>
          </w:tcPr>
          <w:p w14:paraId="50EE45BB">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8.00</w:t>
            </w:r>
          </w:p>
        </w:tc>
        <w:tc>
          <w:tcPr>
            <w:tcW w:w="780" w:type="pct"/>
            <w:vAlign w:val="center"/>
          </w:tcPr>
          <w:p w14:paraId="0FB103E9">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3CF0ED37">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21,550.00</w:t>
            </w:r>
          </w:p>
        </w:tc>
      </w:tr>
      <w:tr w14:paraId="6B8EC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352E54D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环保PU无味哑铃片</w:t>
            </w:r>
          </w:p>
        </w:tc>
        <w:tc>
          <w:tcPr>
            <w:tcW w:w="1489" w:type="pct"/>
            <w:gridSpan w:val="3"/>
            <w:vAlign w:val="center"/>
          </w:tcPr>
          <w:p w14:paraId="461900BC">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GL-03</w:t>
            </w:r>
          </w:p>
        </w:tc>
        <w:tc>
          <w:tcPr>
            <w:tcW w:w="628" w:type="pct"/>
            <w:gridSpan w:val="2"/>
            <w:vAlign w:val="center"/>
          </w:tcPr>
          <w:p w14:paraId="7860A69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036DB471">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787AEAB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21,000.00</w:t>
            </w:r>
          </w:p>
        </w:tc>
      </w:tr>
      <w:tr w14:paraId="272C6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6E5208A4">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无动力弧形跑步机</w:t>
            </w:r>
          </w:p>
        </w:tc>
        <w:tc>
          <w:tcPr>
            <w:tcW w:w="1489" w:type="pct"/>
            <w:gridSpan w:val="3"/>
            <w:vAlign w:val="center"/>
          </w:tcPr>
          <w:p w14:paraId="2213C35A">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6310CB</w:t>
            </w:r>
          </w:p>
        </w:tc>
        <w:tc>
          <w:tcPr>
            <w:tcW w:w="628" w:type="pct"/>
            <w:gridSpan w:val="2"/>
            <w:vAlign w:val="center"/>
          </w:tcPr>
          <w:p w14:paraId="05175F5F">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33675E50">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2022-10-27</w:t>
            </w:r>
          </w:p>
        </w:tc>
        <w:tc>
          <w:tcPr>
            <w:tcW w:w="0" w:type="auto"/>
            <w:vAlign w:val="center"/>
          </w:tcPr>
          <w:p w14:paraId="2D68E584">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20,500.00</w:t>
            </w:r>
          </w:p>
        </w:tc>
      </w:tr>
      <w:tr w14:paraId="5D391861">
        <w:tblPrEx>
          <w:tblCellMar>
            <w:top w:w="0" w:type="dxa"/>
            <w:left w:w="108" w:type="dxa"/>
            <w:bottom w:w="0" w:type="dxa"/>
            <w:right w:w="108" w:type="dxa"/>
          </w:tblCellMar>
        </w:tblPrEx>
        <w:trPr>
          <w:trHeight w:val="784" w:hRule="atLeast"/>
          <w:jc w:val="center"/>
        </w:trPr>
        <w:tc>
          <w:tcPr>
            <w:tcW w:w="1173" w:type="pct"/>
            <w:gridSpan w:val="2"/>
            <w:vAlign w:val="center"/>
          </w:tcPr>
          <w:p w14:paraId="4A6EB55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举重台</w:t>
            </w:r>
          </w:p>
        </w:tc>
        <w:tc>
          <w:tcPr>
            <w:tcW w:w="1489" w:type="pct"/>
            <w:gridSpan w:val="3"/>
            <w:vAlign w:val="center"/>
          </w:tcPr>
          <w:p w14:paraId="3D4910D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XH-008</w:t>
            </w:r>
          </w:p>
        </w:tc>
        <w:tc>
          <w:tcPr>
            <w:tcW w:w="628" w:type="pct"/>
            <w:gridSpan w:val="2"/>
            <w:vAlign w:val="center"/>
          </w:tcPr>
          <w:p w14:paraId="68052D9F">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16D87B8D">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2011-03-15</w:t>
            </w:r>
          </w:p>
        </w:tc>
        <w:tc>
          <w:tcPr>
            <w:tcW w:w="0" w:type="auto"/>
            <w:vAlign w:val="center"/>
          </w:tcPr>
          <w:p w14:paraId="4C09DB9F">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19,800.00</w:t>
            </w:r>
          </w:p>
        </w:tc>
      </w:tr>
      <w:tr w14:paraId="229B6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2DC5D2F4">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综合训练器</w:t>
            </w:r>
          </w:p>
        </w:tc>
        <w:tc>
          <w:tcPr>
            <w:tcW w:w="1489" w:type="pct"/>
            <w:gridSpan w:val="3"/>
            <w:vAlign w:val="center"/>
          </w:tcPr>
          <w:p w14:paraId="60A6F39F">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WNQ-518BK</w:t>
            </w:r>
          </w:p>
        </w:tc>
        <w:tc>
          <w:tcPr>
            <w:tcW w:w="628" w:type="pct"/>
            <w:gridSpan w:val="2"/>
            <w:vAlign w:val="center"/>
          </w:tcPr>
          <w:p w14:paraId="7176E1A5">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1F2BC0BF">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0D0A8EFB">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19,800.00</w:t>
            </w:r>
          </w:p>
        </w:tc>
      </w:tr>
      <w:tr w14:paraId="35C81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3F5EE24F">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45度倒蹬训练器</w:t>
            </w:r>
          </w:p>
        </w:tc>
        <w:tc>
          <w:tcPr>
            <w:tcW w:w="1489" w:type="pct"/>
            <w:gridSpan w:val="3"/>
            <w:vAlign w:val="center"/>
          </w:tcPr>
          <w:p w14:paraId="15CE1B77">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MH-022</w:t>
            </w:r>
          </w:p>
        </w:tc>
        <w:tc>
          <w:tcPr>
            <w:tcW w:w="628" w:type="pct"/>
            <w:gridSpan w:val="2"/>
            <w:vAlign w:val="center"/>
          </w:tcPr>
          <w:p w14:paraId="27500132">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094B65A0">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7D29E5C1">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19,600.00</w:t>
            </w:r>
          </w:p>
        </w:tc>
      </w:tr>
      <w:tr w14:paraId="6F597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5FFEC994">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风阻商用划船器</w:t>
            </w:r>
          </w:p>
        </w:tc>
        <w:tc>
          <w:tcPr>
            <w:tcW w:w="1489" w:type="pct"/>
            <w:gridSpan w:val="3"/>
            <w:vAlign w:val="center"/>
          </w:tcPr>
          <w:p w14:paraId="2E45979E">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RM02</w:t>
            </w:r>
          </w:p>
        </w:tc>
        <w:tc>
          <w:tcPr>
            <w:tcW w:w="628" w:type="pct"/>
            <w:gridSpan w:val="2"/>
            <w:vAlign w:val="center"/>
          </w:tcPr>
          <w:p w14:paraId="759ED4FE">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2.00</w:t>
            </w:r>
          </w:p>
        </w:tc>
        <w:tc>
          <w:tcPr>
            <w:tcW w:w="780" w:type="pct"/>
            <w:vAlign w:val="center"/>
          </w:tcPr>
          <w:p w14:paraId="7E833C3F">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2021-10-24</w:t>
            </w:r>
          </w:p>
        </w:tc>
        <w:tc>
          <w:tcPr>
            <w:tcW w:w="0" w:type="auto"/>
            <w:vAlign w:val="center"/>
          </w:tcPr>
          <w:p w14:paraId="4D69A0E4">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18,100.00</w:t>
            </w:r>
          </w:p>
        </w:tc>
      </w:tr>
      <w:tr w14:paraId="4B214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28F12991">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身高体重测试仪</w:t>
            </w:r>
          </w:p>
        </w:tc>
        <w:tc>
          <w:tcPr>
            <w:tcW w:w="1489" w:type="pct"/>
            <w:gridSpan w:val="3"/>
            <w:vAlign w:val="center"/>
          </w:tcPr>
          <w:p w14:paraId="2CA2E687">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EGZ-100</w:t>
            </w:r>
          </w:p>
        </w:tc>
        <w:tc>
          <w:tcPr>
            <w:tcW w:w="628" w:type="pct"/>
            <w:gridSpan w:val="2"/>
            <w:vAlign w:val="center"/>
          </w:tcPr>
          <w:p w14:paraId="51210C75">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09F9DC64">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719BB582">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16,800.00</w:t>
            </w:r>
          </w:p>
        </w:tc>
      </w:tr>
      <w:tr w14:paraId="2153D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3DF0F6A5">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立定跳远测试仪</w:t>
            </w:r>
          </w:p>
        </w:tc>
        <w:tc>
          <w:tcPr>
            <w:tcW w:w="1489" w:type="pct"/>
            <w:gridSpan w:val="3"/>
            <w:vAlign w:val="center"/>
          </w:tcPr>
          <w:p w14:paraId="3C97D408">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ELD-50</w:t>
            </w:r>
          </w:p>
        </w:tc>
        <w:tc>
          <w:tcPr>
            <w:tcW w:w="628" w:type="pct"/>
            <w:gridSpan w:val="2"/>
            <w:vAlign w:val="center"/>
          </w:tcPr>
          <w:p w14:paraId="30B163A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3.00</w:t>
            </w:r>
          </w:p>
        </w:tc>
        <w:tc>
          <w:tcPr>
            <w:tcW w:w="780" w:type="pct"/>
            <w:vAlign w:val="center"/>
          </w:tcPr>
          <w:p w14:paraId="012F24A9">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772DECEB">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13,500.00</w:t>
            </w:r>
          </w:p>
        </w:tc>
      </w:tr>
      <w:tr w14:paraId="41A6F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0079FD6E">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身高测试仪</w:t>
            </w:r>
          </w:p>
        </w:tc>
        <w:tc>
          <w:tcPr>
            <w:tcW w:w="1489" w:type="pct"/>
            <w:gridSpan w:val="3"/>
            <w:vAlign w:val="center"/>
          </w:tcPr>
          <w:p w14:paraId="6E363942">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ESG-50</w:t>
            </w:r>
          </w:p>
        </w:tc>
        <w:tc>
          <w:tcPr>
            <w:tcW w:w="628" w:type="pct"/>
            <w:gridSpan w:val="2"/>
            <w:vAlign w:val="center"/>
          </w:tcPr>
          <w:p w14:paraId="18BEC8D1">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3.00</w:t>
            </w:r>
          </w:p>
        </w:tc>
        <w:tc>
          <w:tcPr>
            <w:tcW w:w="780" w:type="pct"/>
            <w:vAlign w:val="center"/>
          </w:tcPr>
          <w:p w14:paraId="74E2595A">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5F0DA6E8">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13,500.00</w:t>
            </w:r>
          </w:p>
        </w:tc>
      </w:tr>
      <w:tr w14:paraId="24562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0F9B7D29">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蝴碟式胸肌训练器</w:t>
            </w:r>
          </w:p>
        </w:tc>
        <w:tc>
          <w:tcPr>
            <w:tcW w:w="1489" w:type="pct"/>
            <w:gridSpan w:val="3"/>
            <w:vAlign w:val="center"/>
          </w:tcPr>
          <w:p w14:paraId="0AEFE2D0">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WNQ-5518IC</w:t>
            </w:r>
          </w:p>
        </w:tc>
        <w:tc>
          <w:tcPr>
            <w:tcW w:w="628" w:type="pct"/>
            <w:gridSpan w:val="2"/>
            <w:vAlign w:val="center"/>
          </w:tcPr>
          <w:p w14:paraId="0E34303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11FD6537">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2011-03-15</w:t>
            </w:r>
          </w:p>
        </w:tc>
        <w:tc>
          <w:tcPr>
            <w:tcW w:w="0" w:type="auto"/>
            <w:vAlign w:val="center"/>
          </w:tcPr>
          <w:p w14:paraId="5EE2AE30">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13,200.00</w:t>
            </w:r>
          </w:p>
        </w:tc>
      </w:tr>
      <w:tr w14:paraId="457A9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6AF9CC30">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环保PU无味哑铃</w:t>
            </w:r>
          </w:p>
        </w:tc>
        <w:tc>
          <w:tcPr>
            <w:tcW w:w="1489" w:type="pct"/>
            <w:gridSpan w:val="3"/>
            <w:vAlign w:val="center"/>
          </w:tcPr>
          <w:p w14:paraId="1FC4E59C">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YL-02</w:t>
            </w:r>
          </w:p>
        </w:tc>
        <w:tc>
          <w:tcPr>
            <w:tcW w:w="628" w:type="pct"/>
            <w:gridSpan w:val="2"/>
            <w:vAlign w:val="center"/>
          </w:tcPr>
          <w:p w14:paraId="579DDB1E">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5D50BA89">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2A92762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12,150.00</w:t>
            </w:r>
          </w:p>
        </w:tc>
      </w:tr>
      <w:tr w14:paraId="4037D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416E5FB1">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卧式曲腿训练器</w:t>
            </w:r>
          </w:p>
        </w:tc>
        <w:tc>
          <w:tcPr>
            <w:tcW w:w="1489" w:type="pct"/>
            <w:gridSpan w:val="3"/>
            <w:vAlign w:val="center"/>
          </w:tcPr>
          <w:p w14:paraId="54D0CC00">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MCF-013A</w:t>
            </w:r>
          </w:p>
        </w:tc>
        <w:tc>
          <w:tcPr>
            <w:tcW w:w="628" w:type="pct"/>
            <w:gridSpan w:val="2"/>
            <w:vAlign w:val="center"/>
          </w:tcPr>
          <w:p w14:paraId="5B873ADE">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2196D973">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31A8136C">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12,100.00</w:t>
            </w:r>
          </w:p>
        </w:tc>
      </w:tr>
      <w:tr w14:paraId="2E047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45B7A29C">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上肢屈伸训练器</w:t>
            </w:r>
          </w:p>
        </w:tc>
        <w:tc>
          <w:tcPr>
            <w:tcW w:w="1489" w:type="pct"/>
            <w:gridSpan w:val="3"/>
            <w:vAlign w:val="center"/>
          </w:tcPr>
          <w:p w14:paraId="5A950695">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MCF-008</w:t>
            </w:r>
          </w:p>
        </w:tc>
        <w:tc>
          <w:tcPr>
            <w:tcW w:w="628" w:type="pct"/>
            <w:gridSpan w:val="2"/>
            <w:vAlign w:val="center"/>
          </w:tcPr>
          <w:p w14:paraId="367BF0C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17E27E8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0DC77B65">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12,100.00</w:t>
            </w:r>
          </w:p>
        </w:tc>
      </w:tr>
      <w:tr w14:paraId="7B73E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6E43C32A">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直臂夹胸训练器</w:t>
            </w:r>
          </w:p>
        </w:tc>
        <w:tc>
          <w:tcPr>
            <w:tcW w:w="1489" w:type="pct"/>
            <w:gridSpan w:val="3"/>
            <w:vAlign w:val="center"/>
          </w:tcPr>
          <w:p w14:paraId="2235A74A">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MCF-002A</w:t>
            </w:r>
          </w:p>
        </w:tc>
        <w:tc>
          <w:tcPr>
            <w:tcW w:w="628" w:type="pct"/>
            <w:gridSpan w:val="2"/>
            <w:vAlign w:val="center"/>
          </w:tcPr>
          <w:p w14:paraId="0574849F">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29E18552">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13C7AD3F">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12,100.00</w:t>
            </w:r>
          </w:p>
        </w:tc>
      </w:tr>
      <w:tr w14:paraId="0C9C0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7622B5B3">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腿部内外弯训练器</w:t>
            </w:r>
          </w:p>
        </w:tc>
        <w:tc>
          <w:tcPr>
            <w:tcW w:w="1489" w:type="pct"/>
            <w:gridSpan w:val="3"/>
            <w:vAlign w:val="center"/>
          </w:tcPr>
          <w:p w14:paraId="4104ADAD">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MCF-018</w:t>
            </w:r>
          </w:p>
        </w:tc>
        <w:tc>
          <w:tcPr>
            <w:tcW w:w="628" w:type="pct"/>
            <w:gridSpan w:val="2"/>
            <w:vAlign w:val="center"/>
          </w:tcPr>
          <w:p w14:paraId="4714F060">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6595C837">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268B393D">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12,100.00</w:t>
            </w:r>
          </w:p>
        </w:tc>
      </w:tr>
      <w:tr w14:paraId="01C51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29D1C2D5">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伸腿训练器</w:t>
            </w:r>
          </w:p>
        </w:tc>
        <w:tc>
          <w:tcPr>
            <w:tcW w:w="1489" w:type="pct"/>
            <w:gridSpan w:val="3"/>
            <w:vAlign w:val="center"/>
          </w:tcPr>
          <w:p w14:paraId="2C460131">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MCF-014</w:t>
            </w:r>
          </w:p>
        </w:tc>
        <w:tc>
          <w:tcPr>
            <w:tcW w:w="628" w:type="pct"/>
            <w:gridSpan w:val="2"/>
            <w:vAlign w:val="center"/>
          </w:tcPr>
          <w:p w14:paraId="22C8E589">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29CF60AB">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21E78582">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12,100.00</w:t>
            </w:r>
          </w:p>
        </w:tc>
      </w:tr>
      <w:tr w14:paraId="400E7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4D8B7088">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高拉背训练器</w:t>
            </w:r>
          </w:p>
        </w:tc>
        <w:tc>
          <w:tcPr>
            <w:tcW w:w="1489" w:type="pct"/>
            <w:gridSpan w:val="3"/>
            <w:vAlign w:val="center"/>
          </w:tcPr>
          <w:p w14:paraId="442B10CE">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MCF-012</w:t>
            </w:r>
          </w:p>
        </w:tc>
        <w:tc>
          <w:tcPr>
            <w:tcW w:w="628" w:type="pct"/>
            <w:gridSpan w:val="2"/>
            <w:vAlign w:val="center"/>
          </w:tcPr>
          <w:p w14:paraId="42CFCAF9">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037B037F">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2E06029A">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12,100.00</w:t>
            </w:r>
          </w:p>
        </w:tc>
      </w:tr>
      <w:tr w14:paraId="70DF4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247C19BE">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三头肌训练器</w:t>
            </w:r>
          </w:p>
        </w:tc>
        <w:tc>
          <w:tcPr>
            <w:tcW w:w="1489" w:type="pct"/>
            <w:gridSpan w:val="3"/>
            <w:vAlign w:val="center"/>
          </w:tcPr>
          <w:p w14:paraId="40422A07">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MCF-007</w:t>
            </w:r>
          </w:p>
        </w:tc>
        <w:tc>
          <w:tcPr>
            <w:tcW w:w="628" w:type="pct"/>
            <w:gridSpan w:val="2"/>
            <w:vAlign w:val="center"/>
          </w:tcPr>
          <w:p w14:paraId="56E51B7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7AB892EE">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2E97F11B">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12,100.00</w:t>
            </w:r>
          </w:p>
        </w:tc>
      </w:tr>
      <w:tr w14:paraId="0FA8B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0EFF0D81">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肩部推举训练器</w:t>
            </w:r>
          </w:p>
        </w:tc>
        <w:tc>
          <w:tcPr>
            <w:tcW w:w="1489" w:type="pct"/>
            <w:gridSpan w:val="3"/>
            <w:vAlign w:val="center"/>
          </w:tcPr>
          <w:p w14:paraId="754E5A53">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MCF-003</w:t>
            </w:r>
          </w:p>
        </w:tc>
        <w:tc>
          <w:tcPr>
            <w:tcW w:w="628" w:type="pct"/>
            <w:gridSpan w:val="2"/>
            <w:vAlign w:val="center"/>
          </w:tcPr>
          <w:p w14:paraId="2F2604C5">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09BC6CF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12E95078">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12,100.00</w:t>
            </w:r>
          </w:p>
        </w:tc>
      </w:tr>
      <w:tr w14:paraId="3A0FD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0D59358C">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综合训练器</w:t>
            </w:r>
          </w:p>
        </w:tc>
        <w:tc>
          <w:tcPr>
            <w:tcW w:w="1489" w:type="pct"/>
            <w:gridSpan w:val="3"/>
            <w:vAlign w:val="center"/>
          </w:tcPr>
          <w:p w14:paraId="6A1E28A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w:t>
            </w:r>
          </w:p>
        </w:tc>
        <w:tc>
          <w:tcPr>
            <w:tcW w:w="628" w:type="pct"/>
            <w:gridSpan w:val="2"/>
            <w:vAlign w:val="center"/>
          </w:tcPr>
          <w:p w14:paraId="15F5187C">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6080059C">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2018-11-20</w:t>
            </w:r>
          </w:p>
        </w:tc>
        <w:tc>
          <w:tcPr>
            <w:tcW w:w="0" w:type="auto"/>
            <w:vAlign w:val="center"/>
          </w:tcPr>
          <w:p w14:paraId="368618A0">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11,560.00</w:t>
            </w:r>
          </w:p>
        </w:tc>
      </w:tr>
      <w:tr w14:paraId="6FA6B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3008001B">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训练人墙</w:t>
            </w:r>
          </w:p>
        </w:tc>
        <w:tc>
          <w:tcPr>
            <w:tcW w:w="1489" w:type="pct"/>
            <w:gridSpan w:val="3"/>
            <w:vAlign w:val="center"/>
          </w:tcPr>
          <w:p w14:paraId="3E227C11">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铸威</w:t>
            </w:r>
          </w:p>
        </w:tc>
        <w:tc>
          <w:tcPr>
            <w:tcW w:w="628" w:type="pct"/>
            <w:gridSpan w:val="2"/>
            <w:vAlign w:val="center"/>
          </w:tcPr>
          <w:p w14:paraId="7E03875E">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197E0A7C">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2021-07-05</w:t>
            </w:r>
          </w:p>
        </w:tc>
        <w:tc>
          <w:tcPr>
            <w:tcW w:w="0" w:type="auto"/>
            <w:vAlign w:val="center"/>
          </w:tcPr>
          <w:p w14:paraId="4F5CD74C">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11,000.00</w:t>
            </w:r>
          </w:p>
        </w:tc>
      </w:tr>
      <w:tr w14:paraId="7970E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08DB78BD">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哈克深蹲训练器</w:t>
            </w:r>
          </w:p>
        </w:tc>
        <w:tc>
          <w:tcPr>
            <w:tcW w:w="1489" w:type="pct"/>
            <w:gridSpan w:val="3"/>
            <w:vAlign w:val="center"/>
          </w:tcPr>
          <w:p w14:paraId="10CA737A">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XH-004</w:t>
            </w:r>
          </w:p>
        </w:tc>
        <w:tc>
          <w:tcPr>
            <w:tcW w:w="628" w:type="pct"/>
            <w:gridSpan w:val="2"/>
            <w:vAlign w:val="center"/>
          </w:tcPr>
          <w:p w14:paraId="217C373B">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403B66E2">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5EB01938">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10,050.00</w:t>
            </w:r>
          </w:p>
        </w:tc>
      </w:tr>
      <w:tr w14:paraId="1638A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3F06CE31">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豪华动感单车（不带表头）</w:t>
            </w:r>
          </w:p>
        </w:tc>
        <w:tc>
          <w:tcPr>
            <w:tcW w:w="1489" w:type="pct"/>
            <w:gridSpan w:val="3"/>
            <w:vAlign w:val="center"/>
          </w:tcPr>
          <w:p w14:paraId="416AE631">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MH5200</w:t>
            </w:r>
          </w:p>
        </w:tc>
        <w:tc>
          <w:tcPr>
            <w:tcW w:w="628" w:type="pct"/>
            <w:gridSpan w:val="2"/>
            <w:vAlign w:val="center"/>
          </w:tcPr>
          <w:p w14:paraId="2B4B2614">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5.00</w:t>
            </w:r>
          </w:p>
        </w:tc>
        <w:tc>
          <w:tcPr>
            <w:tcW w:w="780" w:type="pct"/>
            <w:vAlign w:val="center"/>
          </w:tcPr>
          <w:p w14:paraId="76AC9792">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1FF03C44">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9,990.00</w:t>
            </w:r>
          </w:p>
        </w:tc>
      </w:tr>
      <w:tr w14:paraId="5D515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30CCF91F">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史密斯机</w:t>
            </w:r>
          </w:p>
        </w:tc>
        <w:tc>
          <w:tcPr>
            <w:tcW w:w="1489" w:type="pct"/>
            <w:gridSpan w:val="3"/>
            <w:vAlign w:val="center"/>
          </w:tcPr>
          <w:p w14:paraId="0C52ED12">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5518KA</w:t>
            </w:r>
          </w:p>
        </w:tc>
        <w:tc>
          <w:tcPr>
            <w:tcW w:w="628" w:type="pct"/>
            <w:gridSpan w:val="2"/>
            <w:vAlign w:val="center"/>
          </w:tcPr>
          <w:p w14:paraId="52541ABD">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76DC7924">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2013-10-29</w:t>
            </w:r>
          </w:p>
        </w:tc>
        <w:tc>
          <w:tcPr>
            <w:tcW w:w="0" w:type="auto"/>
            <w:vAlign w:val="center"/>
          </w:tcPr>
          <w:p w14:paraId="6F5E124D">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9,500.00</w:t>
            </w:r>
          </w:p>
        </w:tc>
      </w:tr>
      <w:tr w14:paraId="0E4BA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79FFBE9C">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肺活量测试仪</w:t>
            </w:r>
          </w:p>
        </w:tc>
        <w:tc>
          <w:tcPr>
            <w:tcW w:w="1489" w:type="pct"/>
            <w:gridSpan w:val="3"/>
            <w:vAlign w:val="center"/>
          </w:tcPr>
          <w:p w14:paraId="4033D3FC">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EFH-100B</w:t>
            </w:r>
          </w:p>
        </w:tc>
        <w:tc>
          <w:tcPr>
            <w:tcW w:w="628" w:type="pct"/>
            <w:gridSpan w:val="2"/>
            <w:vAlign w:val="center"/>
          </w:tcPr>
          <w:p w14:paraId="3C65D8CB">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2.00</w:t>
            </w:r>
          </w:p>
        </w:tc>
        <w:tc>
          <w:tcPr>
            <w:tcW w:w="780" w:type="pct"/>
            <w:vAlign w:val="center"/>
          </w:tcPr>
          <w:p w14:paraId="5EDEE21C">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3E1FA308">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8,800.00</w:t>
            </w:r>
          </w:p>
        </w:tc>
      </w:tr>
      <w:tr w14:paraId="4CD15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4FD9A845">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坐位体前屈测试仪</w:t>
            </w:r>
          </w:p>
        </w:tc>
        <w:tc>
          <w:tcPr>
            <w:tcW w:w="1489" w:type="pct"/>
            <w:gridSpan w:val="3"/>
            <w:vAlign w:val="center"/>
          </w:tcPr>
          <w:p w14:paraId="2BB6B05C">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ETQ-50</w:t>
            </w:r>
          </w:p>
        </w:tc>
        <w:tc>
          <w:tcPr>
            <w:tcW w:w="628" w:type="pct"/>
            <w:gridSpan w:val="2"/>
            <w:vAlign w:val="center"/>
          </w:tcPr>
          <w:p w14:paraId="0714E9F0">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2.00</w:t>
            </w:r>
          </w:p>
        </w:tc>
        <w:tc>
          <w:tcPr>
            <w:tcW w:w="780" w:type="pct"/>
            <w:vAlign w:val="center"/>
          </w:tcPr>
          <w:p w14:paraId="47DB8CED">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789C004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8,800.00</w:t>
            </w:r>
          </w:p>
        </w:tc>
      </w:tr>
      <w:tr w14:paraId="52CA2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07AFCB93">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豪华史蜜斯机</w:t>
            </w:r>
          </w:p>
        </w:tc>
        <w:tc>
          <w:tcPr>
            <w:tcW w:w="1489" w:type="pct"/>
            <w:gridSpan w:val="3"/>
            <w:vAlign w:val="center"/>
          </w:tcPr>
          <w:p w14:paraId="2677D8B3">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WNQ-3518KC</w:t>
            </w:r>
          </w:p>
        </w:tc>
        <w:tc>
          <w:tcPr>
            <w:tcW w:w="628" w:type="pct"/>
            <w:gridSpan w:val="2"/>
            <w:vAlign w:val="center"/>
          </w:tcPr>
          <w:p w14:paraId="493FF527">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45B29CA0">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2011-03-15</w:t>
            </w:r>
          </w:p>
        </w:tc>
        <w:tc>
          <w:tcPr>
            <w:tcW w:w="0" w:type="auto"/>
            <w:vAlign w:val="center"/>
          </w:tcPr>
          <w:p w14:paraId="64D99DE7">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7,800.00</w:t>
            </w:r>
          </w:p>
        </w:tc>
      </w:tr>
      <w:tr w14:paraId="6A532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7C31B9B5">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单杠提膝训练器</w:t>
            </w:r>
          </w:p>
        </w:tc>
        <w:tc>
          <w:tcPr>
            <w:tcW w:w="1489" w:type="pct"/>
            <w:gridSpan w:val="3"/>
            <w:vAlign w:val="center"/>
          </w:tcPr>
          <w:p w14:paraId="12EAC86D">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MH-027</w:t>
            </w:r>
          </w:p>
        </w:tc>
        <w:tc>
          <w:tcPr>
            <w:tcW w:w="628" w:type="pct"/>
            <w:gridSpan w:val="2"/>
            <w:vAlign w:val="center"/>
          </w:tcPr>
          <w:p w14:paraId="26E419E2">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001AE719">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5579BCD2">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7,400.00</w:t>
            </w:r>
          </w:p>
        </w:tc>
      </w:tr>
      <w:tr w14:paraId="517B9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4929C2B5">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哑铃架</w:t>
            </w:r>
          </w:p>
        </w:tc>
        <w:tc>
          <w:tcPr>
            <w:tcW w:w="1489" w:type="pct"/>
            <w:gridSpan w:val="3"/>
            <w:vAlign w:val="center"/>
          </w:tcPr>
          <w:p w14:paraId="76AA8793">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H-030</w:t>
            </w:r>
          </w:p>
        </w:tc>
        <w:tc>
          <w:tcPr>
            <w:tcW w:w="628" w:type="pct"/>
            <w:gridSpan w:val="2"/>
            <w:vAlign w:val="center"/>
          </w:tcPr>
          <w:p w14:paraId="1A95F271">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32A1130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6359F3FE">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7,000.00</w:t>
            </w:r>
          </w:p>
        </w:tc>
      </w:tr>
      <w:tr w14:paraId="0D603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101DC793">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GHD综合训练椅</w:t>
            </w:r>
          </w:p>
        </w:tc>
        <w:tc>
          <w:tcPr>
            <w:tcW w:w="1489" w:type="pct"/>
            <w:gridSpan w:val="3"/>
            <w:vAlign w:val="center"/>
          </w:tcPr>
          <w:p w14:paraId="0417A0C2">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XH-002</w:t>
            </w:r>
          </w:p>
        </w:tc>
        <w:tc>
          <w:tcPr>
            <w:tcW w:w="628" w:type="pct"/>
            <w:gridSpan w:val="2"/>
            <w:vAlign w:val="center"/>
          </w:tcPr>
          <w:p w14:paraId="241AEE5A">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6BB6522B">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5A03BEA3">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6,950.00</w:t>
            </w:r>
          </w:p>
        </w:tc>
      </w:tr>
      <w:tr w14:paraId="57141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4A83AB42">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杠铃架</w:t>
            </w:r>
          </w:p>
        </w:tc>
        <w:tc>
          <w:tcPr>
            <w:tcW w:w="1489" w:type="pct"/>
            <w:gridSpan w:val="3"/>
            <w:vAlign w:val="center"/>
          </w:tcPr>
          <w:p w14:paraId="7649572A">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MH-039</w:t>
            </w:r>
          </w:p>
        </w:tc>
        <w:tc>
          <w:tcPr>
            <w:tcW w:w="628" w:type="pct"/>
            <w:gridSpan w:val="2"/>
            <w:vAlign w:val="center"/>
          </w:tcPr>
          <w:p w14:paraId="0DEA8E8C">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26F72954">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5892CBC4">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6,500.00</w:t>
            </w:r>
          </w:p>
        </w:tc>
      </w:tr>
      <w:tr w14:paraId="2AFA4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3E63C24E">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杠铃</w:t>
            </w:r>
          </w:p>
        </w:tc>
        <w:tc>
          <w:tcPr>
            <w:tcW w:w="1489" w:type="pct"/>
            <w:gridSpan w:val="3"/>
            <w:vAlign w:val="center"/>
          </w:tcPr>
          <w:p w14:paraId="0A61D122">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WNQ180KG</w:t>
            </w:r>
          </w:p>
        </w:tc>
        <w:tc>
          <w:tcPr>
            <w:tcW w:w="628" w:type="pct"/>
            <w:gridSpan w:val="2"/>
            <w:vAlign w:val="center"/>
          </w:tcPr>
          <w:p w14:paraId="403F7E38">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2.00</w:t>
            </w:r>
          </w:p>
        </w:tc>
        <w:tc>
          <w:tcPr>
            <w:tcW w:w="780" w:type="pct"/>
            <w:vAlign w:val="center"/>
          </w:tcPr>
          <w:p w14:paraId="4E61881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2011-03-15</w:t>
            </w:r>
          </w:p>
        </w:tc>
        <w:tc>
          <w:tcPr>
            <w:tcW w:w="0" w:type="auto"/>
            <w:vAlign w:val="center"/>
          </w:tcPr>
          <w:p w14:paraId="777AC92F">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6,500.00</w:t>
            </w:r>
          </w:p>
        </w:tc>
      </w:tr>
      <w:tr w14:paraId="6375A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348DE542">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可调试腹肌板</w:t>
            </w:r>
          </w:p>
        </w:tc>
        <w:tc>
          <w:tcPr>
            <w:tcW w:w="1489" w:type="pct"/>
            <w:gridSpan w:val="3"/>
            <w:vAlign w:val="center"/>
          </w:tcPr>
          <w:p w14:paraId="1AE9D6CB">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MH-034</w:t>
            </w:r>
          </w:p>
        </w:tc>
        <w:tc>
          <w:tcPr>
            <w:tcW w:w="628" w:type="pct"/>
            <w:gridSpan w:val="2"/>
            <w:vAlign w:val="center"/>
          </w:tcPr>
          <w:p w14:paraId="584F5759">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61B6CA19">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3CDBB254">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6,200.00</w:t>
            </w:r>
          </w:p>
        </w:tc>
      </w:tr>
      <w:tr w14:paraId="600F3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40DC98C9">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罗马凳</w:t>
            </w:r>
          </w:p>
        </w:tc>
        <w:tc>
          <w:tcPr>
            <w:tcW w:w="1489" w:type="pct"/>
            <w:gridSpan w:val="3"/>
            <w:vAlign w:val="center"/>
          </w:tcPr>
          <w:p w14:paraId="654144CB">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MH-026</w:t>
            </w:r>
          </w:p>
        </w:tc>
        <w:tc>
          <w:tcPr>
            <w:tcW w:w="628" w:type="pct"/>
            <w:gridSpan w:val="2"/>
            <w:vAlign w:val="center"/>
          </w:tcPr>
          <w:p w14:paraId="337E5A8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461A09EF">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75D5DDFE">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5,800.00</w:t>
            </w:r>
          </w:p>
        </w:tc>
      </w:tr>
      <w:tr w14:paraId="51FF1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406AD47B">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可调哑铃椅</w:t>
            </w:r>
          </w:p>
        </w:tc>
        <w:tc>
          <w:tcPr>
            <w:tcW w:w="1489" w:type="pct"/>
            <w:gridSpan w:val="3"/>
            <w:vAlign w:val="center"/>
          </w:tcPr>
          <w:p w14:paraId="04421F37">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MH-037</w:t>
            </w:r>
          </w:p>
        </w:tc>
        <w:tc>
          <w:tcPr>
            <w:tcW w:w="628" w:type="pct"/>
            <w:gridSpan w:val="2"/>
            <w:vAlign w:val="center"/>
          </w:tcPr>
          <w:p w14:paraId="275AC357">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2DB32097">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454E5FFE">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5,750.00</w:t>
            </w:r>
          </w:p>
        </w:tc>
      </w:tr>
      <w:tr w14:paraId="694E1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46AB278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体操垫</w:t>
            </w:r>
          </w:p>
        </w:tc>
        <w:tc>
          <w:tcPr>
            <w:tcW w:w="1489" w:type="pct"/>
            <w:gridSpan w:val="3"/>
            <w:vAlign w:val="center"/>
          </w:tcPr>
          <w:p w14:paraId="4BC5D0AB">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95元/60个</w:t>
            </w:r>
          </w:p>
        </w:tc>
        <w:tc>
          <w:tcPr>
            <w:tcW w:w="628" w:type="pct"/>
            <w:gridSpan w:val="2"/>
            <w:vAlign w:val="center"/>
          </w:tcPr>
          <w:p w14:paraId="2A5BD3CC">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4FBD61DB">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2014-09-16</w:t>
            </w:r>
          </w:p>
        </w:tc>
        <w:tc>
          <w:tcPr>
            <w:tcW w:w="0" w:type="auto"/>
            <w:vAlign w:val="center"/>
          </w:tcPr>
          <w:p w14:paraId="59388AA1">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5,700.00</w:t>
            </w:r>
          </w:p>
        </w:tc>
      </w:tr>
      <w:tr w14:paraId="154A6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74C3CD6B">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举重台</w:t>
            </w:r>
          </w:p>
        </w:tc>
        <w:tc>
          <w:tcPr>
            <w:tcW w:w="1489" w:type="pct"/>
            <w:gridSpan w:val="3"/>
            <w:vAlign w:val="center"/>
          </w:tcPr>
          <w:p w14:paraId="073EF4BD">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WNQ</w:t>
            </w:r>
          </w:p>
        </w:tc>
        <w:tc>
          <w:tcPr>
            <w:tcW w:w="628" w:type="pct"/>
            <w:gridSpan w:val="2"/>
            <w:vAlign w:val="center"/>
          </w:tcPr>
          <w:p w14:paraId="7D43339B">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1.00</w:t>
            </w:r>
          </w:p>
        </w:tc>
        <w:tc>
          <w:tcPr>
            <w:tcW w:w="780" w:type="pct"/>
            <w:vAlign w:val="center"/>
          </w:tcPr>
          <w:p w14:paraId="4DE8D096">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2011-03-15</w:t>
            </w:r>
          </w:p>
        </w:tc>
        <w:tc>
          <w:tcPr>
            <w:tcW w:w="0" w:type="auto"/>
            <w:vAlign w:val="center"/>
          </w:tcPr>
          <w:p w14:paraId="643561E3">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5,000.00</w:t>
            </w:r>
          </w:p>
        </w:tc>
      </w:tr>
      <w:tr w14:paraId="6AA63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2B3BAE83">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铃片架</w:t>
            </w:r>
          </w:p>
        </w:tc>
        <w:tc>
          <w:tcPr>
            <w:tcW w:w="1489" w:type="pct"/>
            <w:gridSpan w:val="3"/>
            <w:vAlign w:val="center"/>
          </w:tcPr>
          <w:p w14:paraId="3E603EEE">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XH-041</w:t>
            </w:r>
          </w:p>
        </w:tc>
        <w:tc>
          <w:tcPr>
            <w:tcW w:w="628" w:type="pct"/>
            <w:gridSpan w:val="2"/>
            <w:vAlign w:val="center"/>
          </w:tcPr>
          <w:p w14:paraId="25C441C9">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2.00</w:t>
            </w:r>
          </w:p>
        </w:tc>
        <w:tc>
          <w:tcPr>
            <w:tcW w:w="780" w:type="pct"/>
            <w:vAlign w:val="center"/>
          </w:tcPr>
          <w:p w14:paraId="3DD81801">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2023-10-08</w:t>
            </w:r>
          </w:p>
        </w:tc>
        <w:tc>
          <w:tcPr>
            <w:tcW w:w="0" w:type="auto"/>
            <w:vAlign w:val="center"/>
          </w:tcPr>
          <w:p w14:paraId="3B601C43">
            <w:pPr>
              <w:jc w:val="center"/>
              <w:rPr>
                <w:rFonts w:hint="eastAsia" w:ascii="仿宋" w:hAnsi="仿宋" w:eastAsia="仿宋" w:cs="仿宋"/>
                <w:kern w:val="2"/>
                <w:sz w:val="21"/>
                <w:szCs w:val="24"/>
                <w:lang w:val="en-US" w:eastAsia="zh-CN" w:bidi="ar-SA"/>
              </w:rPr>
            </w:pPr>
            <w:r>
              <w:rPr>
                <w:rFonts w:hint="eastAsia" w:ascii="仿宋" w:hAnsi="仿宋" w:eastAsia="仿宋" w:cs="仿宋"/>
                <w:kern w:val="2"/>
                <w:sz w:val="21"/>
                <w:szCs w:val="24"/>
                <w:lang w:val="en-US" w:eastAsia="zh-CN" w:bidi="ar-SA"/>
              </w:rPr>
              <w:t>4,150.00</w:t>
            </w:r>
          </w:p>
        </w:tc>
      </w:tr>
      <w:tr w14:paraId="61BA8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7D4AAE5D">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壶铃</w:t>
            </w:r>
          </w:p>
        </w:tc>
        <w:tc>
          <w:tcPr>
            <w:tcW w:w="1489" w:type="pct"/>
            <w:gridSpan w:val="3"/>
            <w:vAlign w:val="center"/>
          </w:tcPr>
          <w:p w14:paraId="479D68C8">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HL-35</w:t>
            </w:r>
          </w:p>
        </w:tc>
        <w:tc>
          <w:tcPr>
            <w:tcW w:w="628" w:type="pct"/>
            <w:gridSpan w:val="2"/>
            <w:vAlign w:val="center"/>
          </w:tcPr>
          <w:p w14:paraId="35CD8F2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780" w:type="pct"/>
            <w:vAlign w:val="center"/>
          </w:tcPr>
          <w:p w14:paraId="076DE3C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2023-10-08</w:t>
            </w:r>
          </w:p>
        </w:tc>
        <w:tc>
          <w:tcPr>
            <w:tcW w:w="0" w:type="auto"/>
            <w:vAlign w:val="center"/>
          </w:tcPr>
          <w:p w14:paraId="5377F4A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3,950.00</w:t>
            </w:r>
          </w:p>
        </w:tc>
      </w:tr>
      <w:tr w14:paraId="538F7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3851A7EE">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三联单杠</w:t>
            </w:r>
          </w:p>
        </w:tc>
        <w:tc>
          <w:tcPr>
            <w:tcW w:w="1489" w:type="pct"/>
            <w:gridSpan w:val="3"/>
            <w:vAlign w:val="center"/>
          </w:tcPr>
          <w:p w14:paraId="4FD7ED8D">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TSTQL3010</w:t>
            </w:r>
          </w:p>
        </w:tc>
        <w:tc>
          <w:tcPr>
            <w:tcW w:w="628" w:type="pct"/>
            <w:gridSpan w:val="2"/>
            <w:vAlign w:val="center"/>
          </w:tcPr>
          <w:p w14:paraId="1858EA7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780" w:type="pct"/>
            <w:vAlign w:val="center"/>
          </w:tcPr>
          <w:p w14:paraId="22D1111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2019-06-14</w:t>
            </w:r>
          </w:p>
        </w:tc>
        <w:tc>
          <w:tcPr>
            <w:tcW w:w="0" w:type="auto"/>
            <w:vAlign w:val="center"/>
          </w:tcPr>
          <w:p w14:paraId="6C62164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3,950.00</w:t>
            </w:r>
          </w:p>
        </w:tc>
      </w:tr>
      <w:tr w14:paraId="22A0B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211F5B7A">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肋木架</w:t>
            </w:r>
          </w:p>
        </w:tc>
        <w:tc>
          <w:tcPr>
            <w:tcW w:w="1489" w:type="pct"/>
            <w:gridSpan w:val="3"/>
            <w:vAlign w:val="center"/>
          </w:tcPr>
          <w:p w14:paraId="203BDEC4">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中琪</w:t>
            </w:r>
          </w:p>
        </w:tc>
        <w:tc>
          <w:tcPr>
            <w:tcW w:w="628" w:type="pct"/>
            <w:gridSpan w:val="2"/>
            <w:vAlign w:val="center"/>
          </w:tcPr>
          <w:p w14:paraId="405EEE3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4.00</w:t>
            </w:r>
          </w:p>
        </w:tc>
        <w:tc>
          <w:tcPr>
            <w:tcW w:w="780" w:type="pct"/>
            <w:vAlign w:val="center"/>
          </w:tcPr>
          <w:p w14:paraId="268D678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2023-08-22</w:t>
            </w:r>
          </w:p>
        </w:tc>
        <w:tc>
          <w:tcPr>
            <w:tcW w:w="0" w:type="auto"/>
            <w:vAlign w:val="center"/>
          </w:tcPr>
          <w:p w14:paraId="06D4098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3,700.00</w:t>
            </w:r>
          </w:p>
        </w:tc>
      </w:tr>
      <w:tr w14:paraId="47032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46EACE5A">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哑铃平凳</w:t>
            </w:r>
          </w:p>
        </w:tc>
        <w:tc>
          <w:tcPr>
            <w:tcW w:w="1489" w:type="pct"/>
            <w:gridSpan w:val="3"/>
            <w:vAlign w:val="center"/>
          </w:tcPr>
          <w:p w14:paraId="115C1AD6">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MH-036</w:t>
            </w:r>
          </w:p>
        </w:tc>
        <w:tc>
          <w:tcPr>
            <w:tcW w:w="628" w:type="pct"/>
            <w:gridSpan w:val="2"/>
            <w:vAlign w:val="center"/>
          </w:tcPr>
          <w:p w14:paraId="3C30406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780" w:type="pct"/>
            <w:vAlign w:val="center"/>
          </w:tcPr>
          <w:p w14:paraId="1127DA2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2023-10-08</w:t>
            </w:r>
          </w:p>
        </w:tc>
        <w:tc>
          <w:tcPr>
            <w:tcW w:w="0" w:type="auto"/>
            <w:vAlign w:val="center"/>
          </w:tcPr>
          <w:p w14:paraId="57A213A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3,600.00</w:t>
            </w:r>
          </w:p>
        </w:tc>
      </w:tr>
      <w:tr w14:paraId="2904B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1B6B862C">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组合舞台</w:t>
            </w:r>
          </w:p>
        </w:tc>
        <w:tc>
          <w:tcPr>
            <w:tcW w:w="1489" w:type="pct"/>
            <w:gridSpan w:val="3"/>
            <w:vAlign w:val="center"/>
          </w:tcPr>
          <w:p w14:paraId="158EC94B">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w:t>
            </w:r>
          </w:p>
        </w:tc>
        <w:tc>
          <w:tcPr>
            <w:tcW w:w="628" w:type="pct"/>
            <w:gridSpan w:val="2"/>
            <w:vAlign w:val="center"/>
          </w:tcPr>
          <w:p w14:paraId="6516395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780" w:type="pct"/>
            <w:vAlign w:val="center"/>
          </w:tcPr>
          <w:p w14:paraId="497C386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2016-04-15</w:t>
            </w:r>
          </w:p>
        </w:tc>
        <w:tc>
          <w:tcPr>
            <w:tcW w:w="0" w:type="auto"/>
            <w:vAlign w:val="center"/>
          </w:tcPr>
          <w:p w14:paraId="58AF1C9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3,500.00</w:t>
            </w:r>
          </w:p>
        </w:tc>
      </w:tr>
      <w:tr w14:paraId="23A4B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08964C5E">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史蜜斯架</w:t>
            </w:r>
          </w:p>
        </w:tc>
        <w:tc>
          <w:tcPr>
            <w:tcW w:w="1489" w:type="pct"/>
            <w:gridSpan w:val="3"/>
            <w:vAlign w:val="center"/>
          </w:tcPr>
          <w:p w14:paraId="6EF50EF5">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WNQ-GDR377</w:t>
            </w:r>
          </w:p>
        </w:tc>
        <w:tc>
          <w:tcPr>
            <w:tcW w:w="628" w:type="pct"/>
            <w:gridSpan w:val="2"/>
            <w:vAlign w:val="center"/>
          </w:tcPr>
          <w:p w14:paraId="5B6287C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780" w:type="pct"/>
            <w:vAlign w:val="center"/>
          </w:tcPr>
          <w:p w14:paraId="7A5B44F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2011-03-15</w:t>
            </w:r>
          </w:p>
        </w:tc>
        <w:tc>
          <w:tcPr>
            <w:tcW w:w="0" w:type="auto"/>
            <w:vAlign w:val="center"/>
          </w:tcPr>
          <w:p w14:paraId="0CC7ECE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3,400.00</w:t>
            </w:r>
          </w:p>
        </w:tc>
      </w:tr>
      <w:tr w14:paraId="4E969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60447499">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推肩椅</w:t>
            </w:r>
          </w:p>
        </w:tc>
        <w:tc>
          <w:tcPr>
            <w:tcW w:w="1489" w:type="pct"/>
            <w:gridSpan w:val="3"/>
            <w:vAlign w:val="center"/>
          </w:tcPr>
          <w:p w14:paraId="3815BBD7">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MH-038</w:t>
            </w:r>
          </w:p>
        </w:tc>
        <w:tc>
          <w:tcPr>
            <w:tcW w:w="628" w:type="pct"/>
            <w:gridSpan w:val="2"/>
            <w:vAlign w:val="center"/>
          </w:tcPr>
          <w:p w14:paraId="6189754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780" w:type="pct"/>
            <w:vAlign w:val="center"/>
          </w:tcPr>
          <w:p w14:paraId="4B980D5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2023-10-08</w:t>
            </w:r>
          </w:p>
        </w:tc>
        <w:tc>
          <w:tcPr>
            <w:tcW w:w="0" w:type="auto"/>
            <w:vAlign w:val="center"/>
          </w:tcPr>
          <w:p w14:paraId="02A1BAB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2,900.00</w:t>
            </w:r>
          </w:p>
        </w:tc>
      </w:tr>
      <w:tr w14:paraId="3A51C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11A32F4D">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单杠</w:t>
            </w:r>
          </w:p>
        </w:tc>
        <w:tc>
          <w:tcPr>
            <w:tcW w:w="1489" w:type="pct"/>
            <w:gridSpan w:val="3"/>
            <w:vAlign w:val="center"/>
          </w:tcPr>
          <w:p w14:paraId="30E05A9F">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w:t>
            </w:r>
          </w:p>
        </w:tc>
        <w:tc>
          <w:tcPr>
            <w:tcW w:w="628" w:type="pct"/>
            <w:gridSpan w:val="2"/>
            <w:vAlign w:val="center"/>
          </w:tcPr>
          <w:p w14:paraId="547FA63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3.00</w:t>
            </w:r>
          </w:p>
        </w:tc>
        <w:tc>
          <w:tcPr>
            <w:tcW w:w="780" w:type="pct"/>
            <w:vAlign w:val="center"/>
          </w:tcPr>
          <w:p w14:paraId="358C651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2013-10-14</w:t>
            </w:r>
          </w:p>
        </w:tc>
        <w:tc>
          <w:tcPr>
            <w:tcW w:w="0" w:type="auto"/>
            <w:vAlign w:val="center"/>
          </w:tcPr>
          <w:p w14:paraId="046B074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2,900.00</w:t>
            </w:r>
          </w:p>
        </w:tc>
      </w:tr>
      <w:tr w14:paraId="3AFDD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7D225DAC">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成绩输出设备</w:t>
            </w:r>
          </w:p>
        </w:tc>
        <w:tc>
          <w:tcPr>
            <w:tcW w:w="1489" w:type="pct"/>
            <w:gridSpan w:val="3"/>
            <w:vAlign w:val="center"/>
          </w:tcPr>
          <w:p w14:paraId="463BB25F">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LJT-P-VMPO2</w:t>
            </w:r>
          </w:p>
        </w:tc>
        <w:tc>
          <w:tcPr>
            <w:tcW w:w="628" w:type="pct"/>
            <w:gridSpan w:val="2"/>
            <w:vAlign w:val="center"/>
          </w:tcPr>
          <w:p w14:paraId="0E04E52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780" w:type="pct"/>
            <w:vAlign w:val="center"/>
          </w:tcPr>
          <w:p w14:paraId="058834D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2015-12-18</w:t>
            </w:r>
          </w:p>
        </w:tc>
        <w:tc>
          <w:tcPr>
            <w:tcW w:w="0" w:type="auto"/>
            <w:vAlign w:val="center"/>
          </w:tcPr>
          <w:p w14:paraId="4B103EC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2,720.00</w:t>
            </w:r>
          </w:p>
        </w:tc>
      </w:tr>
      <w:tr w14:paraId="7C266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30D89EBD">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哑铃架</w:t>
            </w:r>
          </w:p>
        </w:tc>
        <w:tc>
          <w:tcPr>
            <w:tcW w:w="1489" w:type="pct"/>
            <w:gridSpan w:val="3"/>
            <w:vAlign w:val="center"/>
          </w:tcPr>
          <w:p w14:paraId="5F0C406D">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康乐佳</w:t>
            </w:r>
          </w:p>
        </w:tc>
        <w:tc>
          <w:tcPr>
            <w:tcW w:w="628" w:type="pct"/>
            <w:gridSpan w:val="2"/>
            <w:vAlign w:val="center"/>
          </w:tcPr>
          <w:p w14:paraId="3B9AD3E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3.00</w:t>
            </w:r>
          </w:p>
        </w:tc>
        <w:tc>
          <w:tcPr>
            <w:tcW w:w="780" w:type="pct"/>
            <w:vAlign w:val="center"/>
          </w:tcPr>
          <w:p w14:paraId="51AF1E1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2022-12-01</w:t>
            </w:r>
          </w:p>
        </w:tc>
        <w:tc>
          <w:tcPr>
            <w:tcW w:w="0" w:type="auto"/>
            <w:vAlign w:val="center"/>
          </w:tcPr>
          <w:p w14:paraId="11F2099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2,700.00</w:t>
            </w:r>
          </w:p>
        </w:tc>
      </w:tr>
      <w:tr w14:paraId="7ECCE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4B28B631">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户外灯具德瑞铭投光灯</w:t>
            </w:r>
          </w:p>
        </w:tc>
        <w:tc>
          <w:tcPr>
            <w:tcW w:w="1489" w:type="pct"/>
            <w:gridSpan w:val="3"/>
            <w:vAlign w:val="center"/>
          </w:tcPr>
          <w:p w14:paraId="017527BF">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w:t>
            </w:r>
          </w:p>
        </w:tc>
        <w:tc>
          <w:tcPr>
            <w:tcW w:w="628" w:type="pct"/>
            <w:gridSpan w:val="2"/>
            <w:vAlign w:val="center"/>
          </w:tcPr>
          <w:p w14:paraId="268745C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37.00</w:t>
            </w:r>
          </w:p>
        </w:tc>
        <w:tc>
          <w:tcPr>
            <w:tcW w:w="780" w:type="pct"/>
            <w:vAlign w:val="center"/>
          </w:tcPr>
          <w:p w14:paraId="275DC99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2019-11-22</w:t>
            </w:r>
          </w:p>
        </w:tc>
        <w:tc>
          <w:tcPr>
            <w:tcW w:w="0" w:type="auto"/>
            <w:vAlign w:val="center"/>
          </w:tcPr>
          <w:p w14:paraId="0A5B0A3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2,265.00</w:t>
            </w:r>
          </w:p>
        </w:tc>
      </w:tr>
      <w:tr w14:paraId="0D5FF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439EEE80">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奥林匹克平板举重架</w:t>
            </w:r>
          </w:p>
        </w:tc>
        <w:tc>
          <w:tcPr>
            <w:tcW w:w="1489" w:type="pct"/>
            <w:gridSpan w:val="3"/>
            <w:vAlign w:val="center"/>
          </w:tcPr>
          <w:p w14:paraId="390420AA">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WNQ-5518G</w:t>
            </w:r>
          </w:p>
        </w:tc>
        <w:tc>
          <w:tcPr>
            <w:tcW w:w="628" w:type="pct"/>
            <w:gridSpan w:val="2"/>
            <w:vAlign w:val="center"/>
          </w:tcPr>
          <w:p w14:paraId="616FCF6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780" w:type="pct"/>
            <w:vAlign w:val="center"/>
          </w:tcPr>
          <w:p w14:paraId="7BCA1CB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2011-03-15</w:t>
            </w:r>
          </w:p>
        </w:tc>
        <w:tc>
          <w:tcPr>
            <w:tcW w:w="0" w:type="auto"/>
            <w:vAlign w:val="center"/>
          </w:tcPr>
          <w:p w14:paraId="04451E1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2,200.00</w:t>
            </w:r>
          </w:p>
        </w:tc>
      </w:tr>
      <w:tr w14:paraId="286D8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0654CEC0">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环保PU固定小曲杆</w:t>
            </w:r>
          </w:p>
        </w:tc>
        <w:tc>
          <w:tcPr>
            <w:tcW w:w="1489" w:type="pct"/>
            <w:gridSpan w:val="3"/>
            <w:vAlign w:val="center"/>
          </w:tcPr>
          <w:p w14:paraId="1BE4DDAD">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G-012</w:t>
            </w:r>
          </w:p>
        </w:tc>
        <w:tc>
          <w:tcPr>
            <w:tcW w:w="628" w:type="pct"/>
            <w:gridSpan w:val="2"/>
            <w:vAlign w:val="center"/>
          </w:tcPr>
          <w:p w14:paraId="53AF484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780" w:type="pct"/>
            <w:vAlign w:val="center"/>
          </w:tcPr>
          <w:p w14:paraId="7ABD037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2023-10-09</w:t>
            </w:r>
          </w:p>
        </w:tc>
        <w:tc>
          <w:tcPr>
            <w:tcW w:w="0" w:type="auto"/>
            <w:vAlign w:val="center"/>
          </w:tcPr>
          <w:p w14:paraId="2B82325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2,100.00</w:t>
            </w:r>
          </w:p>
        </w:tc>
      </w:tr>
      <w:tr w14:paraId="11AA5C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4D11E5B8">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环保PU固定小直杆</w:t>
            </w:r>
          </w:p>
        </w:tc>
        <w:tc>
          <w:tcPr>
            <w:tcW w:w="1489" w:type="pct"/>
            <w:gridSpan w:val="3"/>
            <w:vAlign w:val="center"/>
          </w:tcPr>
          <w:p w14:paraId="08910972">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G-011</w:t>
            </w:r>
          </w:p>
        </w:tc>
        <w:tc>
          <w:tcPr>
            <w:tcW w:w="628" w:type="pct"/>
            <w:gridSpan w:val="2"/>
            <w:vAlign w:val="center"/>
          </w:tcPr>
          <w:p w14:paraId="27DD0DB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780" w:type="pct"/>
            <w:vAlign w:val="center"/>
          </w:tcPr>
          <w:p w14:paraId="7BE97A9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2023-10-08</w:t>
            </w:r>
          </w:p>
        </w:tc>
        <w:tc>
          <w:tcPr>
            <w:tcW w:w="0" w:type="auto"/>
            <w:vAlign w:val="center"/>
          </w:tcPr>
          <w:p w14:paraId="4185A92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2,100.00</w:t>
            </w:r>
          </w:p>
        </w:tc>
      </w:tr>
      <w:tr w14:paraId="74830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40B2D30F">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起跑器</w:t>
            </w:r>
          </w:p>
        </w:tc>
        <w:tc>
          <w:tcPr>
            <w:tcW w:w="1489" w:type="pct"/>
            <w:gridSpan w:val="3"/>
            <w:vAlign w:val="center"/>
          </w:tcPr>
          <w:p w14:paraId="0A77ECF5">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金陵</w:t>
            </w:r>
          </w:p>
        </w:tc>
        <w:tc>
          <w:tcPr>
            <w:tcW w:w="628" w:type="pct"/>
            <w:gridSpan w:val="2"/>
            <w:vAlign w:val="center"/>
          </w:tcPr>
          <w:p w14:paraId="09F9753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10.00</w:t>
            </w:r>
          </w:p>
        </w:tc>
        <w:tc>
          <w:tcPr>
            <w:tcW w:w="780" w:type="pct"/>
            <w:vAlign w:val="center"/>
          </w:tcPr>
          <w:p w14:paraId="198B8E6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2023-10-18</w:t>
            </w:r>
          </w:p>
        </w:tc>
        <w:tc>
          <w:tcPr>
            <w:tcW w:w="0" w:type="auto"/>
            <w:vAlign w:val="center"/>
          </w:tcPr>
          <w:p w14:paraId="1AD7558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1,950.00</w:t>
            </w:r>
          </w:p>
        </w:tc>
      </w:tr>
      <w:tr w14:paraId="61A93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56235A82">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药球</w:t>
            </w:r>
          </w:p>
        </w:tc>
        <w:tc>
          <w:tcPr>
            <w:tcW w:w="1489" w:type="pct"/>
            <w:gridSpan w:val="3"/>
            <w:vAlign w:val="center"/>
          </w:tcPr>
          <w:p w14:paraId="36697232">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YQ-37</w:t>
            </w:r>
          </w:p>
        </w:tc>
        <w:tc>
          <w:tcPr>
            <w:tcW w:w="628" w:type="pct"/>
            <w:gridSpan w:val="2"/>
            <w:vAlign w:val="center"/>
          </w:tcPr>
          <w:p w14:paraId="3741E9A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780" w:type="pct"/>
            <w:vAlign w:val="center"/>
          </w:tcPr>
          <w:p w14:paraId="2D47A7C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2023-10-08</w:t>
            </w:r>
          </w:p>
        </w:tc>
        <w:tc>
          <w:tcPr>
            <w:tcW w:w="0" w:type="auto"/>
            <w:vAlign w:val="center"/>
          </w:tcPr>
          <w:p w14:paraId="01711A2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1,850.00</w:t>
            </w:r>
          </w:p>
        </w:tc>
      </w:tr>
      <w:tr w14:paraId="6DFD9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15854DC1">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标志杆含底座</w:t>
            </w:r>
          </w:p>
        </w:tc>
        <w:tc>
          <w:tcPr>
            <w:tcW w:w="1489" w:type="pct"/>
            <w:gridSpan w:val="3"/>
            <w:vAlign w:val="center"/>
          </w:tcPr>
          <w:p w14:paraId="052C703E">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铸威</w:t>
            </w:r>
          </w:p>
        </w:tc>
        <w:tc>
          <w:tcPr>
            <w:tcW w:w="628" w:type="pct"/>
            <w:gridSpan w:val="2"/>
            <w:vAlign w:val="center"/>
          </w:tcPr>
          <w:p w14:paraId="2E8CC7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780" w:type="pct"/>
            <w:vAlign w:val="center"/>
          </w:tcPr>
          <w:p w14:paraId="6209B9C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2021-07-05</w:t>
            </w:r>
          </w:p>
        </w:tc>
        <w:tc>
          <w:tcPr>
            <w:tcW w:w="0" w:type="auto"/>
            <w:vAlign w:val="center"/>
          </w:tcPr>
          <w:p w14:paraId="7E1A48C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1,785.00</w:t>
            </w:r>
          </w:p>
        </w:tc>
      </w:tr>
      <w:tr w14:paraId="49392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4F3BC342">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挂片雪橇</w:t>
            </w:r>
          </w:p>
        </w:tc>
        <w:tc>
          <w:tcPr>
            <w:tcW w:w="1489" w:type="pct"/>
            <w:gridSpan w:val="3"/>
            <w:vAlign w:val="center"/>
          </w:tcPr>
          <w:p w14:paraId="265E64AF">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XQ-09</w:t>
            </w:r>
          </w:p>
        </w:tc>
        <w:tc>
          <w:tcPr>
            <w:tcW w:w="628" w:type="pct"/>
            <w:gridSpan w:val="2"/>
            <w:vAlign w:val="center"/>
          </w:tcPr>
          <w:p w14:paraId="27B5A77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780" w:type="pct"/>
            <w:vAlign w:val="center"/>
          </w:tcPr>
          <w:p w14:paraId="1449F9B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2023-10-08</w:t>
            </w:r>
          </w:p>
        </w:tc>
        <w:tc>
          <w:tcPr>
            <w:tcW w:w="0" w:type="auto"/>
            <w:vAlign w:val="center"/>
          </w:tcPr>
          <w:p w14:paraId="3355A47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1,750.00</w:t>
            </w:r>
          </w:p>
        </w:tc>
      </w:tr>
      <w:tr w14:paraId="69E36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11421AA0">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奥杆</w:t>
            </w:r>
          </w:p>
        </w:tc>
        <w:tc>
          <w:tcPr>
            <w:tcW w:w="1489" w:type="pct"/>
            <w:gridSpan w:val="3"/>
            <w:vAlign w:val="center"/>
          </w:tcPr>
          <w:p w14:paraId="694D7E5F">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G-001</w:t>
            </w:r>
          </w:p>
        </w:tc>
        <w:tc>
          <w:tcPr>
            <w:tcW w:w="628" w:type="pct"/>
            <w:gridSpan w:val="2"/>
            <w:vAlign w:val="center"/>
          </w:tcPr>
          <w:p w14:paraId="57C255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2.00</w:t>
            </w:r>
          </w:p>
        </w:tc>
        <w:tc>
          <w:tcPr>
            <w:tcW w:w="780" w:type="pct"/>
            <w:vAlign w:val="center"/>
          </w:tcPr>
          <w:p w14:paraId="7F329C7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2023-10-08</w:t>
            </w:r>
          </w:p>
        </w:tc>
        <w:tc>
          <w:tcPr>
            <w:tcW w:w="0" w:type="auto"/>
            <w:vAlign w:val="center"/>
          </w:tcPr>
          <w:p w14:paraId="6C83ED8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1,550.00</w:t>
            </w:r>
          </w:p>
        </w:tc>
      </w:tr>
      <w:tr w14:paraId="74D4B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3546B27B">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主站</w:t>
            </w:r>
          </w:p>
        </w:tc>
        <w:tc>
          <w:tcPr>
            <w:tcW w:w="1489" w:type="pct"/>
            <w:gridSpan w:val="3"/>
            <w:vAlign w:val="center"/>
          </w:tcPr>
          <w:p w14:paraId="11A53DE0">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LJT-II-M</w:t>
            </w:r>
          </w:p>
        </w:tc>
        <w:tc>
          <w:tcPr>
            <w:tcW w:w="628" w:type="pct"/>
            <w:gridSpan w:val="2"/>
            <w:vAlign w:val="center"/>
          </w:tcPr>
          <w:p w14:paraId="5D27DC7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780" w:type="pct"/>
            <w:vAlign w:val="center"/>
          </w:tcPr>
          <w:p w14:paraId="3AF4BD4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2015-12-18</w:t>
            </w:r>
          </w:p>
        </w:tc>
        <w:tc>
          <w:tcPr>
            <w:tcW w:w="0" w:type="auto"/>
            <w:vAlign w:val="center"/>
          </w:tcPr>
          <w:p w14:paraId="5C13991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1,428.00</w:t>
            </w:r>
          </w:p>
        </w:tc>
      </w:tr>
      <w:tr w14:paraId="5784B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2137DED0">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发令器</w:t>
            </w:r>
          </w:p>
        </w:tc>
        <w:tc>
          <w:tcPr>
            <w:tcW w:w="1489" w:type="pct"/>
            <w:gridSpan w:val="3"/>
            <w:vAlign w:val="center"/>
          </w:tcPr>
          <w:p w14:paraId="267E7E7D">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HC-FLQ</w:t>
            </w:r>
          </w:p>
        </w:tc>
        <w:tc>
          <w:tcPr>
            <w:tcW w:w="628" w:type="pct"/>
            <w:gridSpan w:val="2"/>
            <w:vAlign w:val="center"/>
          </w:tcPr>
          <w:p w14:paraId="190E111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780" w:type="pct"/>
            <w:vAlign w:val="center"/>
          </w:tcPr>
          <w:p w14:paraId="0F7CF68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2019-06-14</w:t>
            </w:r>
          </w:p>
        </w:tc>
        <w:tc>
          <w:tcPr>
            <w:tcW w:w="0" w:type="auto"/>
            <w:vAlign w:val="center"/>
          </w:tcPr>
          <w:p w14:paraId="45CFA97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1,280.00</w:t>
            </w:r>
          </w:p>
        </w:tc>
      </w:tr>
      <w:tr w14:paraId="38FA6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7F10DA5C">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保护垫</w:t>
            </w:r>
          </w:p>
        </w:tc>
        <w:tc>
          <w:tcPr>
            <w:tcW w:w="1489" w:type="pct"/>
            <w:gridSpan w:val="3"/>
            <w:vAlign w:val="center"/>
          </w:tcPr>
          <w:p w14:paraId="7EC88774">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奥帆</w:t>
            </w:r>
          </w:p>
        </w:tc>
        <w:tc>
          <w:tcPr>
            <w:tcW w:w="628" w:type="pct"/>
            <w:gridSpan w:val="2"/>
            <w:vAlign w:val="center"/>
          </w:tcPr>
          <w:p w14:paraId="05A36A4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8.00</w:t>
            </w:r>
          </w:p>
        </w:tc>
        <w:tc>
          <w:tcPr>
            <w:tcW w:w="780" w:type="pct"/>
            <w:vAlign w:val="center"/>
          </w:tcPr>
          <w:p w14:paraId="324F60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2021-09-17</w:t>
            </w:r>
          </w:p>
        </w:tc>
        <w:tc>
          <w:tcPr>
            <w:tcW w:w="0" w:type="auto"/>
            <w:vAlign w:val="center"/>
          </w:tcPr>
          <w:p w14:paraId="399D993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1,100.00</w:t>
            </w:r>
          </w:p>
        </w:tc>
      </w:tr>
      <w:tr w14:paraId="4F380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3978AB6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运动会编排管理系统</w:t>
            </w:r>
          </w:p>
        </w:tc>
        <w:tc>
          <w:tcPr>
            <w:tcW w:w="1489" w:type="pct"/>
            <w:gridSpan w:val="3"/>
            <w:vAlign w:val="center"/>
          </w:tcPr>
          <w:p w14:paraId="0FB607F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菲普莱</w:t>
            </w:r>
          </w:p>
        </w:tc>
        <w:tc>
          <w:tcPr>
            <w:tcW w:w="628" w:type="pct"/>
            <w:gridSpan w:val="2"/>
            <w:vAlign w:val="center"/>
          </w:tcPr>
          <w:p w14:paraId="0A8B029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780" w:type="pct"/>
            <w:vAlign w:val="center"/>
          </w:tcPr>
          <w:p w14:paraId="1843682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2023-07-19</w:t>
            </w:r>
          </w:p>
        </w:tc>
        <w:tc>
          <w:tcPr>
            <w:tcW w:w="0" w:type="auto"/>
            <w:vAlign w:val="center"/>
          </w:tcPr>
          <w:p w14:paraId="44D116A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29,800.00</w:t>
            </w:r>
          </w:p>
        </w:tc>
      </w:tr>
      <w:tr w14:paraId="48D5C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57BAA75F">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八角垫</w:t>
            </w:r>
          </w:p>
        </w:tc>
        <w:tc>
          <w:tcPr>
            <w:tcW w:w="1489" w:type="pct"/>
            <w:gridSpan w:val="3"/>
            <w:vAlign w:val="center"/>
          </w:tcPr>
          <w:p w14:paraId="20E89E69">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TQ1522</w:t>
            </w:r>
          </w:p>
        </w:tc>
        <w:tc>
          <w:tcPr>
            <w:tcW w:w="628" w:type="pct"/>
            <w:gridSpan w:val="2"/>
            <w:vAlign w:val="center"/>
          </w:tcPr>
          <w:p w14:paraId="45CD8D80">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780" w:type="pct"/>
            <w:vAlign w:val="center"/>
          </w:tcPr>
          <w:p w14:paraId="5F54884D">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2019/6/14</w:t>
            </w:r>
          </w:p>
        </w:tc>
        <w:tc>
          <w:tcPr>
            <w:tcW w:w="0" w:type="auto"/>
            <w:vAlign w:val="center"/>
          </w:tcPr>
          <w:p w14:paraId="30B42882">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85,000.00</w:t>
            </w:r>
          </w:p>
        </w:tc>
      </w:tr>
      <w:tr w14:paraId="32280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3B6E7353">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点签器</w:t>
            </w:r>
          </w:p>
        </w:tc>
        <w:tc>
          <w:tcPr>
            <w:tcW w:w="1489" w:type="pct"/>
            <w:gridSpan w:val="3"/>
            <w:vAlign w:val="center"/>
          </w:tcPr>
          <w:p w14:paraId="53A2D58D">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HC-1-P</w:t>
            </w:r>
          </w:p>
        </w:tc>
        <w:tc>
          <w:tcPr>
            <w:tcW w:w="628" w:type="pct"/>
            <w:gridSpan w:val="2"/>
            <w:vAlign w:val="center"/>
          </w:tcPr>
          <w:p w14:paraId="7678E326">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780" w:type="pct"/>
            <w:vAlign w:val="center"/>
          </w:tcPr>
          <w:p w14:paraId="2935DE40">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2019/6/14</w:t>
            </w:r>
          </w:p>
        </w:tc>
        <w:tc>
          <w:tcPr>
            <w:tcW w:w="0" w:type="auto"/>
            <w:vAlign w:val="center"/>
          </w:tcPr>
          <w:p w14:paraId="0FACB652">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64,000.00</w:t>
            </w:r>
          </w:p>
        </w:tc>
      </w:tr>
      <w:tr w14:paraId="2FD67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1EBD33E0">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仰卧起坐测试仪（8人测）</w:t>
            </w:r>
          </w:p>
        </w:tc>
        <w:tc>
          <w:tcPr>
            <w:tcW w:w="1489" w:type="pct"/>
            <w:gridSpan w:val="3"/>
            <w:vAlign w:val="center"/>
          </w:tcPr>
          <w:p w14:paraId="0B675A58">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TSN100-YW</w:t>
            </w:r>
          </w:p>
        </w:tc>
        <w:tc>
          <w:tcPr>
            <w:tcW w:w="628" w:type="pct"/>
            <w:gridSpan w:val="2"/>
            <w:vAlign w:val="center"/>
          </w:tcPr>
          <w:p w14:paraId="25A6EB44">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780" w:type="pct"/>
            <w:vAlign w:val="center"/>
          </w:tcPr>
          <w:p w14:paraId="52E33DF3">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2016/9/2</w:t>
            </w:r>
          </w:p>
        </w:tc>
        <w:tc>
          <w:tcPr>
            <w:tcW w:w="0" w:type="auto"/>
            <w:vAlign w:val="center"/>
          </w:tcPr>
          <w:p w14:paraId="72A5F92C">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29,600.00</w:t>
            </w:r>
          </w:p>
        </w:tc>
      </w:tr>
      <w:tr w14:paraId="3CCE1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751EB65B">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电子护头</w:t>
            </w:r>
          </w:p>
        </w:tc>
        <w:tc>
          <w:tcPr>
            <w:tcW w:w="1489" w:type="pct"/>
            <w:gridSpan w:val="3"/>
            <w:vAlign w:val="center"/>
          </w:tcPr>
          <w:p w14:paraId="286E9957">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TSEPRO2913</w:t>
            </w:r>
          </w:p>
        </w:tc>
        <w:tc>
          <w:tcPr>
            <w:tcW w:w="628" w:type="pct"/>
            <w:gridSpan w:val="2"/>
            <w:vAlign w:val="center"/>
          </w:tcPr>
          <w:p w14:paraId="44BED2DD">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780" w:type="pct"/>
            <w:vAlign w:val="center"/>
          </w:tcPr>
          <w:p w14:paraId="67337F4E">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2019/6/14</w:t>
            </w:r>
          </w:p>
        </w:tc>
        <w:tc>
          <w:tcPr>
            <w:tcW w:w="0" w:type="auto"/>
            <w:vAlign w:val="center"/>
          </w:tcPr>
          <w:p w14:paraId="4308E4C3">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27,000.00</w:t>
            </w:r>
          </w:p>
        </w:tc>
      </w:tr>
      <w:tr w14:paraId="4990F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38EF5E92">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电子护胸</w:t>
            </w:r>
          </w:p>
        </w:tc>
        <w:tc>
          <w:tcPr>
            <w:tcW w:w="1489" w:type="pct"/>
            <w:gridSpan w:val="3"/>
            <w:vAlign w:val="center"/>
          </w:tcPr>
          <w:p w14:paraId="772D5A5B">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TSEPRO2980</w:t>
            </w:r>
          </w:p>
        </w:tc>
        <w:tc>
          <w:tcPr>
            <w:tcW w:w="628" w:type="pct"/>
            <w:gridSpan w:val="2"/>
            <w:vAlign w:val="center"/>
          </w:tcPr>
          <w:p w14:paraId="1C090B3D">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780" w:type="pct"/>
            <w:vAlign w:val="center"/>
          </w:tcPr>
          <w:p w14:paraId="7797EBE7">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2019/6/26</w:t>
            </w:r>
          </w:p>
        </w:tc>
        <w:tc>
          <w:tcPr>
            <w:tcW w:w="0" w:type="auto"/>
            <w:vAlign w:val="center"/>
          </w:tcPr>
          <w:p w14:paraId="41F1EFC4">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27,000.00</w:t>
            </w:r>
          </w:p>
        </w:tc>
      </w:tr>
      <w:tr w14:paraId="4BBAD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41CF7ED9">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电子打分器</w:t>
            </w:r>
          </w:p>
        </w:tc>
        <w:tc>
          <w:tcPr>
            <w:tcW w:w="1489" w:type="pct"/>
            <w:gridSpan w:val="3"/>
            <w:vAlign w:val="center"/>
          </w:tcPr>
          <w:p w14:paraId="20479077">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TSEPRO29808</w:t>
            </w:r>
          </w:p>
        </w:tc>
        <w:tc>
          <w:tcPr>
            <w:tcW w:w="628" w:type="pct"/>
            <w:gridSpan w:val="2"/>
            <w:vAlign w:val="center"/>
          </w:tcPr>
          <w:p w14:paraId="1C3F1B25">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780" w:type="pct"/>
            <w:vAlign w:val="center"/>
          </w:tcPr>
          <w:p w14:paraId="448B39A0">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2019/6/14</w:t>
            </w:r>
          </w:p>
        </w:tc>
        <w:tc>
          <w:tcPr>
            <w:tcW w:w="0" w:type="auto"/>
            <w:vAlign w:val="center"/>
          </w:tcPr>
          <w:p w14:paraId="2497C9B4">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25,000.00</w:t>
            </w:r>
          </w:p>
        </w:tc>
      </w:tr>
      <w:tr w14:paraId="17EB0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5EE254DE">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普通HC指卡</w:t>
            </w:r>
          </w:p>
        </w:tc>
        <w:tc>
          <w:tcPr>
            <w:tcW w:w="1489" w:type="pct"/>
            <w:gridSpan w:val="3"/>
            <w:vAlign w:val="center"/>
          </w:tcPr>
          <w:p w14:paraId="7A5AB869">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HC-1-CP</w:t>
            </w:r>
          </w:p>
        </w:tc>
        <w:tc>
          <w:tcPr>
            <w:tcW w:w="628" w:type="pct"/>
            <w:gridSpan w:val="2"/>
            <w:vAlign w:val="center"/>
          </w:tcPr>
          <w:p w14:paraId="79886A76">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780" w:type="pct"/>
            <w:vAlign w:val="center"/>
          </w:tcPr>
          <w:p w14:paraId="0F36F1B7">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2019/6/14</w:t>
            </w:r>
          </w:p>
        </w:tc>
        <w:tc>
          <w:tcPr>
            <w:tcW w:w="0" w:type="auto"/>
            <w:vAlign w:val="center"/>
          </w:tcPr>
          <w:p w14:paraId="209F6291">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24,380.00</w:t>
            </w:r>
          </w:p>
        </w:tc>
      </w:tr>
      <w:tr w14:paraId="1E18E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07BBA2C0">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史密斯机</w:t>
            </w:r>
          </w:p>
        </w:tc>
        <w:tc>
          <w:tcPr>
            <w:tcW w:w="1489" w:type="pct"/>
            <w:gridSpan w:val="3"/>
            <w:vAlign w:val="center"/>
          </w:tcPr>
          <w:p w14:paraId="676A3609">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TSSN006</w:t>
            </w:r>
          </w:p>
        </w:tc>
        <w:tc>
          <w:tcPr>
            <w:tcW w:w="628" w:type="pct"/>
            <w:gridSpan w:val="2"/>
            <w:vAlign w:val="center"/>
          </w:tcPr>
          <w:p w14:paraId="69118484">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780" w:type="pct"/>
            <w:vAlign w:val="center"/>
          </w:tcPr>
          <w:p w14:paraId="63791F83">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2019/6/14</w:t>
            </w:r>
          </w:p>
        </w:tc>
        <w:tc>
          <w:tcPr>
            <w:tcW w:w="0" w:type="auto"/>
            <w:vAlign w:val="center"/>
          </w:tcPr>
          <w:p w14:paraId="18FD5968">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21,000.00</w:t>
            </w:r>
          </w:p>
        </w:tc>
      </w:tr>
      <w:tr w14:paraId="4CE6B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43704BBC">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电子护具讯号接收器</w:t>
            </w:r>
          </w:p>
        </w:tc>
        <w:tc>
          <w:tcPr>
            <w:tcW w:w="1489" w:type="pct"/>
            <w:gridSpan w:val="3"/>
            <w:vAlign w:val="center"/>
          </w:tcPr>
          <w:p w14:paraId="5C95825A">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TSEPRO2906</w:t>
            </w:r>
          </w:p>
        </w:tc>
        <w:tc>
          <w:tcPr>
            <w:tcW w:w="628" w:type="pct"/>
            <w:gridSpan w:val="2"/>
            <w:vAlign w:val="center"/>
          </w:tcPr>
          <w:p w14:paraId="3BFB7F9D">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780" w:type="pct"/>
            <w:vAlign w:val="center"/>
          </w:tcPr>
          <w:p w14:paraId="3C18BACF">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2019/6/14</w:t>
            </w:r>
          </w:p>
        </w:tc>
        <w:tc>
          <w:tcPr>
            <w:tcW w:w="0" w:type="auto"/>
            <w:vAlign w:val="center"/>
          </w:tcPr>
          <w:p w14:paraId="06BF2B96">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21,000.00</w:t>
            </w:r>
          </w:p>
        </w:tc>
      </w:tr>
      <w:tr w14:paraId="011EE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33E0ABE7">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电子护具系统</w:t>
            </w:r>
          </w:p>
        </w:tc>
        <w:tc>
          <w:tcPr>
            <w:tcW w:w="1489" w:type="pct"/>
            <w:gridSpan w:val="3"/>
            <w:vAlign w:val="center"/>
          </w:tcPr>
          <w:p w14:paraId="3FF11B93">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TSEPRO2914</w:t>
            </w:r>
          </w:p>
        </w:tc>
        <w:tc>
          <w:tcPr>
            <w:tcW w:w="628" w:type="pct"/>
            <w:gridSpan w:val="2"/>
            <w:vAlign w:val="center"/>
          </w:tcPr>
          <w:p w14:paraId="519E395D">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780" w:type="pct"/>
            <w:vAlign w:val="center"/>
          </w:tcPr>
          <w:p w14:paraId="1AC6C30C">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2019/6/14</w:t>
            </w:r>
          </w:p>
        </w:tc>
        <w:tc>
          <w:tcPr>
            <w:tcW w:w="0" w:type="auto"/>
            <w:vAlign w:val="center"/>
          </w:tcPr>
          <w:p w14:paraId="67593CBB">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16,000.00</w:t>
            </w:r>
          </w:p>
        </w:tc>
      </w:tr>
      <w:tr w14:paraId="75F99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7CF6229E">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身高体重测试仪</w:t>
            </w:r>
          </w:p>
        </w:tc>
        <w:tc>
          <w:tcPr>
            <w:tcW w:w="1489" w:type="pct"/>
            <w:gridSpan w:val="3"/>
            <w:vAlign w:val="center"/>
          </w:tcPr>
          <w:p w14:paraId="71D56377">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TSN100-ST</w:t>
            </w:r>
          </w:p>
        </w:tc>
        <w:tc>
          <w:tcPr>
            <w:tcW w:w="628" w:type="pct"/>
            <w:gridSpan w:val="2"/>
            <w:vAlign w:val="center"/>
          </w:tcPr>
          <w:p w14:paraId="00D88847">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w:t>
            </w:r>
          </w:p>
        </w:tc>
        <w:tc>
          <w:tcPr>
            <w:tcW w:w="780" w:type="pct"/>
            <w:vAlign w:val="center"/>
          </w:tcPr>
          <w:p w14:paraId="594BB1E3">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2016/9/2</w:t>
            </w:r>
          </w:p>
        </w:tc>
        <w:tc>
          <w:tcPr>
            <w:tcW w:w="0" w:type="auto"/>
            <w:vAlign w:val="center"/>
          </w:tcPr>
          <w:p w14:paraId="10EF1368">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14,800.00</w:t>
            </w:r>
          </w:p>
        </w:tc>
      </w:tr>
      <w:tr w14:paraId="1C32D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3D872978">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投影仪</w:t>
            </w:r>
          </w:p>
        </w:tc>
        <w:tc>
          <w:tcPr>
            <w:tcW w:w="1489" w:type="pct"/>
            <w:gridSpan w:val="3"/>
            <w:vAlign w:val="center"/>
          </w:tcPr>
          <w:p w14:paraId="1195C012">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PE523X+</w:t>
            </w:r>
          </w:p>
        </w:tc>
        <w:tc>
          <w:tcPr>
            <w:tcW w:w="628" w:type="pct"/>
            <w:gridSpan w:val="2"/>
            <w:vAlign w:val="center"/>
          </w:tcPr>
          <w:p w14:paraId="1BB1F8FE">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780" w:type="pct"/>
            <w:vAlign w:val="center"/>
          </w:tcPr>
          <w:p w14:paraId="6D5302EF">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2019/12/2</w:t>
            </w:r>
          </w:p>
        </w:tc>
        <w:tc>
          <w:tcPr>
            <w:tcW w:w="0" w:type="auto"/>
            <w:vAlign w:val="center"/>
          </w:tcPr>
          <w:p w14:paraId="76A77E7B">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9,900.00</w:t>
            </w:r>
          </w:p>
        </w:tc>
      </w:tr>
      <w:tr w14:paraId="15EAA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02C854E3">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LED主板</w:t>
            </w:r>
          </w:p>
        </w:tc>
        <w:tc>
          <w:tcPr>
            <w:tcW w:w="1489" w:type="pct"/>
            <w:gridSpan w:val="3"/>
            <w:vAlign w:val="center"/>
          </w:tcPr>
          <w:p w14:paraId="2E8CF096">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w:t>
            </w:r>
          </w:p>
        </w:tc>
        <w:tc>
          <w:tcPr>
            <w:tcW w:w="628" w:type="pct"/>
            <w:gridSpan w:val="2"/>
            <w:vAlign w:val="center"/>
          </w:tcPr>
          <w:p w14:paraId="77AE5A24">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780" w:type="pct"/>
            <w:vAlign w:val="center"/>
          </w:tcPr>
          <w:p w14:paraId="517AD807">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2016/6/28</w:t>
            </w:r>
          </w:p>
        </w:tc>
        <w:tc>
          <w:tcPr>
            <w:tcW w:w="0" w:type="auto"/>
            <w:vAlign w:val="center"/>
          </w:tcPr>
          <w:p w14:paraId="55CB84A9">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9,850.00</w:t>
            </w:r>
          </w:p>
        </w:tc>
      </w:tr>
      <w:tr w14:paraId="1A7BA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01C7B0F0">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影像投影仪投影机</w:t>
            </w:r>
          </w:p>
        </w:tc>
        <w:tc>
          <w:tcPr>
            <w:tcW w:w="1489" w:type="pct"/>
            <w:gridSpan w:val="3"/>
            <w:vAlign w:val="center"/>
          </w:tcPr>
          <w:p w14:paraId="78905A4E">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NEC-NP-CM4150X</w:t>
            </w:r>
          </w:p>
        </w:tc>
        <w:tc>
          <w:tcPr>
            <w:tcW w:w="628" w:type="pct"/>
            <w:gridSpan w:val="2"/>
            <w:vAlign w:val="center"/>
          </w:tcPr>
          <w:p w14:paraId="7CE92FBD">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780" w:type="pct"/>
            <w:vAlign w:val="center"/>
          </w:tcPr>
          <w:p w14:paraId="1400F188">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2020/9/2</w:t>
            </w:r>
          </w:p>
        </w:tc>
        <w:tc>
          <w:tcPr>
            <w:tcW w:w="0" w:type="auto"/>
            <w:vAlign w:val="center"/>
          </w:tcPr>
          <w:p w14:paraId="3CFE00C7">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9,798.00</w:t>
            </w:r>
          </w:p>
        </w:tc>
      </w:tr>
      <w:tr w14:paraId="7A0F6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6166A5B3">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照相机</w:t>
            </w:r>
          </w:p>
        </w:tc>
        <w:tc>
          <w:tcPr>
            <w:tcW w:w="1489" w:type="pct"/>
            <w:gridSpan w:val="3"/>
            <w:vAlign w:val="center"/>
          </w:tcPr>
          <w:p w14:paraId="27CB3223">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60D</w:t>
            </w:r>
          </w:p>
        </w:tc>
        <w:tc>
          <w:tcPr>
            <w:tcW w:w="628" w:type="pct"/>
            <w:gridSpan w:val="2"/>
            <w:vAlign w:val="center"/>
          </w:tcPr>
          <w:p w14:paraId="36EF92E1">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780" w:type="pct"/>
            <w:vAlign w:val="center"/>
          </w:tcPr>
          <w:p w14:paraId="053473ED">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2014/3/20</w:t>
            </w:r>
          </w:p>
        </w:tc>
        <w:tc>
          <w:tcPr>
            <w:tcW w:w="0" w:type="auto"/>
            <w:vAlign w:val="center"/>
          </w:tcPr>
          <w:p w14:paraId="6F8E9F66">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9,460.00</w:t>
            </w:r>
          </w:p>
        </w:tc>
      </w:tr>
      <w:tr w14:paraId="0AC7B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5BBF73DC">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索尼摄像机</w:t>
            </w:r>
          </w:p>
        </w:tc>
        <w:tc>
          <w:tcPr>
            <w:tcW w:w="1489" w:type="pct"/>
            <w:gridSpan w:val="3"/>
            <w:vAlign w:val="center"/>
          </w:tcPr>
          <w:p w14:paraId="0A13E0E3">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索尼FDR-AX45</w:t>
            </w:r>
          </w:p>
        </w:tc>
        <w:tc>
          <w:tcPr>
            <w:tcW w:w="628" w:type="pct"/>
            <w:gridSpan w:val="2"/>
            <w:vAlign w:val="center"/>
          </w:tcPr>
          <w:p w14:paraId="0E3B0CFC">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780" w:type="pct"/>
            <w:vAlign w:val="center"/>
          </w:tcPr>
          <w:p w14:paraId="06214270">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2021/9/7</w:t>
            </w:r>
          </w:p>
        </w:tc>
        <w:tc>
          <w:tcPr>
            <w:tcW w:w="0" w:type="auto"/>
            <w:vAlign w:val="center"/>
          </w:tcPr>
          <w:p w14:paraId="3F947054">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9,280.00</w:t>
            </w:r>
          </w:p>
        </w:tc>
      </w:tr>
      <w:tr w14:paraId="36751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2E35AEA5">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音频处理器</w:t>
            </w:r>
          </w:p>
        </w:tc>
        <w:tc>
          <w:tcPr>
            <w:tcW w:w="1489" w:type="pct"/>
            <w:gridSpan w:val="3"/>
            <w:vAlign w:val="center"/>
          </w:tcPr>
          <w:p w14:paraId="2D5628D1">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3.24</w:t>
            </w:r>
          </w:p>
        </w:tc>
        <w:tc>
          <w:tcPr>
            <w:tcW w:w="628" w:type="pct"/>
            <w:gridSpan w:val="2"/>
            <w:vAlign w:val="center"/>
          </w:tcPr>
          <w:p w14:paraId="444BF5F4">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780" w:type="pct"/>
            <w:vAlign w:val="center"/>
          </w:tcPr>
          <w:p w14:paraId="3A883DCE">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2015/12/8</w:t>
            </w:r>
          </w:p>
        </w:tc>
        <w:tc>
          <w:tcPr>
            <w:tcW w:w="0" w:type="auto"/>
            <w:vAlign w:val="center"/>
          </w:tcPr>
          <w:p w14:paraId="1A1DB76E">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8,600.00</w:t>
            </w:r>
          </w:p>
        </w:tc>
      </w:tr>
      <w:tr w14:paraId="52B76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3EC136FA">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超低音功率扩放器</w:t>
            </w:r>
          </w:p>
        </w:tc>
        <w:tc>
          <w:tcPr>
            <w:tcW w:w="1489" w:type="pct"/>
            <w:gridSpan w:val="3"/>
            <w:vAlign w:val="center"/>
          </w:tcPr>
          <w:p w14:paraId="7FD08DCD">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TA-21200</w:t>
            </w:r>
          </w:p>
        </w:tc>
        <w:tc>
          <w:tcPr>
            <w:tcW w:w="628" w:type="pct"/>
            <w:gridSpan w:val="2"/>
            <w:vAlign w:val="center"/>
          </w:tcPr>
          <w:p w14:paraId="62E2A1CF">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780" w:type="pct"/>
            <w:vAlign w:val="center"/>
          </w:tcPr>
          <w:p w14:paraId="19E8A5CB">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2019/11/22</w:t>
            </w:r>
          </w:p>
        </w:tc>
        <w:tc>
          <w:tcPr>
            <w:tcW w:w="0" w:type="auto"/>
            <w:vAlign w:val="center"/>
          </w:tcPr>
          <w:p w14:paraId="754BD809">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8,140.00</w:t>
            </w:r>
          </w:p>
        </w:tc>
      </w:tr>
      <w:tr w14:paraId="5E7F7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09CEB7B3">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负重护腿</w:t>
            </w:r>
          </w:p>
        </w:tc>
        <w:tc>
          <w:tcPr>
            <w:tcW w:w="1489" w:type="pct"/>
            <w:gridSpan w:val="3"/>
            <w:vAlign w:val="center"/>
          </w:tcPr>
          <w:p w14:paraId="49CF845D">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TSE2114</w:t>
            </w:r>
          </w:p>
        </w:tc>
        <w:tc>
          <w:tcPr>
            <w:tcW w:w="628" w:type="pct"/>
            <w:gridSpan w:val="2"/>
            <w:vAlign w:val="center"/>
          </w:tcPr>
          <w:p w14:paraId="3020C31B">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780" w:type="pct"/>
            <w:vAlign w:val="center"/>
          </w:tcPr>
          <w:p w14:paraId="3EB0CF2C">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2019/6/14</w:t>
            </w:r>
          </w:p>
        </w:tc>
        <w:tc>
          <w:tcPr>
            <w:tcW w:w="0" w:type="auto"/>
            <w:vAlign w:val="center"/>
          </w:tcPr>
          <w:p w14:paraId="403031C1">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5,300.00</w:t>
            </w:r>
          </w:p>
        </w:tc>
      </w:tr>
      <w:tr w14:paraId="40E5E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55387A48">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杠铃架</w:t>
            </w:r>
          </w:p>
        </w:tc>
        <w:tc>
          <w:tcPr>
            <w:tcW w:w="1489" w:type="pct"/>
            <w:gridSpan w:val="3"/>
            <w:vAlign w:val="center"/>
          </w:tcPr>
          <w:p w14:paraId="3411DE11">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TQ2260</w:t>
            </w:r>
          </w:p>
        </w:tc>
        <w:tc>
          <w:tcPr>
            <w:tcW w:w="628" w:type="pct"/>
            <w:gridSpan w:val="2"/>
            <w:vAlign w:val="center"/>
          </w:tcPr>
          <w:p w14:paraId="109FBAFC">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780" w:type="pct"/>
            <w:vAlign w:val="center"/>
          </w:tcPr>
          <w:p w14:paraId="5892100F">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2019/6/14</w:t>
            </w:r>
          </w:p>
        </w:tc>
        <w:tc>
          <w:tcPr>
            <w:tcW w:w="0" w:type="auto"/>
            <w:vAlign w:val="center"/>
          </w:tcPr>
          <w:p w14:paraId="493FC0C7">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3,500.00</w:t>
            </w:r>
          </w:p>
        </w:tc>
      </w:tr>
      <w:tr w14:paraId="1CEDC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0185D86A">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运动摄像机主机</w:t>
            </w:r>
          </w:p>
        </w:tc>
        <w:tc>
          <w:tcPr>
            <w:tcW w:w="1489" w:type="pct"/>
            <w:gridSpan w:val="3"/>
            <w:vAlign w:val="center"/>
          </w:tcPr>
          <w:p w14:paraId="466A39DB">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GOPRO5</w:t>
            </w:r>
          </w:p>
        </w:tc>
        <w:tc>
          <w:tcPr>
            <w:tcW w:w="628" w:type="pct"/>
            <w:gridSpan w:val="2"/>
            <w:vAlign w:val="center"/>
          </w:tcPr>
          <w:p w14:paraId="1EF2C62B">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780" w:type="pct"/>
            <w:vAlign w:val="center"/>
          </w:tcPr>
          <w:p w14:paraId="6988DCF9">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2021/5/24</w:t>
            </w:r>
          </w:p>
        </w:tc>
        <w:tc>
          <w:tcPr>
            <w:tcW w:w="0" w:type="auto"/>
            <w:vAlign w:val="center"/>
          </w:tcPr>
          <w:p w14:paraId="14608D68">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3,298.00</w:t>
            </w:r>
          </w:p>
        </w:tc>
      </w:tr>
      <w:tr w14:paraId="3370B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02D6842F">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高低单杠</w:t>
            </w:r>
          </w:p>
        </w:tc>
        <w:tc>
          <w:tcPr>
            <w:tcW w:w="1489" w:type="pct"/>
            <w:gridSpan w:val="3"/>
            <w:vAlign w:val="center"/>
          </w:tcPr>
          <w:p w14:paraId="38F92F1D">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TSTQL3008</w:t>
            </w:r>
          </w:p>
        </w:tc>
        <w:tc>
          <w:tcPr>
            <w:tcW w:w="628" w:type="pct"/>
            <w:gridSpan w:val="2"/>
            <w:vAlign w:val="center"/>
          </w:tcPr>
          <w:p w14:paraId="05561C4B">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780" w:type="pct"/>
            <w:vAlign w:val="center"/>
          </w:tcPr>
          <w:p w14:paraId="6D3EEEED">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2019/6/14</w:t>
            </w:r>
          </w:p>
        </w:tc>
        <w:tc>
          <w:tcPr>
            <w:tcW w:w="0" w:type="auto"/>
            <w:vAlign w:val="center"/>
          </w:tcPr>
          <w:p w14:paraId="114B200F">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3,200.00</w:t>
            </w:r>
          </w:p>
        </w:tc>
      </w:tr>
      <w:tr w14:paraId="54D89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173" w:type="pct"/>
            <w:gridSpan w:val="2"/>
            <w:vAlign w:val="center"/>
          </w:tcPr>
          <w:p w14:paraId="060A0005">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海绵垫</w:t>
            </w:r>
          </w:p>
        </w:tc>
        <w:tc>
          <w:tcPr>
            <w:tcW w:w="1489" w:type="pct"/>
            <w:gridSpan w:val="3"/>
            <w:vAlign w:val="center"/>
          </w:tcPr>
          <w:p w14:paraId="434C8CE2">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TST161</w:t>
            </w:r>
          </w:p>
        </w:tc>
        <w:tc>
          <w:tcPr>
            <w:tcW w:w="628" w:type="pct"/>
            <w:gridSpan w:val="2"/>
            <w:vAlign w:val="center"/>
          </w:tcPr>
          <w:p w14:paraId="165EA611">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w:t>
            </w:r>
          </w:p>
        </w:tc>
        <w:tc>
          <w:tcPr>
            <w:tcW w:w="780" w:type="pct"/>
            <w:vAlign w:val="center"/>
          </w:tcPr>
          <w:p w14:paraId="6604FD93">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2019/6/14</w:t>
            </w:r>
          </w:p>
        </w:tc>
        <w:tc>
          <w:tcPr>
            <w:tcW w:w="0" w:type="auto"/>
            <w:vAlign w:val="center"/>
          </w:tcPr>
          <w:p w14:paraId="7EBF40FB">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2,100.00</w:t>
            </w:r>
          </w:p>
        </w:tc>
      </w:tr>
      <w:tr w14:paraId="35885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0" w:type="auto"/>
            <w:gridSpan w:val="2"/>
            <w:vAlign w:val="center"/>
          </w:tcPr>
          <w:p w14:paraId="167285AC">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精工秒表</w:t>
            </w:r>
          </w:p>
        </w:tc>
        <w:tc>
          <w:tcPr>
            <w:tcW w:w="0" w:type="auto"/>
            <w:gridSpan w:val="3"/>
            <w:vAlign w:val="center"/>
          </w:tcPr>
          <w:p w14:paraId="234C10AA">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w:t>
            </w:r>
          </w:p>
        </w:tc>
        <w:tc>
          <w:tcPr>
            <w:tcW w:w="0" w:type="auto"/>
            <w:gridSpan w:val="2"/>
            <w:vAlign w:val="center"/>
          </w:tcPr>
          <w:p w14:paraId="1F6500F9">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0" w:type="auto"/>
            <w:vAlign w:val="center"/>
          </w:tcPr>
          <w:p w14:paraId="62FCE2C9">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2015/10/12</w:t>
            </w:r>
          </w:p>
        </w:tc>
        <w:tc>
          <w:tcPr>
            <w:tcW w:w="0" w:type="auto"/>
            <w:vAlign w:val="center"/>
          </w:tcPr>
          <w:p w14:paraId="138E64A0">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1,580.00</w:t>
            </w:r>
          </w:p>
        </w:tc>
      </w:tr>
      <w:tr w14:paraId="73C8D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0" w:type="auto"/>
            <w:gridSpan w:val="2"/>
            <w:vAlign w:val="center"/>
          </w:tcPr>
          <w:p w14:paraId="0791882F">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超星智慧笔</w:t>
            </w:r>
          </w:p>
        </w:tc>
        <w:tc>
          <w:tcPr>
            <w:tcW w:w="0" w:type="auto"/>
            <w:gridSpan w:val="3"/>
            <w:vAlign w:val="center"/>
          </w:tcPr>
          <w:p w14:paraId="33E4F349">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CX-2016</w:t>
            </w:r>
          </w:p>
        </w:tc>
        <w:tc>
          <w:tcPr>
            <w:tcW w:w="0" w:type="auto"/>
            <w:gridSpan w:val="2"/>
            <w:vAlign w:val="center"/>
          </w:tcPr>
          <w:p w14:paraId="78C5E470">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0" w:type="auto"/>
            <w:vAlign w:val="center"/>
          </w:tcPr>
          <w:p w14:paraId="4FDA0518">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2017/11/30</w:t>
            </w:r>
          </w:p>
        </w:tc>
        <w:tc>
          <w:tcPr>
            <w:tcW w:w="0" w:type="auto"/>
            <w:vAlign w:val="center"/>
          </w:tcPr>
          <w:p w14:paraId="1A3341DA">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1,500.00</w:t>
            </w:r>
          </w:p>
        </w:tc>
      </w:tr>
    </w:tbl>
    <w:p w14:paraId="10025DDC">
      <w:pPr>
        <w:spacing w:line="360" w:lineRule="auto"/>
        <w:ind w:firstLine="482" w:firstLineChars="200"/>
        <w:jc w:val="center"/>
        <w:rPr>
          <w:rFonts w:hint="eastAsia" w:eastAsia="仿宋_GB2312"/>
          <w:b/>
          <w:sz w:val="24"/>
        </w:rPr>
      </w:pPr>
    </w:p>
    <w:p w14:paraId="48ACCF3E">
      <w:pPr>
        <w:spacing w:line="360" w:lineRule="auto"/>
        <w:ind w:firstLine="480" w:firstLineChars="200"/>
        <w:jc w:val="center"/>
        <w:rPr>
          <w:rFonts w:ascii="黑体" w:hAnsi="黑体" w:eastAsia="黑体"/>
          <w:sz w:val="36"/>
          <w:szCs w:val="36"/>
        </w:rPr>
      </w:pPr>
      <w:r>
        <w:rPr>
          <w:rFonts w:ascii="黑体" w:hAnsi="黑体" w:eastAsia="黑体"/>
          <w:sz w:val="24"/>
        </w:rPr>
        <w:br w:type="page"/>
      </w:r>
      <w:r>
        <w:rPr>
          <w:rFonts w:hint="eastAsia" w:ascii="黑体" w:hAnsi="黑体" w:eastAsia="黑体"/>
          <w:sz w:val="36"/>
          <w:szCs w:val="36"/>
        </w:rPr>
        <w:t>7.申请增设专业的理由和基础</w:t>
      </w:r>
    </w:p>
    <w:p w14:paraId="1E8E73DC">
      <w:pPr>
        <w:rPr>
          <w:rFonts w:ascii="宋体" w:hAnsi="宋体"/>
          <w:b/>
          <w:sz w:val="24"/>
        </w:rPr>
      </w:pPr>
    </w:p>
    <w:tbl>
      <w:tblPr>
        <w:tblStyle w:val="9"/>
        <w:tblW w:w="5000" w:type="pct"/>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9570"/>
      </w:tblGrid>
      <w:tr w14:paraId="06B43F6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2519" w:hRule="atLeast"/>
          <w:jc w:val="center"/>
        </w:trPr>
        <w:tc>
          <w:tcPr>
            <w:tcW w:w="5000" w:type="pct"/>
          </w:tcPr>
          <w:p w14:paraId="3DD202C9">
            <w:pPr>
              <w:spacing w:line="360" w:lineRule="auto"/>
              <w:rPr>
                <w:rFonts w:eastAsia="仿宋_GB2312"/>
                <w:szCs w:val="21"/>
              </w:rPr>
            </w:pPr>
            <w:r>
              <w:rPr>
                <w:rFonts w:eastAsia="仿宋_GB2312"/>
                <w:szCs w:val="21"/>
              </w:rPr>
              <w:t>（应包括申请增设专业的主要理由、学校专业发展规划及人才需求预测情况等方面的内容）（如需要可加页）</w:t>
            </w:r>
          </w:p>
          <w:p w14:paraId="1359BA17">
            <w:pPr>
              <w:keepNext w:val="0"/>
              <w:keepLines w:val="0"/>
              <w:pageBreakBefore w:val="0"/>
              <w:widowControl w:val="0"/>
              <w:kinsoku/>
              <w:wordWrap/>
              <w:overflowPunct/>
              <w:topLinePunct w:val="0"/>
              <w:autoSpaceDE/>
              <w:autoSpaceDN/>
              <w:bidi w:val="0"/>
              <w:adjustRightInd/>
              <w:snapToGrid/>
              <w:spacing w:line="360" w:lineRule="auto"/>
              <w:ind w:firstLine="562" w:firstLineChars="200"/>
              <w:textAlignment w:val="auto"/>
              <w:rPr>
                <w:rFonts w:hint="eastAsia" w:ascii="黑体" w:hAnsi="黑体" w:eastAsia="黑体" w:cs="黑体"/>
                <w:b/>
                <w:bCs/>
                <w:sz w:val="28"/>
                <w:szCs w:val="36"/>
                <w:lang w:val="en-US"/>
              </w:rPr>
            </w:pPr>
            <w:r>
              <w:rPr>
                <w:rFonts w:hint="eastAsia" w:ascii="黑体" w:hAnsi="黑体" w:eastAsia="黑体" w:cs="黑体"/>
                <w:b/>
                <w:bCs/>
                <w:sz w:val="28"/>
                <w:szCs w:val="36"/>
                <w:lang w:val="en-US"/>
              </w:rPr>
              <w:t>一、申请增设足球运动专业的主要理由</w:t>
            </w:r>
          </w:p>
          <w:p w14:paraId="529C7401">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仿宋" w:hAnsi="仿宋" w:eastAsia="仿宋" w:cs="仿宋"/>
                <w:b/>
                <w:bCs/>
                <w:sz w:val="24"/>
                <w:szCs w:val="32"/>
                <w:lang w:val="en-US"/>
              </w:rPr>
            </w:pPr>
            <w:r>
              <w:rPr>
                <w:rFonts w:hint="eastAsia" w:ascii="仿宋" w:hAnsi="仿宋" w:eastAsia="仿宋" w:cs="仿宋"/>
                <w:b/>
                <w:bCs/>
                <w:sz w:val="24"/>
                <w:szCs w:val="32"/>
                <w:lang w:val="en-US"/>
              </w:rPr>
              <w:t>1、增设本专业是</w:t>
            </w:r>
            <w:r>
              <w:rPr>
                <w:rFonts w:hint="eastAsia" w:ascii="仿宋" w:hAnsi="仿宋" w:eastAsia="仿宋" w:cs="仿宋"/>
                <w:b/>
                <w:bCs/>
                <w:sz w:val="24"/>
                <w:szCs w:val="32"/>
                <w:lang w:val="en-US" w:eastAsia="zh-CN"/>
              </w:rPr>
              <w:t>国家发展</w:t>
            </w:r>
            <w:r>
              <w:rPr>
                <w:rFonts w:hint="eastAsia" w:ascii="仿宋" w:hAnsi="仿宋" w:eastAsia="仿宋" w:cs="仿宋"/>
                <w:b/>
                <w:bCs/>
                <w:sz w:val="24"/>
                <w:szCs w:val="32"/>
                <w:lang w:val="en-US"/>
              </w:rPr>
              <w:t>战略</w:t>
            </w:r>
            <w:r>
              <w:rPr>
                <w:rFonts w:hint="eastAsia" w:ascii="仿宋" w:hAnsi="仿宋" w:eastAsia="仿宋" w:cs="仿宋"/>
                <w:b/>
                <w:bCs/>
                <w:sz w:val="24"/>
                <w:szCs w:val="32"/>
                <w:lang w:val="en-US" w:eastAsia="zh-CN"/>
              </w:rPr>
              <w:t>的</w:t>
            </w:r>
            <w:r>
              <w:rPr>
                <w:rFonts w:hint="eastAsia" w:ascii="仿宋" w:hAnsi="仿宋" w:eastAsia="仿宋" w:cs="仿宋"/>
                <w:b/>
                <w:bCs/>
                <w:sz w:val="24"/>
                <w:szCs w:val="32"/>
                <w:lang w:val="en-US"/>
              </w:rPr>
              <w:t>需要</w:t>
            </w:r>
          </w:p>
          <w:p w14:paraId="0F1A40A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sz w:val="24"/>
                <w:szCs w:val="32"/>
                <w:lang w:val="en-US" w:eastAsia="zh-CN"/>
              </w:rPr>
            </w:pPr>
            <w:r>
              <w:rPr>
                <w:rFonts w:hint="eastAsia" w:ascii="仿宋" w:hAnsi="仿宋" w:eastAsia="仿宋" w:cs="仿宋"/>
                <w:sz w:val="24"/>
                <w:szCs w:val="32"/>
                <w:lang w:val="en-US" w:eastAsia="zh-CN"/>
              </w:rPr>
              <w:t>党的十八大以来，习近平总书记对中国足球作出92次重要指示批示，对校园足球作出18次重要指示批示。发展高校足球学院，是党的十八大以来党中央决策部署重要事项。《中国足球改革总体方案》、《中国足球中长期发展规划(2016-2050年)》、《教育部等6部门关于加快发展青少年校园足球的实施意见》、《关于深化体教融合促进青少年健康发展的意见》、《全国青少年校园足球八大体系建设行动计划》等一些系列重大足球改革政策的相继出台，突显了党和国家大力发展足球事业的巨大决心和坚定信心。</w:t>
            </w:r>
          </w:p>
          <w:p w14:paraId="1C385CC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sz w:val="24"/>
                <w:szCs w:val="32"/>
                <w:lang w:val="en-US" w:eastAsia="zh-CN"/>
              </w:rPr>
            </w:pPr>
            <w:r>
              <w:rPr>
                <w:rFonts w:hint="eastAsia" w:ascii="仿宋" w:hAnsi="仿宋" w:eastAsia="仿宋" w:cs="仿宋"/>
                <w:sz w:val="24"/>
                <w:szCs w:val="32"/>
                <w:lang w:val="en-US" w:eastAsia="zh-CN"/>
              </w:rPr>
              <w:t>高校足球学院应以足球运动专业为“架子”，形成特色鲜明的人才培养。建设足球运动专业，是高校足球学院承担社会责任的必然要求，是带动地方足球发展的“车头”，同时也是打通国家足球人才成长通道的“龙头”。建设足球运动专业，是建设体育强国的责任使命。</w:t>
            </w:r>
          </w:p>
          <w:p w14:paraId="77EFE9F0">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仿宋" w:hAnsi="仿宋" w:eastAsia="仿宋" w:cs="仿宋"/>
                <w:b/>
                <w:bCs/>
                <w:sz w:val="24"/>
                <w:szCs w:val="32"/>
                <w:lang w:val="en-US"/>
              </w:rPr>
            </w:pPr>
            <w:r>
              <w:rPr>
                <w:rFonts w:hint="eastAsia" w:ascii="仿宋" w:hAnsi="仿宋" w:eastAsia="仿宋" w:cs="仿宋"/>
                <w:b/>
                <w:bCs/>
                <w:sz w:val="24"/>
                <w:szCs w:val="32"/>
                <w:lang w:val="en-US"/>
              </w:rPr>
              <w:t>2、增设本专业是</w:t>
            </w:r>
            <w:r>
              <w:rPr>
                <w:rFonts w:hint="eastAsia" w:ascii="仿宋" w:hAnsi="仿宋" w:eastAsia="仿宋" w:cs="仿宋"/>
                <w:b/>
                <w:bCs/>
                <w:sz w:val="24"/>
                <w:szCs w:val="32"/>
                <w:lang w:val="en-US" w:eastAsia="zh-CN"/>
              </w:rPr>
              <w:t>足球专业人才培养</w:t>
            </w:r>
            <w:r>
              <w:rPr>
                <w:rFonts w:hint="eastAsia" w:ascii="仿宋" w:hAnsi="仿宋" w:eastAsia="仿宋" w:cs="仿宋"/>
                <w:b/>
                <w:bCs/>
                <w:sz w:val="24"/>
                <w:szCs w:val="32"/>
                <w:lang w:val="en-US"/>
              </w:rPr>
              <w:t>的要求</w:t>
            </w:r>
          </w:p>
          <w:p w14:paraId="3FB2425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sz w:val="24"/>
                <w:szCs w:val="32"/>
                <w:lang w:val="en-US" w:eastAsia="zh-CN"/>
              </w:rPr>
            </w:pPr>
            <w:r>
              <w:rPr>
                <w:rFonts w:hint="eastAsia" w:ascii="仿宋" w:hAnsi="仿宋" w:eastAsia="仿宋" w:cs="仿宋"/>
                <w:sz w:val="24"/>
                <w:szCs w:val="32"/>
                <w:lang w:val="en-US" w:eastAsia="zh-CN"/>
              </w:rPr>
              <w:t>通过建设足球运动专业，反哺校园足球发展，利用专业力量服务校园足球推广普及。人才培养是足球运动专业设置的首要任务。当前，高校足球学院在教育教学、科学研究、社会服务、国际交流等方面还处在探索阶段，现有的人才培养模式还存在不足。2018年，教育部等五部门印发《教师教育振兴行动计划（2018—2022年）》通知，提出深入实施“卓越教师培养计划”，分类推进教师培养模式改革，并“鼓励有条件的高校依托现有资源组建实体化的教师教育学院”。随着我国竞技足球、校园足球、社会足球的迅速发展，原有的专业人才培养方式已经不能满足我国社会发展的需求。对此，要解决足球人才的问题，要从专业设置上开始有所转变，探索一条在国民教育体系里培养优秀竞技人才、体育产业人才、高水平师资的通道，为我国足球事业发展输送大量的专业人才。</w:t>
            </w:r>
          </w:p>
          <w:p w14:paraId="26F9D8F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sz w:val="24"/>
                <w:szCs w:val="32"/>
                <w:lang w:val="en-US" w:eastAsia="zh-CN"/>
              </w:rPr>
            </w:pPr>
            <w:r>
              <w:rPr>
                <w:rFonts w:hint="eastAsia" w:ascii="仿宋" w:hAnsi="仿宋" w:eastAsia="仿宋" w:cs="仿宋"/>
                <w:sz w:val="24"/>
                <w:szCs w:val="32"/>
                <w:lang w:val="en-US" w:eastAsia="zh-CN"/>
              </w:rPr>
              <w:t>吉林农业大学是吉林省省属重点大学，无论是教学、科研，还是社会服务，吉林农业大学在各项事也上都在省内前列，并且我校在培养师资具有得天独厚的条件，没有理由不率先实施“卓越教师培养”计划。足球运动专业增设是培养师资的重要平台，通过加强专业建设，可以推动足球教育的发展方向，把握新形势下教育需求，培养符合时代要求的优秀师资。</w:t>
            </w:r>
          </w:p>
          <w:p w14:paraId="7C9E0C54">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lang w:val="en-US"/>
              </w:rPr>
            </w:pPr>
            <w:r>
              <w:rPr>
                <w:rFonts w:hint="eastAsia" w:ascii="仿宋" w:hAnsi="仿宋" w:eastAsia="仿宋" w:cs="仿宋"/>
                <w:b/>
                <w:bCs/>
                <w:sz w:val="24"/>
                <w:szCs w:val="32"/>
                <w:lang w:val="en-US"/>
              </w:rPr>
              <w:t>3、增设本专业是</w:t>
            </w:r>
            <w:r>
              <w:rPr>
                <w:rFonts w:hint="eastAsia" w:ascii="仿宋" w:hAnsi="仿宋" w:eastAsia="仿宋" w:cs="仿宋"/>
                <w:b/>
                <w:bCs/>
                <w:sz w:val="24"/>
                <w:szCs w:val="32"/>
                <w:lang w:val="en-US" w:eastAsia="zh-CN"/>
              </w:rPr>
              <w:t>吉林</w:t>
            </w:r>
            <w:r>
              <w:rPr>
                <w:rFonts w:hint="eastAsia" w:ascii="仿宋" w:hAnsi="仿宋" w:eastAsia="仿宋" w:cs="仿宋"/>
                <w:b/>
                <w:bCs/>
                <w:sz w:val="24"/>
                <w:szCs w:val="32"/>
                <w:lang w:val="en-US"/>
              </w:rPr>
              <w:t>省教育、体育事业的跨越式发展要求</w:t>
            </w:r>
          </w:p>
          <w:p w14:paraId="1DB5AD8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sz w:val="24"/>
                <w:szCs w:val="32"/>
                <w:lang w:val="en-US" w:eastAsia="zh-CN"/>
              </w:rPr>
            </w:pPr>
            <w:r>
              <w:rPr>
                <w:rFonts w:hint="eastAsia" w:ascii="仿宋" w:hAnsi="仿宋" w:eastAsia="仿宋" w:cs="仿宋"/>
                <w:sz w:val="24"/>
                <w:szCs w:val="32"/>
                <w:lang w:val="en-US" w:eastAsia="zh-CN"/>
              </w:rPr>
              <w:t>对接我省振兴发展战略要求，积极为我省产业转型升级和新旧动能转化培养高素质校园足球人才，加快我省教育、体育事业的跨越式发展。《吉林省足球中长期发展规划（2016-2050年）》中明确提出近期、中期、长期的任务及相应的对策。在一段时间吉林省足球事业将迎来大的发展，在发展中，吉林农业大学不能迟到，更不能缺席。</w:t>
            </w:r>
          </w:p>
          <w:p w14:paraId="66C3691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仿宋" w:hAnsi="仿宋" w:eastAsia="仿宋" w:cs="仿宋"/>
                <w:sz w:val="24"/>
                <w:szCs w:val="32"/>
                <w:lang w:val="en-US" w:eastAsia="zh-CN"/>
              </w:rPr>
            </w:pPr>
            <w:r>
              <w:rPr>
                <w:rFonts w:hint="eastAsia" w:ascii="仿宋" w:hAnsi="仿宋" w:eastAsia="仿宋" w:cs="仿宋"/>
                <w:sz w:val="24"/>
                <w:szCs w:val="32"/>
                <w:lang w:val="en-US" w:eastAsia="zh-CN"/>
              </w:rPr>
              <w:t>吉林农业大学作为省内高等教育的重要阵地，应主动担当起培养足球人才、推动体育与文化教育深度融合的使命，积极响应《吉林省足球中长期发展规划（2016-2050年）》号召，建设足球运动专业，建立足球专业化的教育平台，发挥人才资源配置优势。</w:t>
            </w:r>
          </w:p>
          <w:p w14:paraId="6E09F124">
            <w:pPr>
              <w:keepNext w:val="0"/>
              <w:keepLines w:val="0"/>
              <w:pageBreakBefore w:val="0"/>
              <w:widowControl w:val="0"/>
              <w:kinsoku/>
              <w:wordWrap/>
              <w:overflowPunct/>
              <w:topLinePunct w:val="0"/>
              <w:autoSpaceDE/>
              <w:autoSpaceDN/>
              <w:bidi w:val="0"/>
              <w:adjustRightInd/>
              <w:snapToGrid/>
              <w:spacing w:line="360" w:lineRule="auto"/>
              <w:ind w:firstLine="562" w:firstLineChars="200"/>
              <w:textAlignment w:val="auto"/>
              <w:rPr>
                <w:rFonts w:hint="eastAsia" w:ascii="黑体" w:hAnsi="黑体" w:eastAsia="黑体" w:cs="黑体"/>
                <w:b/>
                <w:bCs/>
                <w:sz w:val="28"/>
                <w:szCs w:val="36"/>
                <w:lang w:val="en-US"/>
              </w:rPr>
            </w:pPr>
            <w:r>
              <w:rPr>
                <w:rFonts w:hint="eastAsia" w:ascii="黑体" w:hAnsi="黑体" w:eastAsia="黑体" w:cs="黑体"/>
                <w:b/>
                <w:bCs/>
                <w:sz w:val="28"/>
                <w:szCs w:val="36"/>
                <w:lang w:val="en-US"/>
              </w:rPr>
              <w:t>二、增设足球运动专业的可行性</w:t>
            </w:r>
          </w:p>
          <w:p w14:paraId="3DA9CCC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sz w:val="24"/>
                <w:szCs w:val="32"/>
                <w:lang w:val="en-US" w:eastAsia="zh-CN"/>
              </w:rPr>
            </w:pPr>
            <w:r>
              <w:rPr>
                <w:rFonts w:hint="eastAsia" w:ascii="仿宋" w:hAnsi="仿宋" w:eastAsia="仿宋" w:cs="仿宋"/>
                <w:sz w:val="24"/>
                <w:szCs w:val="32"/>
                <w:lang w:val="en-US" w:eastAsia="zh-CN"/>
              </w:rPr>
              <w:t>目前，我校在已有学科建设基础、师资队伍、硬件基础、实践基地建设方面，具备开设足球运动专业的良好基础。</w:t>
            </w:r>
          </w:p>
          <w:p w14:paraId="6F0C33B7">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仿宋" w:hAnsi="仿宋" w:eastAsia="仿宋" w:cs="仿宋"/>
                <w:b/>
                <w:bCs/>
                <w:sz w:val="24"/>
                <w:szCs w:val="32"/>
                <w:lang w:val="en-US"/>
              </w:rPr>
            </w:pPr>
            <w:r>
              <w:rPr>
                <w:rFonts w:hint="eastAsia" w:ascii="仿宋" w:hAnsi="仿宋" w:eastAsia="仿宋" w:cs="仿宋"/>
                <w:b/>
                <w:bCs/>
                <w:sz w:val="24"/>
                <w:szCs w:val="32"/>
                <w:lang w:val="en-US"/>
              </w:rPr>
              <w:t>1、学科专业建设基础</w:t>
            </w:r>
          </w:p>
          <w:p w14:paraId="153B7A2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sz w:val="24"/>
                <w:szCs w:val="32"/>
                <w:lang w:val="en-US" w:eastAsia="zh-CN"/>
              </w:rPr>
            </w:pPr>
            <w:r>
              <w:rPr>
                <w:rFonts w:hint="eastAsia" w:ascii="仿宋" w:hAnsi="仿宋" w:eastAsia="仿宋" w:cs="仿宋"/>
                <w:sz w:val="24"/>
                <w:szCs w:val="32"/>
                <w:lang w:val="en-US" w:eastAsia="zh-CN"/>
              </w:rPr>
              <w:t>吉林农业大学国际足球教育学院成立于2018年，现有体育教育本科专业与学科教学（体育）硕士专业，2019年开始招收本科生，2021年开始招收硕士研究生。学院下设体育教育系、体育健康系、运动训练系及运动营养系，教育部东北校园足球发展研究中心、吉林省学生体育协会足球运动专项委员会、吉林省学生体质健康研究中心（吉林省教育厅人文社科重点研究基地）落户国际足球教育学院。《“立德树人”导向下的大学校园足球金课构建:吉林农业大学足球课程的建设与实践》课程被评为省高校“金课”建设计划A类项目，并认定为省级一流课程。2023软科中国大学专业排名中体育教育专业排名184、B类层次，学院人才培养为本硕一体化培养模式。学院“体育教育专业人才培养模式”获批“吉林省新文科研究与改革实践”项目，《足球》课程被评为吉林省高校“金课”建设计划A类项目，并认定为省级一流课程；学院与长春亚泰足球俱乐部合作共建长春亚泰吉农大女子足球队，长春亚泰吉农大女子组球队连续两年参加全国女乙职业联赛。</w:t>
            </w:r>
          </w:p>
          <w:p w14:paraId="4AF64966">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仿宋" w:hAnsi="仿宋" w:eastAsia="仿宋" w:cs="仿宋"/>
                <w:b/>
                <w:bCs/>
                <w:sz w:val="24"/>
                <w:szCs w:val="32"/>
                <w:lang w:val="en-US"/>
              </w:rPr>
            </w:pPr>
            <w:r>
              <w:rPr>
                <w:rFonts w:hint="eastAsia" w:ascii="仿宋" w:hAnsi="仿宋" w:eastAsia="仿宋" w:cs="仿宋"/>
                <w:b/>
                <w:bCs/>
                <w:sz w:val="24"/>
                <w:szCs w:val="32"/>
                <w:lang w:val="en-US"/>
              </w:rPr>
              <w:t>2、师资支撑教学需求</w:t>
            </w:r>
          </w:p>
          <w:p w14:paraId="021880B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仿宋"/>
                <w:sz w:val="24"/>
                <w:szCs w:val="32"/>
                <w:lang w:val="en-US" w:eastAsia="zh-CN"/>
              </w:rPr>
            </w:pPr>
            <w:r>
              <w:rPr>
                <w:rFonts w:hint="default" w:ascii="仿宋" w:hAnsi="仿宋" w:eastAsia="仿宋" w:cs="仿宋"/>
                <w:sz w:val="24"/>
                <w:szCs w:val="32"/>
                <w:lang w:val="en-US" w:eastAsia="zh-CN"/>
              </w:rPr>
              <w:t>学院现有教职工</w:t>
            </w:r>
            <w:r>
              <w:rPr>
                <w:rFonts w:hint="eastAsia" w:ascii="仿宋" w:hAnsi="仿宋" w:eastAsia="仿宋" w:cs="仿宋"/>
                <w:sz w:val="24"/>
                <w:szCs w:val="32"/>
                <w:lang w:val="en-US" w:eastAsia="zh-CN"/>
              </w:rPr>
              <w:t>54</w:t>
            </w:r>
            <w:r>
              <w:rPr>
                <w:rFonts w:hint="default" w:ascii="仿宋" w:hAnsi="仿宋" w:eastAsia="仿宋" w:cs="仿宋"/>
                <w:sz w:val="24"/>
                <w:szCs w:val="32"/>
                <w:lang w:val="en-US" w:eastAsia="zh-CN"/>
              </w:rPr>
              <w:t>人，专任教师43人，其中教授2人，副教授18人。拥有教育部全国青少年校园足球专家委员会委员、教育部全国中小学体育教学指导委员会委员、教育部高水平运动队项目建设专家评估委员会委员、教育部高等教育文化素质教育指导委员会委员、教育部全国中小学健康教育教学指导委员会委员、“吉林省第六批拔尖创新人才第二层次人选”、“吉林省高校新世纪人文社科优秀人才”。</w:t>
            </w:r>
            <w:r>
              <w:rPr>
                <w:rFonts w:hint="eastAsia" w:ascii="仿宋" w:hAnsi="仿宋" w:eastAsia="仿宋" w:cs="仿宋"/>
                <w:sz w:val="24"/>
                <w:szCs w:val="32"/>
                <w:lang w:val="en-US" w:eastAsia="zh-CN"/>
              </w:rPr>
              <w:t>足球专任教师包括亚足联A级教练员、B级教练员，国家级裁判员。承担国家哲学社会科学基金项目、教育部体育专项委托项目等课题20余项，发表SCI等研究论文80余篇。</w:t>
            </w:r>
          </w:p>
          <w:p w14:paraId="1A756DBF">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仿宋" w:hAnsi="仿宋" w:eastAsia="仿宋" w:cs="仿宋"/>
                <w:b/>
                <w:bCs/>
                <w:sz w:val="24"/>
                <w:szCs w:val="32"/>
                <w:lang w:val="en-US"/>
              </w:rPr>
            </w:pPr>
            <w:r>
              <w:rPr>
                <w:rFonts w:hint="eastAsia" w:ascii="仿宋" w:hAnsi="仿宋" w:eastAsia="仿宋" w:cs="仿宋"/>
                <w:b/>
                <w:bCs/>
                <w:sz w:val="24"/>
                <w:szCs w:val="32"/>
                <w:lang w:val="en-US"/>
              </w:rPr>
              <w:t>3、基础教学设施齐全</w:t>
            </w:r>
          </w:p>
          <w:p w14:paraId="00C53C3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仿宋" w:hAnsi="仿宋" w:eastAsia="仿宋" w:cs="仿宋"/>
                <w:sz w:val="24"/>
                <w:szCs w:val="32"/>
                <w:lang w:val="en-US" w:eastAsia="zh-CN"/>
              </w:rPr>
            </w:pPr>
            <w:r>
              <w:rPr>
                <w:rFonts w:hint="eastAsia" w:ascii="仿宋" w:hAnsi="仿宋" w:eastAsia="仿宋" w:cs="仿宋"/>
                <w:sz w:val="24"/>
                <w:szCs w:val="32"/>
                <w:lang w:val="en-US" w:eastAsia="zh-CN"/>
              </w:rPr>
              <w:t>学院拥有各类室内外体育场地共计71870平方米，其中室外场地面积61400平方米；现有室内场馆面积10470平方米。1座多功能体育馆（包括篮球、排球、乒乓球、羽毛球、网球、健美操、武术、体操、健身教室等），一间专项体能教室，2</w:t>
            </w:r>
            <w:r>
              <w:rPr>
                <w:rFonts w:hint="eastAsia" w:ascii="仿宋" w:hAnsi="仿宋" w:eastAsia="仿宋" w:cs="仿宋"/>
                <w:sz w:val="24"/>
                <w:szCs w:val="32"/>
                <w:lang w:val="en-US" w:eastAsia="zh-Hans"/>
              </w:rPr>
              <w:t>个</w:t>
            </w:r>
            <w:r>
              <w:rPr>
                <w:rFonts w:hint="eastAsia" w:ascii="仿宋" w:hAnsi="仿宋" w:eastAsia="仿宋" w:cs="仿宋"/>
                <w:sz w:val="24"/>
                <w:szCs w:val="32"/>
                <w:lang w:val="en-US" w:eastAsia="zh-CN"/>
              </w:rPr>
              <w:t>标准田径场，2块标准11人制、4块标准5人制，2块标准7人制，12块室外篮排球场，1块室外网球场，既能提供了专业的足球训练场地，同时满足了学生多样化的运动需求。此外，可用于培养学生的实验室2个，分别为运动解剖实验室、运动生理康复实验室，为学生提供了实践操作的平台，提高运动技能和健康水平。</w:t>
            </w:r>
          </w:p>
          <w:p w14:paraId="7266BDB0">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仿宋" w:hAnsi="仿宋" w:eastAsia="仿宋" w:cs="仿宋"/>
                <w:b/>
                <w:bCs/>
                <w:sz w:val="24"/>
                <w:szCs w:val="32"/>
                <w:lang w:val="en-US"/>
              </w:rPr>
            </w:pPr>
            <w:r>
              <w:rPr>
                <w:rFonts w:hint="eastAsia" w:ascii="仿宋" w:hAnsi="仿宋" w:eastAsia="仿宋" w:cs="仿宋"/>
                <w:b/>
                <w:bCs/>
                <w:sz w:val="24"/>
                <w:szCs w:val="32"/>
                <w:lang w:val="en-US"/>
              </w:rPr>
              <w:t>4、实习实践基地完善</w:t>
            </w:r>
          </w:p>
          <w:p w14:paraId="74578D5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黑体" w:hAnsi="黑体" w:eastAsia="黑体"/>
                <w:sz w:val="24"/>
              </w:rPr>
            </w:pPr>
            <w:r>
              <w:rPr>
                <w:rFonts w:hint="eastAsia" w:ascii="仿宋" w:hAnsi="仿宋" w:eastAsia="仿宋" w:cs="仿宋"/>
                <w:sz w:val="24"/>
                <w:szCs w:val="32"/>
                <w:lang w:val="en-US" w:eastAsia="zh-CN"/>
              </w:rPr>
              <w:t>学院现建设多个校内外教学实践基地，为学生提供多元的基层教学机会，提升理论与实践结合能力，增长教学和实训能力。基地广泛分布于吉林省、辽宁省、山东省、广东省等17所学校，涵盖小学、初中、高中教育阶段。实践教育基地设施设备齐全，设有专门的实践指导教师，专职导师或专职实践教学指导教师定期指导、监督学生的实践教学过程。目前从东北师范大学附属中学、东北师范大学附属实验学校、长春市实验中学、长春理工大学、吉林省教育学院等省内重点中学、大学以及相关机构聘任13名优秀教师任兼职校外导师。同时，学院加强校企合作，与长春亚泰足球俱乐部共建“长春亚泰吉农大女子足球队”，充分引入职业球队训练理念与方法，提高学生训练和实战能力，并连续两年参加全国女子乙组职业联赛。</w:t>
            </w:r>
          </w:p>
        </w:tc>
      </w:tr>
    </w:tbl>
    <w:p w14:paraId="1EF666E5">
      <w:pPr>
        <w:spacing w:line="0" w:lineRule="atLeast"/>
        <w:ind w:left="403" w:hanging="403" w:hangingChars="112"/>
        <w:jc w:val="center"/>
        <w:rPr>
          <w:rFonts w:ascii="黑体" w:hAnsi="黑体" w:eastAsia="黑体"/>
          <w:bCs/>
          <w:sz w:val="36"/>
          <w:szCs w:val="36"/>
        </w:rPr>
      </w:pPr>
    </w:p>
    <w:p w14:paraId="44B7A811">
      <w:pPr>
        <w:spacing w:line="0" w:lineRule="atLeast"/>
        <w:ind w:left="403" w:hanging="403" w:hangingChars="112"/>
        <w:jc w:val="center"/>
        <w:rPr>
          <w:rFonts w:ascii="黑体" w:hAnsi="黑体" w:eastAsia="黑体"/>
          <w:bCs/>
          <w:sz w:val="36"/>
          <w:szCs w:val="36"/>
        </w:rPr>
      </w:pPr>
    </w:p>
    <w:p w14:paraId="12C67EC4">
      <w:pPr>
        <w:spacing w:line="0" w:lineRule="atLeast"/>
        <w:ind w:left="403" w:hanging="403" w:hangingChars="112"/>
        <w:jc w:val="center"/>
        <w:rPr>
          <w:rFonts w:ascii="黑体" w:hAnsi="黑体" w:eastAsia="黑体"/>
          <w:bCs/>
          <w:sz w:val="36"/>
          <w:szCs w:val="36"/>
        </w:rPr>
      </w:pPr>
    </w:p>
    <w:p w14:paraId="0D902490">
      <w:pPr>
        <w:spacing w:line="0" w:lineRule="atLeast"/>
        <w:ind w:left="403" w:hanging="403" w:hangingChars="112"/>
        <w:jc w:val="center"/>
        <w:rPr>
          <w:rFonts w:ascii="黑体" w:hAnsi="黑体" w:eastAsia="黑体"/>
          <w:bCs/>
          <w:spacing w:val="20"/>
          <w:sz w:val="36"/>
          <w:szCs w:val="36"/>
        </w:rPr>
      </w:pPr>
      <w:r>
        <w:rPr>
          <w:rFonts w:hint="eastAsia" w:ascii="黑体" w:hAnsi="黑体" w:eastAsia="黑体"/>
          <w:bCs/>
          <w:sz w:val="36"/>
          <w:szCs w:val="36"/>
        </w:rPr>
        <w:t>8.申请增设专业人才培养方案</w:t>
      </w:r>
    </w:p>
    <w:p w14:paraId="3767B6DC">
      <w:pPr>
        <w:rPr>
          <w:rFonts w:ascii="Arial" w:hAnsi="Arial"/>
          <w:sz w:val="24"/>
        </w:rPr>
      </w:pPr>
    </w:p>
    <w:tbl>
      <w:tblPr>
        <w:tblStyle w:val="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70"/>
      </w:tblGrid>
      <w:tr w14:paraId="24E5A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2650" w:hRule="atLeast"/>
          <w:jc w:val="center"/>
        </w:trPr>
        <w:tc>
          <w:tcPr>
            <w:tcW w:w="5000" w:type="pct"/>
          </w:tcPr>
          <w:p w14:paraId="224F8131">
            <w:pPr>
              <w:spacing w:line="0" w:lineRule="atLeast"/>
              <w:rPr>
                <w:rFonts w:eastAsia="仿宋_GB2312"/>
                <w:szCs w:val="21"/>
              </w:rPr>
            </w:pPr>
            <w:r>
              <w:rPr>
                <w:rFonts w:eastAsia="仿宋_GB2312"/>
                <w:szCs w:val="21"/>
              </w:rPr>
              <w:t>（包括培养目标、基本要求、修业年限、授予学位、主要课程、主要实践性教学环节和主要专业实验、</w:t>
            </w:r>
            <w:r>
              <w:rPr>
                <w:rFonts w:eastAsia="仿宋_GB2312"/>
                <w:bCs/>
                <w:szCs w:val="21"/>
              </w:rPr>
              <w:t>教学计划等内容）（如需要可加页）</w:t>
            </w:r>
          </w:p>
          <w:p w14:paraId="61849824">
            <w:pPr>
              <w:pStyle w:val="2"/>
              <w:bidi w:val="0"/>
              <w:rPr>
                <w:rFonts w:hint="eastAsia"/>
              </w:rPr>
            </w:pPr>
          </w:p>
          <w:p w14:paraId="77A917D6">
            <w:pPr>
              <w:pStyle w:val="2"/>
              <w:bidi w:val="0"/>
              <w:rPr>
                <w:rFonts w:hint="eastAsia"/>
              </w:rPr>
            </w:pPr>
            <w:r>
              <w:rPr>
                <w:rFonts w:hint="eastAsia"/>
                <w:lang w:val="en-US" w:eastAsia="zh-CN"/>
              </w:rPr>
              <w:t>足球运动</w:t>
            </w:r>
            <w:r>
              <w:rPr>
                <w:rFonts w:hint="eastAsia"/>
              </w:rPr>
              <w:t>专业人才培养方案</w:t>
            </w:r>
          </w:p>
          <w:p w14:paraId="4F953E23">
            <w:pPr>
              <w:pStyle w:val="3"/>
              <w:bidi w:val="0"/>
              <w:rPr>
                <w:rFonts w:hint="eastAsia" w:ascii="黑体" w:hAnsi="黑体" w:eastAsia="黑体" w:cs="黑体"/>
                <w:b w:val="0"/>
                <w:bCs w:val="0"/>
                <w:lang w:eastAsia="zh-CN"/>
              </w:rPr>
            </w:pPr>
            <w:r>
              <w:rPr>
                <w:rFonts w:hint="eastAsia" w:ascii="黑体" w:hAnsi="黑体" w:eastAsia="黑体" w:cs="黑体"/>
                <w:b w:val="0"/>
                <w:bCs w:val="0"/>
                <w:lang w:eastAsia="zh-CN"/>
              </w:rPr>
              <w:t>一、专业名称：</w:t>
            </w:r>
            <w:r>
              <w:rPr>
                <w:rFonts w:hint="eastAsia" w:ascii="黑体" w:hAnsi="黑体" w:eastAsia="黑体" w:cs="黑体"/>
                <w:b w:val="0"/>
                <w:bCs w:val="0"/>
                <w:lang w:val="en-US" w:eastAsia="zh-CN"/>
              </w:rPr>
              <w:t>足球运动</w:t>
            </w:r>
            <w:r>
              <w:rPr>
                <w:rFonts w:hint="eastAsia" w:ascii="黑体" w:hAnsi="黑体" w:eastAsia="黑体" w:cs="黑体"/>
                <w:b w:val="0"/>
                <w:bCs w:val="0"/>
                <w:lang w:eastAsia="zh-CN"/>
              </w:rPr>
              <w:t>（0402</w:t>
            </w:r>
            <w:r>
              <w:rPr>
                <w:rFonts w:hint="eastAsia" w:ascii="黑体" w:hAnsi="黑体" w:eastAsia="黑体" w:cs="黑体"/>
                <w:b w:val="0"/>
                <w:bCs w:val="0"/>
                <w:lang w:val="en-US" w:eastAsia="zh-CN"/>
              </w:rPr>
              <w:t>14TK</w:t>
            </w:r>
            <w:r>
              <w:rPr>
                <w:rFonts w:hint="eastAsia" w:ascii="黑体" w:hAnsi="黑体" w:eastAsia="黑体" w:cs="黑体"/>
                <w:b w:val="0"/>
                <w:bCs w:val="0"/>
                <w:lang w:eastAsia="zh-CN"/>
              </w:rPr>
              <w:t>）</w:t>
            </w:r>
          </w:p>
          <w:p w14:paraId="3515CFF8">
            <w:pPr>
              <w:pStyle w:val="3"/>
              <w:bidi w:val="0"/>
              <w:rPr>
                <w:rFonts w:hint="eastAsia" w:ascii="黑体" w:hAnsi="黑体" w:eastAsia="黑体" w:cs="黑体"/>
                <w:b w:val="0"/>
                <w:bCs w:val="0"/>
                <w:lang w:eastAsia="zh-CN"/>
              </w:rPr>
            </w:pPr>
            <w:r>
              <w:rPr>
                <w:rFonts w:hint="eastAsia" w:ascii="黑体" w:hAnsi="黑体" w:eastAsia="黑体" w:cs="黑体"/>
                <w:b w:val="0"/>
                <w:bCs w:val="0"/>
                <w:lang w:eastAsia="zh-CN"/>
              </w:rPr>
              <w:t>二、培养目标</w:t>
            </w:r>
          </w:p>
          <w:p w14:paraId="6B9F4019">
            <w:pPr>
              <w:pStyle w:val="21"/>
              <w:keepNext w:val="0"/>
              <w:keepLines w:val="0"/>
              <w:pageBreakBefore w:val="0"/>
              <w:widowControl/>
              <w:numPr>
                <w:ilvl w:val="0"/>
                <w:numId w:val="0"/>
              </w:numPr>
              <w:tabs>
                <w:tab w:val="left" w:pos="240"/>
              </w:tabs>
              <w:kinsoku/>
              <w:wordWrap/>
              <w:overflowPunct/>
              <w:topLinePunct w:val="0"/>
              <w:autoSpaceDE/>
              <w:autoSpaceDN/>
              <w:bidi w:val="0"/>
              <w:adjustRightInd/>
              <w:snapToGrid/>
              <w:spacing w:line="360" w:lineRule="exact"/>
              <w:ind w:left="0" w:leftChars="0" w:firstLine="480" w:firstLineChars="200"/>
              <w:textAlignment w:val="auto"/>
              <w:rPr>
                <w:rFonts w:hint="eastAsia" w:ascii="宋体" w:hAnsi="宋体" w:eastAsia="宋体" w:cs="宋体"/>
                <w:color w:val="auto"/>
                <w:sz w:val="24"/>
                <w:szCs w:val="24"/>
                <w:highlight w:val="none"/>
                <w:lang w:val="en-US" w:eastAsia="en-US" w:bidi="ar-SA"/>
              </w:rPr>
            </w:pPr>
            <w:r>
              <w:rPr>
                <w:rFonts w:hint="eastAsia" w:ascii="宋体" w:hAnsi="宋体" w:eastAsia="宋体" w:cs="宋体"/>
                <w:color w:val="auto"/>
                <w:sz w:val="24"/>
                <w:szCs w:val="24"/>
                <w:highlight w:val="none"/>
                <w:lang w:val="en-US" w:eastAsia="en-US" w:bidi="ar-SA"/>
              </w:rPr>
              <w:t>本专业旨在面向国家基础教育改革发展和足球教师队伍建设重大战略需求，培养热爱校园足球事业、品行高尚，具有国际视野、人文底蕴与科学精神，具备扎实的健康知识、基本运动技能和足球专项运动技能，拥有较高的教育教学能力、自我发展能力和现代信息技术应用能力，能够在幼儿园、中小学、教育机构及青少年足球训练机构从事足球教学、训练、竞赛、裁判及管理工作的德智体美劳全面发展的足球教育应用型人才。</w:t>
            </w:r>
          </w:p>
          <w:p w14:paraId="08464F17">
            <w:pPr>
              <w:keepNext w:val="0"/>
              <w:keepLines w:val="0"/>
              <w:pageBreakBefore w:val="0"/>
              <w:widowControl w:val="0"/>
              <w:kinsoku/>
              <w:wordWrap/>
              <w:overflowPunct/>
              <w:topLinePunct w:val="0"/>
              <w:autoSpaceDE/>
              <w:autoSpaceDN/>
              <w:bidi w:val="0"/>
              <w:adjustRightInd/>
              <w:snapToGrid/>
              <w:spacing w:line="360" w:lineRule="exact"/>
              <w:ind w:firstLine="480" w:firstLineChars="200"/>
              <w:jc w:val="both"/>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学生毕业后经过5年左右的发展，能达到下列要求：</w:t>
            </w:r>
          </w:p>
          <w:p w14:paraId="0D973976">
            <w:pPr>
              <w:keepNext w:val="0"/>
              <w:keepLines w:val="0"/>
              <w:pageBreakBefore w:val="0"/>
              <w:widowControl w:val="0"/>
              <w:kinsoku/>
              <w:wordWrap/>
              <w:overflowPunct/>
              <w:topLinePunct w:val="0"/>
              <w:autoSpaceDE/>
              <w:autoSpaceDN/>
              <w:bidi w:val="0"/>
              <w:adjustRightInd/>
              <w:snapToGrid/>
              <w:spacing w:line="360" w:lineRule="exact"/>
              <w:ind w:firstLine="480" w:firstLineChars="200"/>
              <w:jc w:val="both"/>
              <w:textAlignment w:val="auto"/>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1.树立科学的世界观和正确的价值观，</w:t>
            </w:r>
            <w:r>
              <w:rPr>
                <w:rFonts w:hint="eastAsia" w:ascii="宋体" w:hAnsi="宋体" w:cs="宋体"/>
                <w:color w:val="auto"/>
                <w:sz w:val="24"/>
                <w:szCs w:val="24"/>
                <w:highlight w:val="none"/>
                <w:lang w:val="en-US" w:eastAsia="zh-CN" w:bidi="ar-SA"/>
              </w:rPr>
              <w:t>具备</w:t>
            </w:r>
            <w:r>
              <w:rPr>
                <w:rFonts w:hint="eastAsia" w:ascii="宋体" w:hAnsi="宋体" w:eastAsia="宋体" w:cs="宋体"/>
                <w:color w:val="auto"/>
                <w:sz w:val="24"/>
                <w:szCs w:val="24"/>
                <w:highlight w:val="none"/>
                <w:lang w:val="en-US" w:eastAsia="zh-CN" w:bidi="ar-SA"/>
              </w:rPr>
              <w:t>良好的思想道德素养</w:t>
            </w:r>
            <w:r>
              <w:rPr>
                <w:rFonts w:hint="eastAsia" w:ascii="宋体" w:hAnsi="宋体" w:cs="宋体"/>
                <w:color w:val="auto"/>
                <w:sz w:val="24"/>
                <w:szCs w:val="24"/>
                <w:highlight w:val="none"/>
                <w:lang w:val="en-US" w:eastAsia="zh-CN" w:bidi="ar-SA"/>
              </w:rPr>
              <w:t>和人文底蕴，</w:t>
            </w:r>
            <w:r>
              <w:rPr>
                <w:rFonts w:hint="eastAsia" w:ascii="宋体" w:hAnsi="宋体" w:eastAsia="宋体" w:cs="宋体"/>
                <w:color w:val="auto"/>
                <w:sz w:val="24"/>
                <w:szCs w:val="24"/>
                <w:highlight w:val="none"/>
                <w:lang w:val="en-US" w:eastAsia="zh-CN" w:bidi="ar-SA"/>
              </w:rPr>
              <w:t>热爱祖国，热爱</w:t>
            </w:r>
            <w:r>
              <w:rPr>
                <w:rFonts w:hint="eastAsia" w:ascii="宋体" w:hAnsi="宋体" w:cs="宋体"/>
                <w:color w:val="auto"/>
                <w:sz w:val="24"/>
                <w:szCs w:val="24"/>
                <w:highlight w:val="none"/>
                <w:lang w:val="en-US" w:eastAsia="zh-CN" w:bidi="ar-SA"/>
              </w:rPr>
              <w:t>足球运动事业</w:t>
            </w:r>
            <w:r>
              <w:rPr>
                <w:rFonts w:hint="eastAsia" w:ascii="宋体" w:hAnsi="宋体" w:eastAsia="宋体" w:cs="宋体"/>
                <w:color w:val="auto"/>
                <w:sz w:val="24"/>
                <w:szCs w:val="24"/>
                <w:highlight w:val="none"/>
                <w:lang w:val="en-US" w:eastAsia="zh-CN" w:bidi="ar-SA"/>
              </w:rPr>
              <w:t>，</w:t>
            </w:r>
            <w:r>
              <w:rPr>
                <w:rFonts w:hint="eastAsia" w:ascii="宋体" w:hAnsi="宋体" w:eastAsia="宋体" w:cs="宋体"/>
                <w:color w:val="auto"/>
                <w:sz w:val="24"/>
                <w:szCs w:val="24"/>
                <w:highlight w:val="none"/>
                <w:lang w:val="en-US" w:eastAsia="en-US" w:bidi="ar-SA"/>
              </w:rPr>
              <w:t>做学生成长的引路人。</w:t>
            </w:r>
          </w:p>
          <w:p w14:paraId="1DE59659">
            <w:pPr>
              <w:keepNext w:val="0"/>
              <w:keepLines w:val="0"/>
              <w:pageBreakBefore w:val="0"/>
              <w:widowControl/>
              <w:tabs>
                <w:tab w:val="left" w:pos="240"/>
              </w:tabs>
              <w:kinsoku/>
              <w:wordWrap/>
              <w:overflowPunct/>
              <w:topLinePunct w:val="0"/>
              <w:autoSpaceDE/>
              <w:autoSpaceDN/>
              <w:bidi w:val="0"/>
              <w:adjustRightInd w:val="0"/>
              <w:snapToGrid w:val="0"/>
              <w:spacing w:line="360" w:lineRule="exact"/>
              <w:ind w:left="0" w:leftChars="0" w:firstLine="480" w:firstLineChars="200"/>
              <w:textAlignment w:val="auto"/>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2.</w:t>
            </w:r>
            <w:r>
              <w:rPr>
                <w:rFonts w:hint="eastAsia" w:ascii="宋体" w:hAnsi="宋体" w:cs="宋体"/>
                <w:color w:val="auto"/>
                <w:sz w:val="24"/>
                <w:szCs w:val="24"/>
                <w:highlight w:val="none"/>
                <w:lang w:val="en-US" w:eastAsia="zh-CN" w:bidi="ar-SA"/>
              </w:rPr>
              <w:t>掌握</w:t>
            </w:r>
            <w:r>
              <w:rPr>
                <w:rFonts w:hint="eastAsia" w:ascii="宋体" w:hAnsi="宋体" w:eastAsia="宋体" w:cs="宋体"/>
                <w:color w:val="auto"/>
                <w:sz w:val="24"/>
                <w:szCs w:val="24"/>
                <w:highlight w:val="none"/>
                <w:lang w:val="en-US" w:eastAsia="zh-CN" w:bidi="ar-SA"/>
              </w:rPr>
              <w:t>体育与健康教学</w:t>
            </w:r>
            <w:r>
              <w:rPr>
                <w:rFonts w:hint="eastAsia" w:ascii="宋体" w:hAnsi="宋体" w:cs="宋体"/>
                <w:color w:val="auto"/>
                <w:sz w:val="24"/>
                <w:szCs w:val="24"/>
                <w:highlight w:val="none"/>
                <w:lang w:val="en-US" w:eastAsia="zh-CN" w:bidi="ar-SA"/>
              </w:rPr>
              <w:t>和足球训练的</w:t>
            </w:r>
            <w:r>
              <w:rPr>
                <w:rFonts w:hint="eastAsia" w:ascii="宋体" w:hAnsi="宋体" w:eastAsia="宋体" w:cs="宋体"/>
                <w:color w:val="auto"/>
                <w:sz w:val="24"/>
                <w:szCs w:val="24"/>
                <w:highlight w:val="none"/>
                <w:lang w:val="en-US" w:eastAsia="zh-CN" w:bidi="ar-SA"/>
              </w:rPr>
              <w:t>基本理论</w:t>
            </w:r>
            <w:r>
              <w:rPr>
                <w:rFonts w:hint="eastAsia" w:ascii="宋体" w:hAnsi="宋体" w:cs="宋体"/>
                <w:color w:val="auto"/>
                <w:sz w:val="24"/>
                <w:szCs w:val="24"/>
                <w:highlight w:val="none"/>
                <w:lang w:val="en-US" w:eastAsia="zh-CN" w:bidi="ar-SA"/>
              </w:rPr>
              <w:t>知识和技能</w:t>
            </w:r>
            <w:r>
              <w:rPr>
                <w:rFonts w:hint="eastAsia" w:ascii="宋体" w:hAnsi="宋体" w:eastAsia="宋体" w:cs="宋体"/>
                <w:color w:val="auto"/>
                <w:sz w:val="24"/>
                <w:szCs w:val="24"/>
                <w:highlight w:val="none"/>
                <w:lang w:val="en-US" w:eastAsia="zh-CN" w:bidi="ar-SA"/>
              </w:rPr>
              <w:t>，具备</w:t>
            </w:r>
            <w:r>
              <w:rPr>
                <w:rFonts w:hint="eastAsia" w:ascii="宋体" w:hAnsi="宋体" w:cs="宋体"/>
                <w:color w:val="auto"/>
                <w:sz w:val="24"/>
                <w:szCs w:val="24"/>
                <w:highlight w:val="none"/>
                <w:lang w:val="en-US" w:eastAsia="zh-CN" w:bidi="ar-SA"/>
              </w:rPr>
              <w:t>开展《体育与健康》课程教学和</w:t>
            </w:r>
            <w:r>
              <w:rPr>
                <w:rFonts w:hint="eastAsia" w:ascii="宋体" w:hAnsi="宋体" w:eastAsia="宋体" w:cs="宋体"/>
                <w:color w:val="auto"/>
                <w:sz w:val="24"/>
                <w:szCs w:val="24"/>
                <w:highlight w:val="none"/>
                <w:lang w:val="en-US" w:eastAsia="zh-CN" w:bidi="ar-SA"/>
              </w:rPr>
              <w:t>青少年足球训练、竞赛、裁判及管理的</w:t>
            </w:r>
            <w:r>
              <w:rPr>
                <w:rFonts w:hint="eastAsia" w:ascii="宋体" w:hAnsi="宋体" w:cs="宋体"/>
                <w:color w:val="auto"/>
                <w:sz w:val="24"/>
                <w:szCs w:val="24"/>
                <w:highlight w:val="none"/>
                <w:lang w:val="en-US" w:eastAsia="zh-CN" w:bidi="ar-SA"/>
              </w:rPr>
              <w:t>基本</w:t>
            </w:r>
            <w:r>
              <w:rPr>
                <w:rFonts w:hint="eastAsia" w:ascii="宋体" w:hAnsi="宋体" w:eastAsia="宋体" w:cs="宋体"/>
                <w:color w:val="auto"/>
                <w:sz w:val="24"/>
                <w:szCs w:val="24"/>
                <w:highlight w:val="none"/>
                <w:lang w:val="en-US" w:eastAsia="zh-CN" w:bidi="ar-SA"/>
              </w:rPr>
              <w:t>能力</w:t>
            </w:r>
            <w:r>
              <w:rPr>
                <w:rFonts w:hint="eastAsia" w:ascii="宋体" w:hAnsi="宋体" w:cs="宋体"/>
                <w:color w:val="auto"/>
                <w:sz w:val="24"/>
                <w:szCs w:val="24"/>
                <w:highlight w:val="none"/>
                <w:lang w:val="en-US" w:eastAsia="zh-CN" w:bidi="ar-SA"/>
              </w:rPr>
              <w:t>，能够</w:t>
            </w:r>
            <w:r>
              <w:rPr>
                <w:rFonts w:hint="eastAsia" w:ascii="宋体" w:hAnsi="宋体" w:eastAsia="宋体" w:cs="宋体"/>
                <w:color w:val="auto"/>
                <w:sz w:val="24"/>
                <w:szCs w:val="24"/>
                <w:highlight w:val="none"/>
                <w:lang w:val="en-US" w:eastAsia="zh-CN" w:bidi="ar-SA"/>
              </w:rPr>
              <w:t>运用现代信息技术手段优化课堂教学</w:t>
            </w:r>
            <w:r>
              <w:rPr>
                <w:rFonts w:hint="eastAsia" w:ascii="宋体" w:hAnsi="宋体" w:cs="宋体"/>
                <w:color w:val="auto"/>
                <w:sz w:val="24"/>
                <w:szCs w:val="24"/>
                <w:highlight w:val="none"/>
                <w:lang w:val="en-US" w:eastAsia="zh-CN" w:bidi="ar-SA"/>
              </w:rPr>
              <w:t>和运动训练各环节</w:t>
            </w:r>
            <w:r>
              <w:rPr>
                <w:rFonts w:hint="eastAsia" w:ascii="宋体" w:hAnsi="宋体" w:eastAsia="宋体" w:cs="宋体"/>
                <w:color w:val="auto"/>
                <w:sz w:val="24"/>
                <w:szCs w:val="24"/>
                <w:highlight w:val="none"/>
                <w:lang w:val="en-US" w:eastAsia="zh-CN" w:bidi="ar-SA"/>
              </w:rPr>
              <w:t>，提高教学</w:t>
            </w:r>
            <w:r>
              <w:rPr>
                <w:rFonts w:hint="eastAsia" w:ascii="宋体" w:hAnsi="宋体" w:cs="宋体"/>
                <w:color w:val="auto"/>
                <w:sz w:val="24"/>
                <w:szCs w:val="24"/>
                <w:highlight w:val="none"/>
                <w:lang w:val="en-US" w:eastAsia="zh-CN" w:bidi="ar-SA"/>
              </w:rPr>
              <w:t>和训练</w:t>
            </w:r>
            <w:r>
              <w:rPr>
                <w:rFonts w:hint="eastAsia" w:ascii="宋体" w:hAnsi="宋体" w:eastAsia="宋体" w:cs="宋体"/>
                <w:color w:val="auto"/>
                <w:sz w:val="24"/>
                <w:szCs w:val="24"/>
                <w:highlight w:val="none"/>
                <w:lang w:val="en-US" w:eastAsia="zh-CN" w:bidi="ar-SA"/>
              </w:rPr>
              <w:t>效果。</w:t>
            </w:r>
          </w:p>
          <w:p w14:paraId="730D71E8">
            <w:pPr>
              <w:keepNext w:val="0"/>
              <w:keepLines w:val="0"/>
              <w:pageBreakBefore w:val="0"/>
              <w:widowControl w:val="0"/>
              <w:kinsoku/>
              <w:wordWrap/>
              <w:overflowPunct/>
              <w:topLinePunct w:val="0"/>
              <w:autoSpaceDE/>
              <w:autoSpaceDN/>
              <w:bidi w:val="0"/>
              <w:adjustRightInd/>
              <w:snapToGrid/>
              <w:spacing w:line="360" w:lineRule="exact"/>
              <w:ind w:firstLine="480" w:firstLineChars="200"/>
              <w:jc w:val="both"/>
              <w:textAlignment w:val="auto"/>
              <w:rPr>
                <w:rFonts w:hint="eastAsia" w:ascii="宋体" w:hAnsi="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3.</w:t>
            </w:r>
            <w:r>
              <w:rPr>
                <w:rFonts w:hint="eastAsia" w:ascii="宋体" w:hAnsi="宋体" w:cs="宋体"/>
                <w:color w:val="auto"/>
                <w:sz w:val="24"/>
                <w:szCs w:val="24"/>
                <w:highlight w:val="none"/>
                <w:lang w:val="en-US" w:eastAsia="zh-CN" w:bidi="ar-SA"/>
              </w:rPr>
              <w:t>具备德育和班级管理的基本能力，能够通过《体育与健康》课程及体育运动各环节对学生进行教育和引导。</w:t>
            </w:r>
          </w:p>
          <w:p w14:paraId="12B6FC67">
            <w:pPr>
              <w:keepNext w:val="0"/>
              <w:keepLines w:val="0"/>
              <w:pageBreakBefore w:val="0"/>
              <w:widowControl w:val="0"/>
              <w:kinsoku/>
              <w:wordWrap/>
              <w:overflowPunct/>
              <w:topLinePunct w:val="0"/>
              <w:autoSpaceDE/>
              <w:autoSpaceDN/>
              <w:bidi w:val="0"/>
              <w:adjustRightInd/>
              <w:snapToGrid/>
              <w:spacing w:line="360" w:lineRule="exact"/>
              <w:ind w:firstLine="480" w:firstLineChars="200"/>
              <w:jc w:val="both"/>
              <w:textAlignment w:val="auto"/>
              <w:rPr>
                <w:rFonts w:hint="default"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4.</w:t>
            </w:r>
            <w:r>
              <w:rPr>
                <w:rFonts w:hint="eastAsia" w:ascii="宋体" w:hAnsi="宋体" w:cs="宋体"/>
                <w:color w:val="auto"/>
                <w:sz w:val="24"/>
                <w:szCs w:val="24"/>
                <w:highlight w:val="none"/>
                <w:lang w:val="en-US" w:eastAsia="zh-CN" w:bidi="ar-SA"/>
              </w:rPr>
              <w:t>有明确合理的</w:t>
            </w:r>
            <w:r>
              <w:rPr>
                <w:rFonts w:hint="eastAsia" w:ascii="宋体" w:hAnsi="宋体" w:eastAsia="宋体" w:cs="宋体"/>
                <w:color w:val="auto"/>
                <w:sz w:val="24"/>
                <w:szCs w:val="24"/>
                <w:highlight w:val="none"/>
                <w:lang w:val="en-US" w:eastAsia="zh-CN" w:bidi="ar-SA"/>
              </w:rPr>
              <w:t>自身专业发展规划</w:t>
            </w:r>
            <w:r>
              <w:rPr>
                <w:rFonts w:hint="eastAsia" w:ascii="宋体" w:hAnsi="宋体" w:cs="宋体"/>
                <w:color w:val="auto"/>
                <w:sz w:val="24"/>
                <w:szCs w:val="24"/>
                <w:highlight w:val="none"/>
                <w:lang w:val="en-US" w:eastAsia="zh-CN" w:bidi="ar-SA"/>
              </w:rPr>
              <w:t>，能够整合国内外经验和资源开展教学和训练，锐意进取开拓创新，具备团结协作的意识和能力，不断实现自我提升。</w:t>
            </w:r>
          </w:p>
          <w:p w14:paraId="7E21E255">
            <w:pPr>
              <w:keepNext w:val="0"/>
              <w:keepLines w:val="0"/>
              <w:pageBreakBefore w:val="0"/>
              <w:widowControl w:val="0"/>
              <w:kinsoku/>
              <w:wordWrap/>
              <w:overflowPunct/>
              <w:topLinePunct w:val="0"/>
              <w:autoSpaceDE/>
              <w:autoSpaceDN/>
              <w:bidi w:val="0"/>
              <w:adjustRightInd/>
              <w:snapToGrid/>
              <w:spacing w:line="360" w:lineRule="exact"/>
              <w:ind w:firstLine="480" w:firstLineChars="200"/>
              <w:jc w:val="both"/>
              <w:textAlignment w:val="auto"/>
              <w:rPr>
                <w:rFonts w:hint="eastAsia" w:ascii="宋体" w:hAnsi="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5.具有良好的职业道德，专业基础和科学素养，了解本专业的发展趋势和新进展，具备现代教育理念、先进的教育教学方法和较强的教育教学组织能力</w:t>
            </w:r>
            <w:r>
              <w:rPr>
                <w:rFonts w:hint="eastAsia" w:ascii="宋体" w:hAnsi="宋体" w:cs="宋体"/>
                <w:color w:val="auto"/>
                <w:sz w:val="24"/>
                <w:szCs w:val="24"/>
                <w:highlight w:val="none"/>
                <w:lang w:val="en-US" w:eastAsia="zh-CN" w:bidi="ar-SA"/>
              </w:rPr>
              <w:t>。</w:t>
            </w:r>
          </w:p>
          <w:p w14:paraId="22B70C6D">
            <w:pPr>
              <w:keepNext w:val="0"/>
              <w:keepLines w:val="0"/>
              <w:pageBreakBefore w:val="0"/>
              <w:widowControl w:val="0"/>
              <w:kinsoku/>
              <w:wordWrap/>
              <w:overflowPunct/>
              <w:topLinePunct w:val="0"/>
              <w:autoSpaceDE/>
              <w:autoSpaceDN/>
              <w:bidi w:val="0"/>
              <w:adjustRightInd/>
              <w:snapToGrid/>
              <w:spacing w:line="360" w:lineRule="exact"/>
              <w:ind w:firstLine="480" w:firstLineChars="200"/>
              <w:jc w:val="both"/>
              <w:textAlignment w:val="auto"/>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6.养成良好的锻炼习惯，具有健康的体魄，良好的心理素质，形成健全的人格。</w:t>
            </w:r>
          </w:p>
          <w:p w14:paraId="20778F8F">
            <w:pPr>
              <w:pStyle w:val="3"/>
              <w:bidi w:val="0"/>
              <w:rPr>
                <w:rFonts w:hint="eastAsia" w:ascii="黑体" w:hAnsi="黑体" w:eastAsia="黑体" w:cs="黑体"/>
                <w:b w:val="0"/>
                <w:bCs w:val="0"/>
                <w:lang w:eastAsia="zh-CN"/>
              </w:rPr>
            </w:pPr>
            <w:r>
              <w:rPr>
                <w:rFonts w:hint="eastAsia" w:ascii="黑体" w:hAnsi="黑体" w:eastAsia="黑体" w:cs="黑体"/>
                <w:b w:val="0"/>
                <w:bCs w:val="0"/>
                <w:lang w:eastAsia="zh-CN"/>
              </w:rPr>
              <w:t>三、毕业要求及对培养目标的支撑关系矩阵</w:t>
            </w:r>
          </w:p>
          <w:p w14:paraId="7A1D4CA4">
            <w:pPr>
              <w:pStyle w:val="3"/>
              <w:bidi w:val="0"/>
              <w:rPr>
                <w:rFonts w:hint="eastAsia" w:ascii="黑体" w:hAnsi="黑体" w:eastAsia="黑体" w:cs="黑体"/>
                <w:b w:val="0"/>
                <w:bCs w:val="0"/>
                <w:lang w:eastAsia="zh-CN"/>
              </w:rPr>
            </w:pPr>
            <w:r>
              <w:rPr>
                <w:rFonts w:hint="eastAsia" w:ascii="黑体" w:hAnsi="黑体" w:eastAsia="黑体" w:cs="黑体"/>
                <w:b w:val="0"/>
                <w:bCs w:val="0"/>
                <w:lang w:eastAsia="zh-CN"/>
              </w:rPr>
              <w:t>（一）毕业要求</w:t>
            </w:r>
          </w:p>
          <w:p w14:paraId="1D036F98">
            <w:pPr>
              <w:pStyle w:val="21"/>
              <w:keepNext w:val="0"/>
              <w:keepLines w:val="0"/>
              <w:pageBreakBefore w:val="0"/>
              <w:widowControl/>
              <w:numPr>
                <w:ilvl w:val="0"/>
                <w:numId w:val="0"/>
              </w:numPr>
              <w:tabs>
                <w:tab w:val="left" w:pos="240"/>
              </w:tabs>
              <w:kinsoku/>
              <w:wordWrap/>
              <w:overflowPunct/>
              <w:topLinePunct w:val="0"/>
              <w:autoSpaceDE/>
              <w:autoSpaceDN/>
              <w:bidi w:val="0"/>
              <w:spacing w:line="360" w:lineRule="exact"/>
              <w:ind w:left="0" w:leftChars="0" w:firstLine="482" w:firstLineChars="200"/>
              <w:textAlignment w:val="auto"/>
              <w:rPr>
                <w:rFonts w:hint="eastAsia" w:ascii="宋体" w:hAnsi="宋体" w:eastAsia="宋体" w:cs="宋体"/>
                <w:b/>
                <w:bCs/>
                <w:color w:val="auto"/>
                <w:sz w:val="24"/>
                <w:szCs w:val="24"/>
                <w:highlight w:val="none"/>
                <w:lang w:val="en-US" w:eastAsia="en-US" w:bidi="ar-SA"/>
              </w:rPr>
            </w:pPr>
            <w:r>
              <w:rPr>
                <w:rFonts w:hint="eastAsia" w:ascii="宋体" w:hAnsi="宋体" w:eastAsia="宋体" w:cs="宋体"/>
                <w:b/>
                <w:bCs/>
                <w:color w:val="auto"/>
                <w:sz w:val="24"/>
                <w:szCs w:val="24"/>
                <w:highlight w:val="none"/>
                <w:lang w:val="en-US" w:eastAsia="zh-CN" w:bidi="ar-SA"/>
              </w:rPr>
              <w:t xml:space="preserve">1 </w:t>
            </w:r>
            <w:r>
              <w:rPr>
                <w:rFonts w:hint="eastAsia" w:ascii="宋体" w:hAnsi="宋体" w:eastAsia="宋体" w:cs="宋体"/>
                <w:b/>
                <w:bCs/>
                <w:color w:val="auto"/>
                <w:sz w:val="24"/>
                <w:szCs w:val="24"/>
                <w:highlight w:val="none"/>
                <w:lang w:val="en-US" w:eastAsia="en-US" w:bidi="ar-SA"/>
              </w:rPr>
              <w:t>践行师德</w:t>
            </w:r>
          </w:p>
          <w:p w14:paraId="5B64BBE8">
            <w:pPr>
              <w:pStyle w:val="21"/>
              <w:keepNext w:val="0"/>
              <w:keepLines w:val="0"/>
              <w:pageBreakBefore w:val="0"/>
              <w:widowControl/>
              <w:numPr>
                <w:ilvl w:val="0"/>
                <w:numId w:val="0"/>
              </w:numPr>
              <w:tabs>
                <w:tab w:val="left" w:pos="240"/>
              </w:tabs>
              <w:kinsoku/>
              <w:wordWrap/>
              <w:overflowPunct/>
              <w:topLinePunct w:val="0"/>
              <w:autoSpaceDE/>
              <w:autoSpaceDN/>
              <w:bidi w:val="0"/>
              <w:spacing w:line="360" w:lineRule="exact"/>
              <w:ind w:left="0" w:leftChars="0" w:firstLine="480" w:firstLineChars="200"/>
              <w:textAlignment w:val="auto"/>
              <w:rPr>
                <w:rFonts w:hint="eastAsia" w:ascii="宋体" w:hAnsi="宋体" w:eastAsia="宋体" w:cs="宋体"/>
                <w:color w:val="auto"/>
                <w:sz w:val="24"/>
                <w:szCs w:val="24"/>
                <w:highlight w:val="none"/>
                <w:lang w:val="en-US" w:eastAsia="en-US" w:bidi="ar-SA"/>
              </w:rPr>
            </w:pPr>
            <w:r>
              <w:rPr>
                <w:rFonts w:hint="eastAsia" w:ascii="宋体" w:hAnsi="宋体" w:eastAsia="宋体" w:cs="宋体"/>
                <w:color w:val="auto"/>
                <w:sz w:val="24"/>
                <w:szCs w:val="24"/>
                <w:highlight w:val="none"/>
                <w:lang w:val="en-US" w:eastAsia="zh-CN" w:bidi="ar-SA"/>
              </w:rPr>
              <w:t xml:space="preserve">1.1 </w:t>
            </w:r>
            <w:r>
              <w:rPr>
                <w:rFonts w:hint="eastAsia" w:ascii="宋体" w:hAnsi="宋体" w:eastAsia="宋体" w:cs="宋体"/>
                <w:color w:val="auto"/>
                <w:sz w:val="24"/>
                <w:szCs w:val="24"/>
                <w:highlight w:val="none"/>
                <w:lang w:val="en-US" w:eastAsia="en-US" w:bidi="ar-SA"/>
              </w:rPr>
              <w:t>师德规范：能够践行社会主义核心价值观，在思想、政治、理论、情感等维度充分认同中国特色社会主义道路。在党的教育方针指引下，以立德树人为己任，践行依法执教，遵守教师职业道德规范，立志成为有理想信念、有道德情操、有扎实学识、有仁爱之心的好老师。</w:t>
            </w:r>
          </w:p>
          <w:p w14:paraId="438C03CF">
            <w:pPr>
              <w:pStyle w:val="21"/>
              <w:keepNext w:val="0"/>
              <w:keepLines w:val="0"/>
              <w:pageBreakBefore w:val="0"/>
              <w:widowControl/>
              <w:numPr>
                <w:ilvl w:val="0"/>
                <w:numId w:val="0"/>
              </w:numPr>
              <w:tabs>
                <w:tab w:val="left" w:pos="240"/>
              </w:tabs>
              <w:kinsoku/>
              <w:wordWrap/>
              <w:overflowPunct/>
              <w:topLinePunct w:val="0"/>
              <w:autoSpaceDE/>
              <w:autoSpaceDN/>
              <w:bidi w:val="0"/>
              <w:spacing w:line="360" w:lineRule="exact"/>
              <w:ind w:left="0" w:leftChars="0" w:firstLine="480" w:firstLineChars="200"/>
              <w:textAlignment w:val="auto"/>
              <w:rPr>
                <w:rFonts w:hint="eastAsia" w:ascii="宋体" w:hAnsi="宋体" w:eastAsia="宋体" w:cs="宋体"/>
                <w:color w:val="auto"/>
                <w:sz w:val="24"/>
                <w:szCs w:val="24"/>
                <w:highlight w:val="none"/>
                <w:lang w:val="en-US" w:eastAsia="en-US" w:bidi="ar-SA"/>
              </w:rPr>
            </w:pPr>
            <w:r>
              <w:rPr>
                <w:rFonts w:hint="eastAsia" w:ascii="宋体" w:hAnsi="宋体" w:eastAsia="宋体" w:cs="宋体"/>
                <w:color w:val="auto"/>
                <w:sz w:val="24"/>
                <w:szCs w:val="24"/>
                <w:highlight w:val="none"/>
                <w:lang w:val="en-US" w:eastAsia="zh-CN" w:bidi="ar-SA"/>
              </w:rPr>
              <w:t xml:space="preserve">1.2 </w:t>
            </w:r>
            <w:r>
              <w:rPr>
                <w:rFonts w:hint="eastAsia" w:ascii="宋体" w:hAnsi="宋体" w:eastAsia="宋体" w:cs="宋体"/>
                <w:color w:val="auto"/>
                <w:sz w:val="24"/>
                <w:szCs w:val="24"/>
                <w:highlight w:val="none"/>
                <w:lang w:val="en-US" w:eastAsia="en-US" w:bidi="ar-SA"/>
              </w:rPr>
              <w:t>教育情怀：具有从事</w:t>
            </w:r>
            <w:r>
              <w:rPr>
                <w:rFonts w:hint="eastAsia" w:ascii="宋体" w:hAnsi="宋体" w:cs="宋体"/>
                <w:color w:val="auto"/>
                <w:sz w:val="24"/>
                <w:szCs w:val="24"/>
                <w:highlight w:val="none"/>
                <w:lang w:val="en-US" w:eastAsia="zh-CN" w:bidi="ar-SA"/>
              </w:rPr>
              <w:t>足球运动</w:t>
            </w:r>
            <w:r>
              <w:rPr>
                <w:rFonts w:hint="eastAsia" w:ascii="宋体" w:hAnsi="宋体" w:eastAsia="宋体" w:cs="宋体"/>
                <w:color w:val="auto"/>
                <w:sz w:val="24"/>
                <w:szCs w:val="24"/>
                <w:highlight w:val="none"/>
                <w:lang w:val="en-US" w:eastAsia="en-US" w:bidi="ar-SA"/>
              </w:rPr>
              <w:t>事业的坚定意愿，热爱并致力于</w:t>
            </w:r>
            <w:r>
              <w:rPr>
                <w:rFonts w:hint="eastAsia" w:ascii="宋体" w:hAnsi="宋体" w:cs="宋体"/>
                <w:color w:val="auto"/>
                <w:sz w:val="24"/>
                <w:szCs w:val="24"/>
                <w:highlight w:val="none"/>
                <w:lang w:val="en-US" w:eastAsia="zh-CN" w:bidi="ar-SA"/>
              </w:rPr>
              <w:t>足球运动</w:t>
            </w:r>
            <w:r>
              <w:rPr>
                <w:rFonts w:hint="eastAsia" w:ascii="宋体" w:hAnsi="宋体" w:eastAsia="宋体" w:cs="宋体"/>
                <w:color w:val="auto"/>
                <w:sz w:val="24"/>
                <w:szCs w:val="24"/>
                <w:highlight w:val="none"/>
                <w:lang w:val="en-US" w:eastAsia="en-US" w:bidi="ar-SA"/>
              </w:rPr>
              <w:t>事业的发展，具有一定的人文底蕴和科学精神，尊重和关爱学生，做学生成长的引路人。</w:t>
            </w:r>
          </w:p>
          <w:p w14:paraId="4218D208">
            <w:pPr>
              <w:pStyle w:val="21"/>
              <w:keepNext w:val="0"/>
              <w:keepLines w:val="0"/>
              <w:pageBreakBefore w:val="0"/>
              <w:widowControl/>
              <w:numPr>
                <w:ilvl w:val="0"/>
                <w:numId w:val="0"/>
              </w:numPr>
              <w:tabs>
                <w:tab w:val="left" w:pos="240"/>
              </w:tabs>
              <w:kinsoku/>
              <w:wordWrap/>
              <w:overflowPunct/>
              <w:topLinePunct w:val="0"/>
              <w:autoSpaceDE/>
              <w:autoSpaceDN/>
              <w:bidi w:val="0"/>
              <w:spacing w:line="360" w:lineRule="exact"/>
              <w:ind w:left="0" w:leftChars="0" w:firstLine="482" w:firstLineChars="200"/>
              <w:textAlignment w:val="auto"/>
              <w:rPr>
                <w:rFonts w:hint="eastAsia" w:ascii="宋体" w:hAnsi="宋体" w:eastAsia="宋体" w:cs="宋体"/>
                <w:b/>
                <w:bCs/>
                <w:color w:val="auto"/>
                <w:sz w:val="24"/>
                <w:szCs w:val="24"/>
                <w:highlight w:val="none"/>
                <w:lang w:val="en-US" w:eastAsia="zh-CN" w:bidi="ar-SA"/>
              </w:rPr>
            </w:pPr>
            <w:r>
              <w:rPr>
                <w:rFonts w:hint="eastAsia" w:ascii="宋体" w:hAnsi="宋体" w:eastAsia="宋体" w:cs="宋体"/>
                <w:b/>
                <w:bCs/>
                <w:color w:val="auto"/>
                <w:sz w:val="24"/>
                <w:szCs w:val="24"/>
                <w:highlight w:val="none"/>
                <w:lang w:val="en-US" w:eastAsia="zh-CN" w:bidi="ar-SA"/>
              </w:rPr>
              <w:t>2 学会教学</w:t>
            </w:r>
          </w:p>
          <w:p w14:paraId="005A9368">
            <w:pPr>
              <w:keepNext w:val="0"/>
              <w:keepLines w:val="0"/>
              <w:pageBreakBefore w:val="0"/>
              <w:widowControl/>
              <w:tabs>
                <w:tab w:val="left" w:pos="240"/>
              </w:tabs>
              <w:kinsoku/>
              <w:wordWrap/>
              <w:overflowPunct/>
              <w:topLinePunct w:val="0"/>
              <w:autoSpaceDE/>
              <w:autoSpaceDN/>
              <w:bidi w:val="0"/>
              <w:adjustRightInd w:val="0"/>
              <w:snapToGrid w:val="0"/>
              <w:spacing w:line="360" w:lineRule="exact"/>
              <w:ind w:left="0" w:leftChars="0" w:firstLine="480" w:firstLineChars="200"/>
              <w:textAlignment w:val="auto"/>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2.1 知识整合：扎实掌握体育与健康学科的相关知识和方法，了解教育学和心理学相关知识，理解和运用学习科学相关知识，整合形成学科教学知识，较好地掌握基于体育与健康学科核心素养的学习指导方法和策略。</w:t>
            </w:r>
          </w:p>
          <w:p w14:paraId="5EBACBF1">
            <w:pPr>
              <w:keepNext w:val="0"/>
              <w:keepLines w:val="0"/>
              <w:pageBreakBefore w:val="0"/>
              <w:widowControl/>
              <w:tabs>
                <w:tab w:val="left" w:pos="240"/>
              </w:tabs>
              <w:kinsoku/>
              <w:wordWrap/>
              <w:overflowPunct/>
              <w:topLinePunct w:val="0"/>
              <w:autoSpaceDE/>
              <w:autoSpaceDN/>
              <w:bidi w:val="0"/>
              <w:adjustRightInd w:val="0"/>
              <w:snapToGrid w:val="0"/>
              <w:spacing w:line="360" w:lineRule="exact"/>
              <w:ind w:left="0" w:leftChars="0" w:firstLine="480" w:firstLineChars="200"/>
              <w:textAlignment w:val="auto"/>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2.2 教学能力：能够依据《体育与健康课程标准》，以学生为中心，根据学生的身心特点、运动基础和场地条件等，有效开展体育教学和评价，促进学生学习和发展。同时，具备青少年足球训练、竞赛、裁判及管理的能力。</w:t>
            </w:r>
          </w:p>
          <w:p w14:paraId="3ED932DD">
            <w:pPr>
              <w:pStyle w:val="21"/>
              <w:keepNext w:val="0"/>
              <w:keepLines w:val="0"/>
              <w:pageBreakBefore w:val="0"/>
              <w:widowControl/>
              <w:numPr>
                <w:ilvl w:val="0"/>
                <w:numId w:val="0"/>
              </w:numPr>
              <w:tabs>
                <w:tab w:val="left" w:pos="240"/>
              </w:tabs>
              <w:kinsoku/>
              <w:wordWrap/>
              <w:overflowPunct/>
              <w:topLinePunct w:val="0"/>
              <w:autoSpaceDE/>
              <w:autoSpaceDN/>
              <w:bidi w:val="0"/>
              <w:spacing w:line="360" w:lineRule="exact"/>
              <w:ind w:left="0" w:leftChars="0" w:firstLine="482" w:firstLineChars="200"/>
              <w:textAlignment w:val="auto"/>
              <w:rPr>
                <w:rFonts w:hint="eastAsia" w:ascii="宋体" w:hAnsi="宋体" w:eastAsia="宋体" w:cs="宋体"/>
                <w:b/>
                <w:bCs/>
                <w:color w:val="auto"/>
                <w:sz w:val="24"/>
                <w:szCs w:val="24"/>
                <w:highlight w:val="none"/>
                <w:lang w:val="en-US" w:eastAsia="zh-CN" w:bidi="ar-SA"/>
              </w:rPr>
            </w:pPr>
            <w:r>
              <w:rPr>
                <w:rFonts w:hint="eastAsia" w:ascii="宋体" w:hAnsi="宋体" w:eastAsia="宋体" w:cs="宋体"/>
                <w:b/>
                <w:bCs/>
                <w:color w:val="auto"/>
                <w:sz w:val="24"/>
                <w:szCs w:val="24"/>
                <w:highlight w:val="none"/>
                <w:lang w:val="en-US" w:eastAsia="zh-CN" w:bidi="ar-SA"/>
              </w:rPr>
              <w:t>3 学会育人</w:t>
            </w:r>
          </w:p>
          <w:p w14:paraId="1E4281A9">
            <w:pPr>
              <w:keepNext w:val="0"/>
              <w:keepLines w:val="0"/>
              <w:pageBreakBefore w:val="0"/>
              <w:widowControl/>
              <w:tabs>
                <w:tab w:val="left" w:pos="240"/>
              </w:tabs>
              <w:kinsoku/>
              <w:wordWrap/>
              <w:overflowPunct/>
              <w:topLinePunct w:val="0"/>
              <w:autoSpaceDE/>
              <w:autoSpaceDN/>
              <w:bidi w:val="0"/>
              <w:adjustRightInd w:val="0"/>
              <w:snapToGrid w:val="0"/>
              <w:spacing w:line="360" w:lineRule="exact"/>
              <w:ind w:left="0" w:leftChars="0" w:firstLine="480" w:firstLineChars="200"/>
              <w:textAlignment w:val="auto"/>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3.1 班级指导：树立德育为先理念，了解德育原理与方法，具有班级管理和指导的初步经验，能够在教育实践中融合开展德育和心理健康教育。</w:t>
            </w:r>
          </w:p>
          <w:p w14:paraId="606459A1">
            <w:pPr>
              <w:keepNext w:val="0"/>
              <w:keepLines w:val="0"/>
              <w:pageBreakBefore w:val="0"/>
              <w:widowControl/>
              <w:tabs>
                <w:tab w:val="left" w:pos="240"/>
              </w:tabs>
              <w:kinsoku/>
              <w:wordWrap/>
              <w:overflowPunct/>
              <w:topLinePunct w:val="0"/>
              <w:autoSpaceDE/>
              <w:autoSpaceDN/>
              <w:bidi w:val="0"/>
              <w:adjustRightInd w:val="0"/>
              <w:snapToGrid w:val="0"/>
              <w:spacing w:line="360" w:lineRule="exact"/>
              <w:ind w:left="0" w:leftChars="0" w:firstLine="480" w:firstLineChars="200"/>
              <w:textAlignment w:val="auto"/>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3.2 综合育人：掌握学校体育多种育人途径与方法，能够在教育实践中将知识学习、能力发展与品德养成有机结合，围绕体育与健康课程核心素养，对学生进行有效的教育和引导。</w:t>
            </w:r>
          </w:p>
          <w:p w14:paraId="64DA2D8E">
            <w:pPr>
              <w:pStyle w:val="21"/>
              <w:keepNext w:val="0"/>
              <w:keepLines w:val="0"/>
              <w:pageBreakBefore w:val="0"/>
              <w:widowControl/>
              <w:numPr>
                <w:ilvl w:val="0"/>
                <w:numId w:val="0"/>
              </w:numPr>
              <w:tabs>
                <w:tab w:val="left" w:pos="240"/>
              </w:tabs>
              <w:kinsoku/>
              <w:wordWrap/>
              <w:overflowPunct/>
              <w:topLinePunct w:val="0"/>
              <w:autoSpaceDE/>
              <w:autoSpaceDN/>
              <w:bidi w:val="0"/>
              <w:spacing w:line="360" w:lineRule="exact"/>
              <w:ind w:left="0" w:leftChars="0" w:firstLine="482" w:firstLineChars="200"/>
              <w:textAlignment w:val="auto"/>
              <w:rPr>
                <w:rFonts w:hint="eastAsia" w:ascii="宋体" w:hAnsi="宋体" w:eastAsia="宋体" w:cs="宋体"/>
                <w:b/>
                <w:bCs/>
                <w:color w:val="auto"/>
                <w:sz w:val="24"/>
                <w:szCs w:val="24"/>
                <w:highlight w:val="none"/>
                <w:lang w:val="en-US" w:eastAsia="zh-CN" w:bidi="ar-SA"/>
              </w:rPr>
            </w:pPr>
            <w:r>
              <w:rPr>
                <w:rFonts w:hint="eastAsia" w:ascii="宋体" w:hAnsi="宋体" w:eastAsia="宋体" w:cs="宋体"/>
                <w:b/>
                <w:bCs/>
                <w:color w:val="auto"/>
                <w:sz w:val="24"/>
                <w:szCs w:val="24"/>
                <w:highlight w:val="none"/>
                <w:lang w:val="en-US" w:eastAsia="zh-CN" w:bidi="ar-SA"/>
              </w:rPr>
              <w:t>4 学会发展</w:t>
            </w:r>
          </w:p>
          <w:p w14:paraId="47E7D826">
            <w:pPr>
              <w:keepNext w:val="0"/>
              <w:keepLines w:val="0"/>
              <w:pageBreakBefore w:val="0"/>
              <w:widowControl/>
              <w:tabs>
                <w:tab w:val="left" w:pos="240"/>
              </w:tabs>
              <w:kinsoku/>
              <w:wordWrap/>
              <w:overflowPunct/>
              <w:topLinePunct w:val="0"/>
              <w:autoSpaceDE/>
              <w:autoSpaceDN/>
              <w:bidi w:val="0"/>
              <w:adjustRightInd w:val="0"/>
              <w:snapToGrid w:val="0"/>
              <w:spacing w:line="360" w:lineRule="exact"/>
              <w:ind w:left="0" w:leftChars="0" w:firstLine="480" w:firstLineChars="200"/>
              <w:textAlignment w:val="auto"/>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4.1 自主学习：熟悉</w:t>
            </w:r>
            <w:r>
              <w:rPr>
                <w:rFonts w:hint="eastAsia" w:ascii="宋体" w:hAnsi="宋体" w:cs="宋体"/>
                <w:color w:val="auto"/>
                <w:sz w:val="24"/>
                <w:szCs w:val="24"/>
                <w:highlight w:val="none"/>
                <w:lang w:val="en-US" w:eastAsia="zh-CN" w:bidi="ar-SA"/>
              </w:rPr>
              <w:t>足球运动</w:t>
            </w:r>
            <w:r>
              <w:rPr>
                <w:rFonts w:hint="eastAsia" w:ascii="宋体" w:hAnsi="宋体" w:eastAsia="宋体" w:cs="宋体"/>
                <w:color w:val="auto"/>
                <w:sz w:val="24"/>
                <w:szCs w:val="24"/>
                <w:highlight w:val="none"/>
                <w:lang w:val="en-US" w:eastAsia="zh-CN" w:bidi="ar-SA"/>
              </w:rPr>
              <w:t>专业发展核心内容和发展阶段路径，树立终身学习与专业发展意识，加强自主学习和自我管理，能够针对体育教师岗位要求，制订自身专业发展规划。</w:t>
            </w:r>
          </w:p>
          <w:p w14:paraId="6E4C49A3">
            <w:pPr>
              <w:keepNext w:val="0"/>
              <w:keepLines w:val="0"/>
              <w:pageBreakBefore w:val="0"/>
              <w:widowControl/>
              <w:tabs>
                <w:tab w:val="left" w:pos="240"/>
              </w:tabs>
              <w:kinsoku/>
              <w:wordWrap/>
              <w:overflowPunct/>
              <w:topLinePunct w:val="0"/>
              <w:autoSpaceDE/>
              <w:autoSpaceDN/>
              <w:bidi w:val="0"/>
              <w:adjustRightInd w:val="0"/>
              <w:snapToGrid w:val="0"/>
              <w:spacing w:line="360" w:lineRule="exact"/>
              <w:ind w:left="0" w:leftChars="0" w:firstLine="480" w:firstLineChars="200"/>
              <w:textAlignment w:val="auto"/>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4.2 国际视野：掌握一门外国语，了解国外教育和专业领域发展趋势和前沿动态，积极参与国际交流，能够借鉴国际先进教育理念和专业发展经验开展教育教学。</w:t>
            </w:r>
          </w:p>
          <w:p w14:paraId="54EF3645">
            <w:pPr>
              <w:keepNext w:val="0"/>
              <w:keepLines w:val="0"/>
              <w:pageBreakBefore w:val="0"/>
              <w:widowControl/>
              <w:tabs>
                <w:tab w:val="left" w:pos="240"/>
              </w:tabs>
              <w:kinsoku/>
              <w:wordWrap/>
              <w:overflowPunct/>
              <w:topLinePunct w:val="0"/>
              <w:autoSpaceDE/>
              <w:autoSpaceDN/>
              <w:bidi w:val="0"/>
              <w:adjustRightInd w:val="0"/>
              <w:snapToGrid w:val="0"/>
              <w:spacing w:line="360" w:lineRule="exact"/>
              <w:ind w:left="0" w:leftChars="0" w:firstLine="480" w:firstLineChars="200"/>
              <w:textAlignment w:val="auto"/>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4.3 反思研究：能够运用批判性思维方法，从多角度反思分析问题，具备创新意识和</w:t>
            </w:r>
            <w:r>
              <w:rPr>
                <w:rFonts w:hint="eastAsia" w:ascii="宋体" w:hAnsi="宋体" w:cs="宋体"/>
                <w:color w:val="auto"/>
                <w:sz w:val="24"/>
                <w:szCs w:val="24"/>
                <w:highlight w:val="none"/>
                <w:lang w:val="en-US" w:eastAsia="zh-CN" w:bidi="ar-SA"/>
              </w:rPr>
              <w:t>足球运动</w:t>
            </w:r>
            <w:r>
              <w:rPr>
                <w:rFonts w:hint="eastAsia" w:ascii="宋体" w:hAnsi="宋体" w:eastAsia="宋体" w:cs="宋体"/>
                <w:color w:val="auto"/>
                <w:sz w:val="24"/>
                <w:szCs w:val="24"/>
                <w:highlight w:val="none"/>
                <w:lang w:val="en-US" w:eastAsia="zh-CN" w:bidi="ar-SA"/>
              </w:rPr>
              <w:t>教学研究能力。</w:t>
            </w:r>
          </w:p>
          <w:p w14:paraId="257245C0">
            <w:pPr>
              <w:pStyle w:val="3"/>
              <w:bidi w:val="0"/>
              <w:rPr>
                <w:rFonts w:hint="eastAsia" w:ascii="黑体" w:hAnsi="黑体" w:eastAsia="黑体" w:cs="黑体"/>
                <w:b w:val="0"/>
                <w:bCs w:val="0"/>
                <w:lang w:eastAsia="zh-CN"/>
              </w:rPr>
            </w:pPr>
            <w:r>
              <w:rPr>
                <w:rFonts w:hint="eastAsia" w:ascii="黑体" w:hAnsi="黑体" w:eastAsia="黑体" w:cs="黑体"/>
                <w:b w:val="0"/>
                <w:bCs w:val="0"/>
                <w:lang w:eastAsia="zh-CN"/>
              </w:rPr>
              <w:t>（二）毕业要</w:t>
            </w:r>
            <w:r>
              <w:rPr>
                <w:rFonts w:hint="eastAsia" w:ascii="黑体" w:hAnsi="黑体" w:eastAsia="黑体" w:cs="黑体"/>
                <w:b w:val="0"/>
                <w:bCs w:val="0"/>
                <w:lang w:val="en-US" w:eastAsia="zh-CN"/>
              </w:rPr>
              <w:t>求</w:t>
            </w:r>
            <w:r>
              <w:rPr>
                <w:rFonts w:hint="eastAsia" w:ascii="黑体" w:hAnsi="黑体" w:eastAsia="黑体" w:cs="黑体"/>
                <w:b w:val="0"/>
                <w:bCs w:val="0"/>
                <w:lang w:eastAsia="zh-CN"/>
              </w:rPr>
              <w:t>对培养目标的支撑关系矩阵</w:t>
            </w:r>
          </w:p>
          <w:tbl>
            <w:tblPr>
              <w:tblStyle w:val="9"/>
              <w:tblW w:w="4561"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610"/>
              <w:gridCol w:w="1152"/>
              <w:gridCol w:w="1152"/>
              <w:gridCol w:w="1152"/>
              <w:gridCol w:w="1152"/>
              <w:gridCol w:w="1152"/>
              <w:gridCol w:w="1154"/>
            </w:tblGrid>
            <w:tr w14:paraId="055753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5" w:hRule="atLeast"/>
                <w:jc w:val="center"/>
              </w:trPr>
              <w:tc>
                <w:tcPr>
                  <w:tcW w:w="944" w:type="pct"/>
                  <w:tcBorders>
                    <w:tl2br w:val="single" w:color="auto" w:sz="4" w:space="0"/>
                  </w:tcBorders>
                  <w:noWrap w:val="0"/>
                  <w:vAlign w:val="center"/>
                </w:tcPr>
                <w:p w14:paraId="2BD3BA1E">
                  <w:pPr>
                    <w:pStyle w:val="22"/>
                    <w:spacing w:line="340" w:lineRule="exact"/>
                    <w:jc w:val="right"/>
                    <w:rPr>
                      <w:rFonts w:hint="eastAsia" w:ascii="宋体" w:hAnsi="宋体" w:eastAsia="宋体" w:cs="宋体"/>
                      <w:b/>
                      <w:bCs/>
                      <w:sz w:val="21"/>
                      <w:szCs w:val="21"/>
                      <w:lang w:eastAsia="zh-CN"/>
                    </w:rPr>
                  </w:pPr>
                  <w:r>
                    <w:rPr>
                      <w:rFonts w:hint="eastAsia" w:ascii="宋体" w:hAnsi="宋体" w:eastAsia="宋体" w:cs="宋体"/>
                      <w:b/>
                      <w:bCs/>
                      <w:sz w:val="21"/>
                      <w:szCs w:val="21"/>
                      <w:lang w:eastAsia="zh-CN"/>
                    </w:rPr>
                    <w:t>培养目标</w:t>
                  </w:r>
                </w:p>
                <w:p w14:paraId="7A44C85B">
                  <w:pPr>
                    <w:pStyle w:val="22"/>
                    <w:spacing w:line="340" w:lineRule="exact"/>
                    <w:jc w:val="left"/>
                    <w:rPr>
                      <w:rFonts w:hint="eastAsia" w:ascii="宋体" w:hAnsi="宋体" w:eastAsia="宋体" w:cs="宋体"/>
                      <w:b/>
                      <w:bCs/>
                      <w:sz w:val="21"/>
                      <w:szCs w:val="21"/>
                      <w:lang w:eastAsia="zh-CN"/>
                    </w:rPr>
                  </w:pPr>
                  <w:r>
                    <w:rPr>
                      <w:rFonts w:hint="eastAsia" w:ascii="宋体" w:hAnsi="宋体" w:eastAsia="宋体" w:cs="宋体"/>
                      <w:b/>
                      <w:bCs/>
                      <w:sz w:val="21"/>
                      <w:szCs w:val="21"/>
                      <w:lang w:eastAsia="zh-CN"/>
                    </w:rPr>
                    <w:t>毕业要求</w:t>
                  </w:r>
                </w:p>
              </w:tc>
              <w:tc>
                <w:tcPr>
                  <w:tcW w:w="675" w:type="pct"/>
                  <w:noWrap w:val="0"/>
                  <w:vAlign w:val="center"/>
                </w:tcPr>
                <w:p w14:paraId="2BC095A2">
                  <w:pPr>
                    <w:pStyle w:val="22"/>
                    <w:spacing w:line="340" w:lineRule="exact"/>
                    <w:jc w:val="center"/>
                    <w:rPr>
                      <w:rFonts w:hint="eastAsia" w:ascii="宋体" w:hAnsi="宋体" w:eastAsia="宋体" w:cs="宋体"/>
                      <w:b/>
                      <w:bCs/>
                      <w:sz w:val="21"/>
                      <w:szCs w:val="21"/>
                      <w:lang w:eastAsia="zh-CN"/>
                    </w:rPr>
                  </w:pPr>
                  <w:r>
                    <w:rPr>
                      <w:rFonts w:hint="eastAsia" w:ascii="宋体" w:hAnsi="宋体" w:eastAsia="宋体" w:cs="宋体"/>
                      <w:b/>
                      <w:bCs/>
                      <w:sz w:val="21"/>
                      <w:szCs w:val="21"/>
                      <w:lang w:eastAsia="zh-CN"/>
                    </w:rPr>
                    <w:t>培养目标1</w:t>
                  </w:r>
                </w:p>
              </w:tc>
              <w:tc>
                <w:tcPr>
                  <w:tcW w:w="675" w:type="pct"/>
                  <w:noWrap w:val="0"/>
                  <w:vAlign w:val="center"/>
                </w:tcPr>
                <w:p w14:paraId="2D7A0260">
                  <w:pPr>
                    <w:pStyle w:val="22"/>
                    <w:spacing w:line="340" w:lineRule="exact"/>
                    <w:jc w:val="center"/>
                    <w:rPr>
                      <w:rFonts w:hint="eastAsia" w:ascii="宋体" w:hAnsi="宋体" w:eastAsia="宋体" w:cs="宋体"/>
                      <w:b/>
                      <w:bCs/>
                      <w:sz w:val="21"/>
                      <w:szCs w:val="21"/>
                      <w:lang w:eastAsia="zh-CN"/>
                    </w:rPr>
                  </w:pPr>
                  <w:r>
                    <w:rPr>
                      <w:rFonts w:hint="eastAsia" w:ascii="宋体" w:hAnsi="宋体" w:eastAsia="宋体" w:cs="宋体"/>
                      <w:b/>
                      <w:bCs/>
                      <w:sz w:val="21"/>
                      <w:szCs w:val="21"/>
                      <w:lang w:eastAsia="zh-CN"/>
                    </w:rPr>
                    <w:t>培养目标2</w:t>
                  </w:r>
                </w:p>
              </w:tc>
              <w:tc>
                <w:tcPr>
                  <w:tcW w:w="675" w:type="pct"/>
                  <w:noWrap w:val="0"/>
                  <w:vAlign w:val="center"/>
                </w:tcPr>
                <w:p w14:paraId="0AA4A7E7">
                  <w:pPr>
                    <w:pStyle w:val="22"/>
                    <w:spacing w:line="340" w:lineRule="exact"/>
                    <w:jc w:val="center"/>
                    <w:rPr>
                      <w:rFonts w:hint="eastAsia" w:ascii="宋体" w:hAnsi="宋体" w:eastAsia="宋体" w:cs="宋体"/>
                      <w:b/>
                      <w:bCs/>
                      <w:sz w:val="21"/>
                      <w:szCs w:val="21"/>
                      <w:lang w:eastAsia="zh-CN"/>
                    </w:rPr>
                  </w:pPr>
                  <w:r>
                    <w:rPr>
                      <w:rFonts w:hint="eastAsia" w:ascii="宋体" w:hAnsi="宋体" w:eastAsia="宋体" w:cs="宋体"/>
                      <w:b/>
                      <w:bCs/>
                      <w:sz w:val="21"/>
                      <w:szCs w:val="21"/>
                      <w:lang w:eastAsia="zh-CN"/>
                    </w:rPr>
                    <w:t>培养目标3</w:t>
                  </w:r>
                </w:p>
              </w:tc>
              <w:tc>
                <w:tcPr>
                  <w:tcW w:w="675" w:type="pct"/>
                  <w:noWrap w:val="0"/>
                  <w:vAlign w:val="center"/>
                </w:tcPr>
                <w:p w14:paraId="0DD448CF">
                  <w:pPr>
                    <w:pStyle w:val="22"/>
                    <w:spacing w:line="340" w:lineRule="exact"/>
                    <w:jc w:val="center"/>
                    <w:rPr>
                      <w:rFonts w:hint="eastAsia" w:ascii="宋体" w:hAnsi="宋体" w:eastAsia="宋体" w:cs="宋体"/>
                      <w:b/>
                      <w:bCs/>
                      <w:sz w:val="21"/>
                      <w:szCs w:val="21"/>
                      <w:lang w:eastAsia="zh-CN"/>
                    </w:rPr>
                  </w:pPr>
                  <w:r>
                    <w:rPr>
                      <w:rFonts w:hint="eastAsia" w:ascii="宋体" w:hAnsi="宋体" w:eastAsia="宋体" w:cs="宋体"/>
                      <w:b/>
                      <w:bCs/>
                      <w:sz w:val="21"/>
                      <w:szCs w:val="21"/>
                      <w:lang w:eastAsia="zh-CN"/>
                    </w:rPr>
                    <w:t>培养目标4</w:t>
                  </w:r>
                </w:p>
              </w:tc>
              <w:tc>
                <w:tcPr>
                  <w:tcW w:w="675" w:type="pct"/>
                  <w:noWrap w:val="0"/>
                  <w:vAlign w:val="center"/>
                </w:tcPr>
                <w:p w14:paraId="31E4E824">
                  <w:pPr>
                    <w:pStyle w:val="22"/>
                    <w:spacing w:line="340" w:lineRule="exact"/>
                    <w:jc w:val="center"/>
                    <w:rPr>
                      <w:rFonts w:hint="eastAsia" w:ascii="宋体" w:hAnsi="宋体" w:eastAsia="宋体" w:cs="宋体"/>
                      <w:b/>
                      <w:bCs/>
                      <w:sz w:val="21"/>
                      <w:szCs w:val="21"/>
                      <w:lang w:eastAsia="zh-CN"/>
                    </w:rPr>
                  </w:pPr>
                  <w:r>
                    <w:rPr>
                      <w:rFonts w:hint="eastAsia" w:ascii="宋体" w:hAnsi="宋体" w:eastAsia="宋体" w:cs="宋体"/>
                      <w:b/>
                      <w:bCs/>
                      <w:sz w:val="21"/>
                      <w:szCs w:val="21"/>
                      <w:lang w:eastAsia="zh-CN"/>
                    </w:rPr>
                    <w:t>培养目标</w:t>
                  </w:r>
                  <w:r>
                    <w:rPr>
                      <w:rFonts w:hint="eastAsia" w:ascii="宋体" w:hAnsi="宋体" w:eastAsia="宋体" w:cs="宋体"/>
                      <w:b/>
                      <w:bCs/>
                      <w:sz w:val="21"/>
                      <w:szCs w:val="21"/>
                      <w:lang w:val="en-US" w:eastAsia="zh-CN"/>
                    </w:rPr>
                    <w:t>5</w:t>
                  </w:r>
                </w:p>
              </w:tc>
              <w:tc>
                <w:tcPr>
                  <w:tcW w:w="676" w:type="pct"/>
                  <w:noWrap w:val="0"/>
                  <w:vAlign w:val="center"/>
                </w:tcPr>
                <w:p w14:paraId="587A0392">
                  <w:pPr>
                    <w:pStyle w:val="22"/>
                    <w:spacing w:line="340" w:lineRule="exact"/>
                    <w:jc w:val="center"/>
                    <w:rPr>
                      <w:rFonts w:hint="eastAsia" w:ascii="宋体" w:hAnsi="宋体" w:eastAsia="宋体" w:cs="宋体"/>
                      <w:b/>
                      <w:bCs/>
                      <w:sz w:val="21"/>
                      <w:szCs w:val="21"/>
                      <w:lang w:eastAsia="zh-CN"/>
                    </w:rPr>
                  </w:pPr>
                  <w:r>
                    <w:rPr>
                      <w:rFonts w:hint="eastAsia" w:ascii="宋体" w:hAnsi="宋体" w:eastAsia="宋体" w:cs="宋体"/>
                      <w:b/>
                      <w:bCs/>
                      <w:sz w:val="21"/>
                      <w:szCs w:val="21"/>
                      <w:lang w:eastAsia="zh-CN"/>
                    </w:rPr>
                    <w:t>培养目标</w:t>
                  </w:r>
                  <w:r>
                    <w:rPr>
                      <w:rFonts w:hint="eastAsia" w:ascii="宋体" w:hAnsi="宋体" w:eastAsia="宋体" w:cs="宋体"/>
                      <w:b/>
                      <w:bCs/>
                      <w:sz w:val="21"/>
                      <w:szCs w:val="21"/>
                      <w:lang w:val="en-US" w:eastAsia="zh-CN"/>
                    </w:rPr>
                    <w:t>6</w:t>
                  </w:r>
                </w:p>
              </w:tc>
            </w:tr>
            <w:tr w14:paraId="162A34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944" w:type="pct"/>
                  <w:noWrap w:val="0"/>
                  <w:vAlign w:val="center"/>
                </w:tcPr>
                <w:p w14:paraId="316F2442">
                  <w:pPr>
                    <w:ind w:left="0" w:leftChars="0" w:firstLine="0" w:firstLineChars="0"/>
                    <w:jc w:val="center"/>
                    <w:textAlignment w:val="center"/>
                    <w:rPr>
                      <w:rFonts w:hint="eastAsia" w:ascii="宋体" w:hAnsi="宋体" w:eastAsia="宋体" w:cs="宋体"/>
                      <w:color w:val="000000"/>
                      <w:sz w:val="21"/>
                      <w:szCs w:val="21"/>
                      <w:lang w:val="en-US" w:eastAsia="zh-CN" w:bidi="ar-SA"/>
                    </w:rPr>
                  </w:pPr>
                  <w:r>
                    <w:rPr>
                      <w:rFonts w:hint="eastAsia" w:ascii="宋体" w:hAnsi="宋体" w:eastAsia="宋体" w:cs="宋体"/>
                      <w:color w:val="000000"/>
                      <w:sz w:val="21"/>
                      <w:szCs w:val="21"/>
                      <w:lang w:eastAsia="zh-CN" w:bidi="ar"/>
                    </w:rPr>
                    <w:t>1.1师德规范</w:t>
                  </w:r>
                </w:p>
              </w:tc>
              <w:tc>
                <w:tcPr>
                  <w:tcW w:w="675" w:type="pct"/>
                  <w:noWrap w:val="0"/>
                  <w:vAlign w:val="center"/>
                </w:tcPr>
                <w:p w14:paraId="3BEE82ED">
                  <w:pPr>
                    <w:pStyle w:val="5"/>
                    <w:bidi w:val="0"/>
                    <w:rPr>
                      <w:rFonts w:hint="eastAsia" w:ascii="宋体" w:hAnsi="宋体" w:eastAsia="宋体" w:cs="宋体"/>
                      <w:sz w:val="21"/>
                      <w:szCs w:val="21"/>
                      <w:lang w:val="en-US" w:eastAsia="zh-CN"/>
                    </w:rPr>
                  </w:pPr>
                  <w:r>
                    <w:rPr>
                      <w:rFonts w:hint="eastAsia" w:ascii="宋体" w:hAnsi="宋体" w:cs="宋体"/>
                      <w:sz w:val="21"/>
                      <w:szCs w:val="21"/>
                      <w:lang w:val="en-US" w:eastAsia="zh-CN"/>
                    </w:rPr>
                    <w:t>√</w:t>
                  </w:r>
                </w:p>
              </w:tc>
              <w:tc>
                <w:tcPr>
                  <w:tcW w:w="675" w:type="pct"/>
                  <w:noWrap w:val="0"/>
                  <w:vAlign w:val="center"/>
                </w:tcPr>
                <w:p w14:paraId="7BBC043C">
                  <w:pPr>
                    <w:pStyle w:val="5"/>
                    <w:bidi w:val="0"/>
                    <w:rPr>
                      <w:rFonts w:hint="eastAsia" w:ascii="宋体" w:hAnsi="宋体" w:eastAsia="宋体" w:cs="宋体"/>
                      <w:sz w:val="21"/>
                      <w:szCs w:val="21"/>
                    </w:rPr>
                  </w:pPr>
                </w:p>
              </w:tc>
              <w:tc>
                <w:tcPr>
                  <w:tcW w:w="675" w:type="pct"/>
                  <w:noWrap w:val="0"/>
                  <w:vAlign w:val="center"/>
                </w:tcPr>
                <w:p w14:paraId="77981B1A">
                  <w:pPr>
                    <w:pStyle w:val="5"/>
                    <w:bidi w:val="0"/>
                    <w:rPr>
                      <w:rFonts w:hint="eastAsia" w:ascii="宋体" w:hAnsi="宋体" w:eastAsia="宋体" w:cs="宋体"/>
                      <w:sz w:val="21"/>
                      <w:szCs w:val="21"/>
                    </w:rPr>
                  </w:pPr>
                </w:p>
              </w:tc>
              <w:tc>
                <w:tcPr>
                  <w:tcW w:w="675" w:type="pct"/>
                  <w:noWrap w:val="0"/>
                  <w:vAlign w:val="center"/>
                </w:tcPr>
                <w:p w14:paraId="1AE44B68">
                  <w:pPr>
                    <w:pStyle w:val="5"/>
                    <w:bidi w:val="0"/>
                    <w:rPr>
                      <w:rFonts w:hint="eastAsia" w:ascii="宋体" w:hAnsi="宋体" w:eastAsia="宋体" w:cs="宋体"/>
                      <w:sz w:val="21"/>
                      <w:szCs w:val="21"/>
                    </w:rPr>
                  </w:pPr>
                </w:p>
              </w:tc>
              <w:tc>
                <w:tcPr>
                  <w:tcW w:w="675" w:type="pct"/>
                  <w:noWrap w:val="0"/>
                  <w:vAlign w:val="center"/>
                </w:tcPr>
                <w:p w14:paraId="44B9C899">
                  <w:pPr>
                    <w:pStyle w:val="5"/>
                    <w:bidi w:val="0"/>
                    <w:rPr>
                      <w:rFonts w:hint="eastAsia" w:ascii="宋体" w:hAnsi="宋体" w:eastAsia="宋体" w:cs="宋体"/>
                      <w:sz w:val="21"/>
                      <w:szCs w:val="21"/>
                    </w:rPr>
                  </w:pPr>
                  <w:r>
                    <w:rPr>
                      <w:rFonts w:hint="eastAsia" w:ascii="宋体" w:hAnsi="宋体" w:cs="宋体"/>
                      <w:sz w:val="21"/>
                      <w:szCs w:val="21"/>
                      <w:lang w:val="en-US" w:eastAsia="zh-CN"/>
                    </w:rPr>
                    <w:t>√</w:t>
                  </w:r>
                </w:p>
              </w:tc>
              <w:tc>
                <w:tcPr>
                  <w:tcW w:w="676" w:type="pct"/>
                  <w:noWrap w:val="0"/>
                  <w:vAlign w:val="center"/>
                </w:tcPr>
                <w:p w14:paraId="231B9B08">
                  <w:pPr>
                    <w:pStyle w:val="5"/>
                    <w:bidi w:val="0"/>
                    <w:rPr>
                      <w:rFonts w:hint="eastAsia" w:ascii="宋体" w:hAnsi="宋体" w:eastAsia="宋体" w:cs="宋体"/>
                      <w:sz w:val="21"/>
                      <w:szCs w:val="21"/>
                    </w:rPr>
                  </w:pPr>
                </w:p>
              </w:tc>
            </w:tr>
            <w:tr w14:paraId="261C32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944" w:type="pct"/>
                  <w:noWrap w:val="0"/>
                  <w:vAlign w:val="center"/>
                </w:tcPr>
                <w:p w14:paraId="0E0636CB">
                  <w:pPr>
                    <w:ind w:left="0" w:leftChars="0" w:firstLine="0" w:firstLineChars="0"/>
                    <w:jc w:val="center"/>
                    <w:textAlignment w:val="center"/>
                    <w:rPr>
                      <w:rFonts w:hint="eastAsia" w:ascii="宋体" w:hAnsi="宋体" w:eastAsia="宋体" w:cs="宋体"/>
                      <w:color w:val="000000"/>
                      <w:sz w:val="21"/>
                      <w:szCs w:val="21"/>
                      <w:lang w:val="en-US" w:eastAsia="zh-CN" w:bidi="ar-SA"/>
                    </w:rPr>
                  </w:pPr>
                  <w:r>
                    <w:rPr>
                      <w:rFonts w:hint="eastAsia" w:ascii="宋体" w:hAnsi="宋体" w:eastAsia="宋体" w:cs="宋体"/>
                      <w:color w:val="000000"/>
                      <w:sz w:val="21"/>
                      <w:szCs w:val="21"/>
                      <w:lang w:eastAsia="zh-CN" w:bidi="ar"/>
                    </w:rPr>
                    <w:t>1.2教育情怀</w:t>
                  </w:r>
                </w:p>
              </w:tc>
              <w:tc>
                <w:tcPr>
                  <w:tcW w:w="675" w:type="pct"/>
                  <w:noWrap w:val="0"/>
                  <w:vAlign w:val="center"/>
                </w:tcPr>
                <w:p w14:paraId="39B1BE81">
                  <w:pPr>
                    <w:pStyle w:val="5"/>
                    <w:bidi w:val="0"/>
                    <w:rPr>
                      <w:rFonts w:hint="eastAsia" w:ascii="宋体" w:hAnsi="宋体" w:eastAsia="宋体" w:cs="宋体"/>
                      <w:sz w:val="21"/>
                      <w:szCs w:val="21"/>
                    </w:rPr>
                  </w:pPr>
                  <w:r>
                    <w:rPr>
                      <w:rFonts w:hint="eastAsia" w:ascii="宋体" w:hAnsi="宋体" w:cs="宋体"/>
                      <w:sz w:val="21"/>
                      <w:szCs w:val="21"/>
                      <w:lang w:val="en-US" w:eastAsia="zh-CN"/>
                    </w:rPr>
                    <w:t>√</w:t>
                  </w:r>
                </w:p>
              </w:tc>
              <w:tc>
                <w:tcPr>
                  <w:tcW w:w="675" w:type="pct"/>
                  <w:noWrap w:val="0"/>
                  <w:vAlign w:val="center"/>
                </w:tcPr>
                <w:p w14:paraId="3EDA12CD">
                  <w:pPr>
                    <w:pStyle w:val="5"/>
                    <w:bidi w:val="0"/>
                    <w:rPr>
                      <w:rFonts w:hint="eastAsia" w:ascii="宋体" w:hAnsi="宋体" w:eastAsia="宋体" w:cs="宋体"/>
                      <w:sz w:val="21"/>
                      <w:szCs w:val="21"/>
                    </w:rPr>
                  </w:pPr>
                </w:p>
              </w:tc>
              <w:tc>
                <w:tcPr>
                  <w:tcW w:w="675" w:type="pct"/>
                  <w:noWrap w:val="0"/>
                  <w:vAlign w:val="center"/>
                </w:tcPr>
                <w:p w14:paraId="6171B53A">
                  <w:pPr>
                    <w:pStyle w:val="5"/>
                    <w:bidi w:val="0"/>
                    <w:rPr>
                      <w:rFonts w:hint="eastAsia" w:ascii="宋体" w:hAnsi="宋体" w:eastAsia="宋体" w:cs="宋体"/>
                      <w:sz w:val="21"/>
                      <w:szCs w:val="21"/>
                    </w:rPr>
                  </w:pPr>
                </w:p>
              </w:tc>
              <w:tc>
                <w:tcPr>
                  <w:tcW w:w="675" w:type="pct"/>
                  <w:noWrap w:val="0"/>
                  <w:vAlign w:val="center"/>
                </w:tcPr>
                <w:p w14:paraId="1ADF6E81">
                  <w:pPr>
                    <w:pStyle w:val="5"/>
                    <w:bidi w:val="0"/>
                    <w:rPr>
                      <w:rFonts w:hint="eastAsia" w:ascii="宋体" w:hAnsi="宋体" w:eastAsia="宋体" w:cs="宋体"/>
                      <w:sz w:val="21"/>
                      <w:szCs w:val="21"/>
                    </w:rPr>
                  </w:pPr>
                </w:p>
              </w:tc>
              <w:tc>
                <w:tcPr>
                  <w:tcW w:w="675" w:type="pct"/>
                  <w:noWrap w:val="0"/>
                  <w:vAlign w:val="center"/>
                </w:tcPr>
                <w:p w14:paraId="31E602AE">
                  <w:pPr>
                    <w:pStyle w:val="5"/>
                    <w:bidi w:val="0"/>
                    <w:rPr>
                      <w:rFonts w:hint="eastAsia" w:ascii="宋体" w:hAnsi="宋体" w:eastAsia="宋体" w:cs="宋体"/>
                      <w:sz w:val="21"/>
                      <w:szCs w:val="21"/>
                    </w:rPr>
                  </w:pPr>
                </w:p>
              </w:tc>
              <w:tc>
                <w:tcPr>
                  <w:tcW w:w="676" w:type="pct"/>
                  <w:noWrap w:val="0"/>
                  <w:vAlign w:val="center"/>
                </w:tcPr>
                <w:p w14:paraId="2C941843">
                  <w:pPr>
                    <w:pStyle w:val="5"/>
                    <w:bidi w:val="0"/>
                    <w:rPr>
                      <w:rFonts w:hint="eastAsia" w:ascii="宋体" w:hAnsi="宋体" w:eastAsia="宋体" w:cs="宋体"/>
                      <w:sz w:val="21"/>
                      <w:szCs w:val="21"/>
                    </w:rPr>
                  </w:pPr>
                  <w:r>
                    <w:rPr>
                      <w:rFonts w:hint="eastAsia" w:ascii="宋体" w:hAnsi="宋体" w:cs="宋体"/>
                      <w:sz w:val="21"/>
                      <w:szCs w:val="21"/>
                      <w:lang w:val="en-US" w:eastAsia="zh-CN"/>
                    </w:rPr>
                    <w:t>√</w:t>
                  </w:r>
                </w:p>
              </w:tc>
            </w:tr>
            <w:tr w14:paraId="19F351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944" w:type="pct"/>
                  <w:noWrap w:val="0"/>
                  <w:vAlign w:val="center"/>
                </w:tcPr>
                <w:p w14:paraId="7C92091A">
                  <w:pPr>
                    <w:ind w:left="0" w:leftChars="0" w:firstLine="0" w:firstLineChars="0"/>
                    <w:jc w:val="center"/>
                    <w:textAlignment w:val="center"/>
                    <w:rPr>
                      <w:rFonts w:hint="eastAsia" w:ascii="宋体" w:hAnsi="宋体" w:eastAsia="宋体" w:cs="宋体"/>
                      <w:color w:val="000000"/>
                      <w:sz w:val="21"/>
                      <w:szCs w:val="21"/>
                      <w:lang w:val="en-US" w:eastAsia="zh-CN" w:bidi="ar-SA"/>
                    </w:rPr>
                  </w:pPr>
                  <w:r>
                    <w:rPr>
                      <w:rFonts w:hint="eastAsia" w:ascii="宋体" w:hAnsi="宋体" w:eastAsia="宋体" w:cs="宋体"/>
                      <w:color w:val="000000"/>
                      <w:sz w:val="21"/>
                      <w:szCs w:val="21"/>
                      <w:lang w:eastAsia="zh-CN" w:bidi="ar"/>
                    </w:rPr>
                    <w:t>2.1知识整合</w:t>
                  </w:r>
                </w:p>
              </w:tc>
              <w:tc>
                <w:tcPr>
                  <w:tcW w:w="675" w:type="pct"/>
                  <w:noWrap w:val="0"/>
                  <w:vAlign w:val="center"/>
                </w:tcPr>
                <w:p w14:paraId="34E3124A">
                  <w:pPr>
                    <w:pStyle w:val="5"/>
                    <w:bidi w:val="0"/>
                    <w:rPr>
                      <w:rFonts w:hint="eastAsia" w:ascii="宋体" w:hAnsi="宋体" w:eastAsia="宋体" w:cs="宋体"/>
                      <w:sz w:val="21"/>
                      <w:szCs w:val="21"/>
                    </w:rPr>
                  </w:pPr>
                </w:p>
              </w:tc>
              <w:tc>
                <w:tcPr>
                  <w:tcW w:w="675" w:type="pct"/>
                  <w:noWrap w:val="0"/>
                  <w:vAlign w:val="center"/>
                </w:tcPr>
                <w:p w14:paraId="12CDC413">
                  <w:pPr>
                    <w:pStyle w:val="5"/>
                    <w:bidi w:val="0"/>
                    <w:rPr>
                      <w:rFonts w:hint="eastAsia" w:ascii="宋体" w:hAnsi="宋体" w:eastAsia="宋体" w:cs="宋体"/>
                      <w:sz w:val="21"/>
                      <w:szCs w:val="21"/>
                    </w:rPr>
                  </w:pPr>
                  <w:r>
                    <w:rPr>
                      <w:rFonts w:hint="eastAsia" w:ascii="宋体" w:hAnsi="宋体" w:cs="宋体"/>
                      <w:sz w:val="21"/>
                      <w:szCs w:val="21"/>
                      <w:lang w:val="en-US" w:eastAsia="zh-CN"/>
                    </w:rPr>
                    <w:t>√</w:t>
                  </w:r>
                </w:p>
              </w:tc>
              <w:tc>
                <w:tcPr>
                  <w:tcW w:w="675" w:type="pct"/>
                  <w:noWrap w:val="0"/>
                  <w:vAlign w:val="center"/>
                </w:tcPr>
                <w:p w14:paraId="51C7F593">
                  <w:pPr>
                    <w:pStyle w:val="5"/>
                    <w:bidi w:val="0"/>
                    <w:rPr>
                      <w:rFonts w:hint="eastAsia" w:ascii="宋体" w:hAnsi="宋体" w:eastAsia="宋体" w:cs="宋体"/>
                      <w:sz w:val="21"/>
                      <w:szCs w:val="21"/>
                    </w:rPr>
                  </w:pPr>
                </w:p>
              </w:tc>
              <w:tc>
                <w:tcPr>
                  <w:tcW w:w="675" w:type="pct"/>
                  <w:noWrap w:val="0"/>
                  <w:vAlign w:val="center"/>
                </w:tcPr>
                <w:p w14:paraId="159EDBE3">
                  <w:pPr>
                    <w:pStyle w:val="5"/>
                    <w:bidi w:val="0"/>
                    <w:rPr>
                      <w:rFonts w:hint="eastAsia" w:ascii="宋体" w:hAnsi="宋体" w:eastAsia="宋体" w:cs="宋体"/>
                      <w:sz w:val="21"/>
                      <w:szCs w:val="21"/>
                    </w:rPr>
                  </w:pPr>
                </w:p>
              </w:tc>
              <w:tc>
                <w:tcPr>
                  <w:tcW w:w="675" w:type="pct"/>
                  <w:noWrap w:val="0"/>
                  <w:vAlign w:val="center"/>
                </w:tcPr>
                <w:p w14:paraId="008D1B01">
                  <w:pPr>
                    <w:pStyle w:val="5"/>
                    <w:bidi w:val="0"/>
                    <w:rPr>
                      <w:rFonts w:hint="eastAsia" w:ascii="宋体" w:hAnsi="宋体" w:eastAsia="宋体" w:cs="宋体"/>
                      <w:sz w:val="21"/>
                      <w:szCs w:val="21"/>
                    </w:rPr>
                  </w:pPr>
                  <w:r>
                    <w:rPr>
                      <w:rFonts w:hint="eastAsia" w:ascii="宋体" w:hAnsi="宋体" w:cs="宋体"/>
                      <w:sz w:val="21"/>
                      <w:szCs w:val="21"/>
                      <w:lang w:val="en-US" w:eastAsia="zh-CN"/>
                    </w:rPr>
                    <w:t>√</w:t>
                  </w:r>
                </w:p>
              </w:tc>
              <w:tc>
                <w:tcPr>
                  <w:tcW w:w="676" w:type="pct"/>
                  <w:noWrap w:val="0"/>
                  <w:vAlign w:val="center"/>
                </w:tcPr>
                <w:p w14:paraId="58887C9B">
                  <w:pPr>
                    <w:pStyle w:val="5"/>
                    <w:bidi w:val="0"/>
                    <w:rPr>
                      <w:rFonts w:hint="eastAsia" w:ascii="宋体" w:hAnsi="宋体" w:eastAsia="宋体" w:cs="宋体"/>
                      <w:sz w:val="21"/>
                      <w:szCs w:val="21"/>
                    </w:rPr>
                  </w:pPr>
                  <w:r>
                    <w:rPr>
                      <w:rFonts w:hint="eastAsia" w:ascii="宋体" w:hAnsi="宋体" w:cs="宋体"/>
                      <w:sz w:val="21"/>
                      <w:szCs w:val="21"/>
                      <w:lang w:val="en-US" w:eastAsia="zh-CN"/>
                    </w:rPr>
                    <w:t>√</w:t>
                  </w:r>
                </w:p>
              </w:tc>
            </w:tr>
            <w:tr w14:paraId="20CE69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944" w:type="pct"/>
                  <w:noWrap w:val="0"/>
                  <w:vAlign w:val="center"/>
                </w:tcPr>
                <w:p w14:paraId="76E36B1E">
                  <w:pPr>
                    <w:ind w:left="0" w:leftChars="0" w:firstLine="0" w:firstLineChars="0"/>
                    <w:jc w:val="center"/>
                    <w:textAlignment w:val="center"/>
                    <w:rPr>
                      <w:rFonts w:hint="eastAsia" w:ascii="宋体" w:hAnsi="宋体" w:eastAsia="宋体" w:cs="宋体"/>
                      <w:color w:val="000000"/>
                      <w:sz w:val="21"/>
                      <w:szCs w:val="21"/>
                      <w:lang w:val="en-US" w:eastAsia="zh-CN" w:bidi="ar-SA"/>
                    </w:rPr>
                  </w:pPr>
                  <w:r>
                    <w:rPr>
                      <w:rFonts w:hint="eastAsia" w:ascii="宋体" w:hAnsi="宋体" w:eastAsia="宋体" w:cs="宋体"/>
                      <w:color w:val="000000"/>
                      <w:sz w:val="21"/>
                      <w:szCs w:val="21"/>
                      <w:lang w:eastAsia="zh-CN" w:bidi="ar"/>
                    </w:rPr>
                    <w:t>2.2教学能力</w:t>
                  </w:r>
                </w:p>
              </w:tc>
              <w:tc>
                <w:tcPr>
                  <w:tcW w:w="675" w:type="pct"/>
                  <w:noWrap w:val="0"/>
                  <w:vAlign w:val="center"/>
                </w:tcPr>
                <w:p w14:paraId="3D78D489">
                  <w:pPr>
                    <w:pStyle w:val="5"/>
                    <w:bidi w:val="0"/>
                    <w:rPr>
                      <w:rFonts w:hint="eastAsia" w:ascii="宋体" w:hAnsi="宋体" w:eastAsia="宋体" w:cs="宋体"/>
                      <w:sz w:val="21"/>
                      <w:szCs w:val="21"/>
                    </w:rPr>
                  </w:pPr>
                </w:p>
              </w:tc>
              <w:tc>
                <w:tcPr>
                  <w:tcW w:w="675" w:type="pct"/>
                  <w:noWrap w:val="0"/>
                  <w:vAlign w:val="center"/>
                </w:tcPr>
                <w:p w14:paraId="1DCC61FD">
                  <w:pPr>
                    <w:pStyle w:val="5"/>
                    <w:bidi w:val="0"/>
                    <w:rPr>
                      <w:rFonts w:hint="eastAsia" w:ascii="宋体" w:hAnsi="宋体" w:eastAsia="宋体" w:cs="宋体"/>
                      <w:sz w:val="21"/>
                      <w:szCs w:val="21"/>
                    </w:rPr>
                  </w:pPr>
                  <w:r>
                    <w:rPr>
                      <w:rFonts w:hint="eastAsia" w:ascii="宋体" w:hAnsi="宋体" w:cs="宋体"/>
                      <w:sz w:val="21"/>
                      <w:szCs w:val="21"/>
                      <w:lang w:val="en-US" w:eastAsia="zh-CN"/>
                    </w:rPr>
                    <w:t>√</w:t>
                  </w:r>
                </w:p>
              </w:tc>
              <w:tc>
                <w:tcPr>
                  <w:tcW w:w="675" w:type="pct"/>
                  <w:noWrap w:val="0"/>
                  <w:vAlign w:val="center"/>
                </w:tcPr>
                <w:p w14:paraId="13A3294C">
                  <w:pPr>
                    <w:pStyle w:val="5"/>
                    <w:bidi w:val="0"/>
                    <w:rPr>
                      <w:rFonts w:hint="eastAsia" w:ascii="宋体" w:hAnsi="宋体" w:eastAsia="宋体" w:cs="宋体"/>
                      <w:sz w:val="21"/>
                      <w:szCs w:val="21"/>
                    </w:rPr>
                  </w:pPr>
                </w:p>
              </w:tc>
              <w:tc>
                <w:tcPr>
                  <w:tcW w:w="675" w:type="pct"/>
                  <w:noWrap w:val="0"/>
                  <w:vAlign w:val="center"/>
                </w:tcPr>
                <w:p w14:paraId="70F6CA21">
                  <w:pPr>
                    <w:pStyle w:val="5"/>
                    <w:bidi w:val="0"/>
                    <w:rPr>
                      <w:rFonts w:hint="eastAsia" w:ascii="宋体" w:hAnsi="宋体" w:eastAsia="宋体" w:cs="宋体"/>
                      <w:sz w:val="21"/>
                      <w:szCs w:val="21"/>
                    </w:rPr>
                  </w:pPr>
                </w:p>
              </w:tc>
              <w:tc>
                <w:tcPr>
                  <w:tcW w:w="675" w:type="pct"/>
                  <w:noWrap w:val="0"/>
                  <w:vAlign w:val="center"/>
                </w:tcPr>
                <w:p w14:paraId="09530B85">
                  <w:pPr>
                    <w:pStyle w:val="5"/>
                    <w:bidi w:val="0"/>
                    <w:rPr>
                      <w:rFonts w:hint="eastAsia" w:ascii="宋体" w:hAnsi="宋体" w:eastAsia="宋体" w:cs="宋体"/>
                      <w:sz w:val="21"/>
                      <w:szCs w:val="21"/>
                    </w:rPr>
                  </w:pPr>
                  <w:r>
                    <w:rPr>
                      <w:rFonts w:hint="eastAsia" w:ascii="宋体" w:hAnsi="宋体" w:cs="宋体"/>
                      <w:sz w:val="21"/>
                      <w:szCs w:val="21"/>
                      <w:lang w:val="en-US" w:eastAsia="zh-CN"/>
                    </w:rPr>
                    <w:t>√</w:t>
                  </w:r>
                </w:p>
              </w:tc>
              <w:tc>
                <w:tcPr>
                  <w:tcW w:w="676" w:type="pct"/>
                  <w:noWrap w:val="0"/>
                  <w:vAlign w:val="center"/>
                </w:tcPr>
                <w:p w14:paraId="5B048C52">
                  <w:pPr>
                    <w:pStyle w:val="5"/>
                    <w:bidi w:val="0"/>
                    <w:rPr>
                      <w:rFonts w:hint="eastAsia" w:ascii="宋体" w:hAnsi="宋体" w:eastAsia="宋体" w:cs="宋体"/>
                      <w:sz w:val="21"/>
                      <w:szCs w:val="21"/>
                    </w:rPr>
                  </w:pPr>
                  <w:r>
                    <w:rPr>
                      <w:rFonts w:hint="eastAsia" w:ascii="宋体" w:hAnsi="宋体" w:cs="宋体"/>
                      <w:sz w:val="21"/>
                      <w:szCs w:val="21"/>
                      <w:lang w:val="en-US" w:eastAsia="zh-CN"/>
                    </w:rPr>
                    <w:t>√</w:t>
                  </w:r>
                </w:p>
              </w:tc>
            </w:tr>
            <w:tr w14:paraId="4C835F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944" w:type="pct"/>
                  <w:noWrap w:val="0"/>
                  <w:vAlign w:val="center"/>
                </w:tcPr>
                <w:p w14:paraId="5CBE0E58">
                  <w:pPr>
                    <w:pStyle w:val="22"/>
                    <w:spacing w:line="340" w:lineRule="exact"/>
                    <w:jc w:val="center"/>
                    <w:rPr>
                      <w:rFonts w:hint="eastAsia" w:ascii="宋体" w:hAnsi="宋体" w:eastAsia="宋体" w:cs="宋体"/>
                      <w:b/>
                      <w:bCs/>
                      <w:sz w:val="21"/>
                      <w:szCs w:val="21"/>
                      <w:lang w:val="en-US" w:eastAsia="zh-CN"/>
                    </w:rPr>
                  </w:pPr>
                  <w:r>
                    <w:rPr>
                      <w:rFonts w:hint="eastAsia" w:ascii="宋体" w:hAnsi="宋体" w:eastAsia="宋体" w:cs="宋体"/>
                      <w:color w:val="000000"/>
                      <w:sz w:val="21"/>
                      <w:szCs w:val="21"/>
                      <w:lang w:eastAsia="zh-CN" w:bidi="ar"/>
                    </w:rPr>
                    <w:t>3.1班级指导</w:t>
                  </w:r>
                </w:p>
              </w:tc>
              <w:tc>
                <w:tcPr>
                  <w:tcW w:w="675" w:type="pct"/>
                  <w:noWrap w:val="0"/>
                  <w:vAlign w:val="center"/>
                </w:tcPr>
                <w:p w14:paraId="34DC1DA9">
                  <w:pPr>
                    <w:pStyle w:val="5"/>
                    <w:bidi w:val="0"/>
                    <w:rPr>
                      <w:rFonts w:hint="eastAsia" w:ascii="宋体" w:hAnsi="宋体" w:eastAsia="宋体" w:cs="宋体"/>
                      <w:sz w:val="21"/>
                      <w:szCs w:val="21"/>
                    </w:rPr>
                  </w:pPr>
                </w:p>
              </w:tc>
              <w:tc>
                <w:tcPr>
                  <w:tcW w:w="675" w:type="pct"/>
                  <w:noWrap w:val="0"/>
                  <w:vAlign w:val="center"/>
                </w:tcPr>
                <w:p w14:paraId="70129D63">
                  <w:pPr>
                    <w:pStyle w:val="5"/>
                    <w:bidi w:val="0"/>
                    <w:rPr>
                      <w:rFonts w:hint="eastAsia" w:ascii="宋体" w:hAnsi="宋体" w:eastAsia="宋体" w:cs="宋体"/>
                      <w:sz w:val="21"/>
                      <w:szCs w:val="21"/>
                    </w:rPr>
                  </w:pPr>
                </w:p>
              </w:tc>
              <w:tc>
                <w:tcPr>
                  <w:tcW w:w="675" w:type="pct"/>
                  <w:noWrap w:val="0"/>
                  <w:vAlign w:val="center"/>
                </w:tcPr>
                <w:p w14:paraId="12929BF0">
                  <w:pPr>
                    <w:pStyle w:val="5"/>
                    <w:bidi w:val="0"/>
                    <w:rPr>
                      <w:rFonts w:hint="eastAsia" w:ascii="宋体" w:hAnsi="宋体" w:eastAsia="宋体" w:cs="宋体"/>
                      <w:sz w:val="21"/>
                      <w:szCs w:val="21"/>
                    </w:rPr>
                  </w:pPr>
                  <w:r>
                    <w:rPr>
                      <w:rFonts w:hint="eastAsia" w:ascii="宋体" w:hAnsi="宋体" w:cs="宋体"/>
                      <w:sz w:val="21"/>
                      <w:szCs w:val="21"/>
                      <w:lang w:val="en-US" w:eastAsia="zh-CN"/>
                    </w:rPr>
                    <w:t>√</w:t>
                  </w:r>
                </w:p>
              </w:tc>
              <w:tc>
                <w:tcPr>
                  <w:tcW w:w="675" w:type="pct"/>
                  <w:noWrap w:val="0"/>
                  <w:vAlign w:val="center"/>
                </w:tcPr>
                <w:p w14:paraId="66B57EDC">
                  <w:pPr>
                    <w:pStyle w:val="5"/>
                    <w:bidi w:val="0"/>
                    <w:rPr>
                      <w:rFonts w:hint="eastAsia" w:ascii="宋体" w:hAnsi="宋体" w:eastAsia="宋体" w:cs="宋体"/>
                      <w:sz w:val="21"/>
                      <w:szCs w:val="21"/>
                    </w:rPr>
                  </w:pPr>
                </w:p>
              </w:tc>
              <w:tc>
                <w:tcPr>
                  <w:tcW w:w="675" w:type="pct"/>
                  <w:noWrap w:val="0"/>
                  <w:vAlign w:val="center"/>
                </w:tcPr>
                <w:p w14:paraId="600C460D">
                  <w:pPr>
                    <w:pStyle w:val="5"/>
                    <w:bidi w:val="0"/>
                    <w:rPr>
                      <w:rFonts w:hint="eastAsia" w:ascii="宋体" w:hAnsi="宋体" w:eastAsia="宋体" w:cs="宋体"/>
                      <w:sz w:val="21"/>
                      <w:szCs w:val="21"/>
                    </w:rPr>
                  </w:pPr>
                  <w:r>
                    <w:rPr>
                      <w:rFonts w:hint="eastAsia" w:ascii="宋体" w:hAnsi="宋体" w:cs="宋体"/>
                      <w:sz w:val="21"/>
                      <w:szCs w:val="21"/>
                      <w:lang w:val="en-US" w:eastAsia="zh-CN"/>
                    </w:rPr>
                    <w:t>√</w:t>
                  </w:r>
                </w:p>
              </w:tc>
              <w:tc>
                <w:tcPr>
                  <w:tcW w:w="676" w:type="pct"/>
                  <w:noWrap w:val="0"/>
                  <w:vAlign w:val="center"/>
                </w:tcPr>
                <w:p w14:paraId="2AB01829">
                  <w:pPr>
                    <w:pStyle w:val="5"/>
                    <w:bidi w:val="0"/>
                    <w:rPr>
                      <w:rFonts w:hint="eastAsia" w:ascii="宋体" w:hAnsi="宋体" w:eastAsia="宋体" w:cs="宋体"/>
                      <w:sz w:val="21"/>
                      <w:szCs w:val="21"/>
                    </w:rPr>
                  </w:pPr>
                </w:p>
              </w:tc>
            </w:tr>
            <w:tr w14:paraId="047B29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944" w:type="pct"/>
                  <w:noWrap w:val="0"/>
                  <w:vAlign w:val="center"/>
                </w:tcPr>
                <w:p w14:paraId="4D00337E">
                  <w:pPr>
                    <w:ind w:left="0" w:leftChars="0" w:firstLine="0" w:firstLineChars="0"/>
                    <w:jc w:val="center"/>
                    <w:textAlignment w:val="center"/>
                    <w:rPr>
                      <w:rFonts w:hint="eastAsia" w:ascii="宋体" w:hAnsi="宋体" w:eastAsia="宋体" w:cs="宋体"/>
                      <w:color w:val="000000"/>
                      <w:sz w:val="21"/>
                      <w:szCs w:val="21"/>
                      <w:lang w:val="en-US" w:eastAsia="zh-CN" w:bidi="ar-SA"/>
                    </w:rPr>
                  </w:pPr>
                  <w:r>
                    <w:rPr>
                      <w:rFonts w:hint="eastAsia" w:ascii="宋体" w:hAnsi="宋体" w:eastAsia="宋体" w:cs="宋体"/>
                      <w:color w:val="000000"/>
                      <w:sz w:val="21"/>
                      <w:szCs w:val="21"/>
                      <w:lang w:eastAsia="zh-CN" w:bidi="ar"/>
                    </w:rPr>
                    <w:t>3.2综合育人</w:t>
                  </w:r>
                </w:p>
              </w:tc>
              <w:tc>
                <w:tcPr>
                  <w:tcW w:w="675" w:type="pct"/>
                  <w:noWrap w:val="0"/>
                  <w:vAlign w:val="center"/>
                </w:tcPr>
                <w:p w14:paraId="48425B9C">
                  <w:pPr>
                    <w:pStyle w:val="5"/>
                    <w:bidi w:val="0"/>
                    <w:rPr>
                      <w:rFonts w:hint="eastAsia" w:ascii="宋体" w:hAnsi="宋体" w:eastAsia="宋体" w:cs="宋体"/>
                      <w:sz w:val="21"/>
                      <w:szCs w:val="21"/>
                    </w:rPr>
                  </w:pPr>
                </w:p>
              </w:tc>
              <w:tc>
                <w:tcPr>
                  <w:tcW w:w="675" w:type="pct"/>
                  <w:noWrap w:val="0"/>
                  <w:vAlign w:val="center"/>
                </w:tcPr>
                <w:p w14:paraId="4545C85A">
                  <w:pPr>
                    <w:pStyle w:val="5"/>
                    <w:bidi w:val="0"/>
                    <w:rPr>
                      <w:rFonts w:hint="eastAsia" w:ascii="宋体" w:hAnsi="宋体" w:eastAsia="宋体" w:cs="宋体"/>
                      <w:sz w:val="21"/>
                      <w:szCs w:val="21"/>
                    </w:rPr>
                  </w:pPr>
                </w:p>
              </w:tc>
              <w:tc>
                <w:tcPr>
                  <w:tcW w:w="675" w:type="pct"/>
                  <w:noWrap w:val="0"/>
                  <w:vAlign w:val="center"/>
                </w:tcPr>
                <w:p w14:paraId="05FF4499">
                  <w:pPr>
                    <w:pStyle w:val="5"/>
                    <w:bidi w:val="0"/>
                    <w:rPr>
                      <w:rFonts w:hint="eastAsia" w:ascii="宋体" w:hAnsi="宋体" w:eastAsia="宋体" w:cs="宋体"/>
                      <w:sz w:val="21"/>
                      <w:szCs w:val="21"/>
                    </w:rPr>
                  </w:pPr>
                  <w:r>
                    <w:rPr>
                      <w:rFonts w:hint="eastAsia" w:ascii="宋体" w:hAnsi="宋体" w:cs="宋体"/>
                      <w:sz w:val="21"/>
                      <w:szCs w:val="21"/>
                      <w:lang w:val="en-US" w:eastAsia="zh-CN"/>
                    </w:rPr>
                    <w:t>√</w:t>
                  </w:r>
                </w:p>
              </w:tc>
              <w:tc>
                <w:tcPr>
                  <w:tcW w:w="675" w:type="pct"/>
                  <w:noWrap w:val="0"/>
                  <w:vAlign w:val="center"/>
                </w:tcPr>
                <w:p w14:paraId="5D658A30">
                  <w:pPr>
                    <w:pStyle w:val="5"/>
                    <w:bidi w:val="0"/>
                    <w:rPr>
                      <w:rFonts w:hint="eastAsia" w:ascii="宋体" w:hAnsi="宋体" w:eastAsia="宋体" w:cs="宋体"/>
                      <w:sz w:val="21"/>
                      <w:szCs w:val="21"/>
                    </w:rPr>
                  </w:pPr>
                </w:p>
              </w:tc>
              <w:tc>
                <w:tcPr>
                  <w:tcW w:w="675" w:type="pct"/>
                  <w:noWrap w:val="0"/>
                  <w:vAlign w:val="center"/>
                </w:tcPr>
                <w:p w14:paraId="3F565D2B">
                  <w:pPr>
                    <w:pStyle w:val="5"/>
                    <w:bidi w:val="0"/>
                    <w:rPr>
                      <w:rFonts w:hint="eastAsia" w:ascii="宋体" w:hAnsi="宋体" w:eastAsia="宋体" w:cs="宋体"/>
                      <w:sz w:val="21"/>
                      <w:szCs w:val="21"/>
                    </w:rPr>
                  </w:pPr>
                  <w:r>
                    <w:rPr>
                      <w:rFonts w:hint="eastAsia" w:ascii="宋体" w:hAnsi="宋体" w:cs="宋体"/>
                      <w:sz w:val="21"/>
                      <w:szCs w:val="21"/>
                      <w:lang w:val="en-US" w:eastAsia="zh-CN"/>
                    </w:rPr>
                    <w:t>√</w:t>
                  </w:r>
                </w:p>
              </w:tc>
              <w:tc>
                <w:tcPr>
                  <w:tcW w:w="676" w:type="pct"/>
                  <w:noWrap w:val="0"/>
                  <w:vAlign w:val="center"/>
                </w:tcPr>
                <w:p w14:paraId="710F27E1">
                  <w:pPr>
                    <w:pStyle w:val="5"/>
                    <w:bidi w:val="0"/>
                    <w:rPr>
                      <w:rFonts w:hint="eastAsia" w:ascii="宋体" w:hAnsi="宋体" w:eastAsia="宋体" w:cs="宋体"/>
                      <w:sz w:val="21"/>
                      <w:szCs w:val="21"/>
                    </w:rPr>
                  </w:pPr>
                </w:p>
              </w:tc>
            </w:tr>
            <w:tr w14:paraId="2C85AD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944" w:type="pct"/>
                  <w:noWrap w:val="0"/>
                  <w:vAlign w:val="center"/>
                </w:tcPr>
                <w:p w14:paraId="607863F0">
                  <w:pPr>
                    <w:ind w:left="0" w:leftChars="0" w:firstLine="0" w:firstLineChars="0"/>
                    <w:jc w:val="center"/>
                    <w:textAlignment w:val="center"/>
                    <w:rPr>
                      <w:rFonts w:hint="eastAsia" w:ascii="宋体" w:hAnsi="宋体" w:eastAsia="宋体" w:cs="宋体"/>
                      <w:color w:val="000000"/>
                      <w:sz w:val="21"/>
                      <w:szCs w:val="21"/>
                      <w:lang w:val="en-US" w:eastAsia="zh-CN" w:bidi="ar-SA"/>
                    </w:rPr>
                  </w:pPr>
                  <w:r>
                    <w:rPr>
                      <w:rFonts w:hint="eastAsia" w:ascii="宋体" w:hAnsi="宋体" w:eastAsia="宋体" w:cs="宋体"/>
                      <w:color w:val="000000"/>
                      <w:sz w:val="21"/>
                      <w:szCs w:val="21"/>
                      <w:lang w:eastAsia="zh-CN" w:bidi="ar"/>
                    </w:rPr>
                    <w:t>4.1自主学习</w:t>
                  </w:r>
                </w:p>
              </w:tc>
              <w:tc>
                <w:tcPr>
                  <w:tcW w:w="675" w:type="pct"/>
                  <w:noWrap w:val="0"/>
                  <w:vAlign w:val="center"/>
                </w:tcPr>
                <w:p w14:paraId="58CCAD0A">
                  <w:pPr>
                    <w:pStyle w:val="5"/>
                    <w:bidi w:val="0"/>
                    <w:rPr>
                      <w:rFonts w:hint="eastAsia" w:ascii="宋体" w:hAnsi="宋体" w:eastAsia="宋体" w:cs="宋体"/>
                      <w:sz w:val="21"/>
                      <w:szCs w:val="21"/>
                    </w:rPr>
                  </w:pPr>
                </w:p>
              </w:tc>
              <w:tc>
                <w:tcPr>
                  <w:tcW w:w="675" w:type="pct"/>
                  <w:noWrap w:val="0"/>
                  <w:vAlign w:val="center"/>
                </w:tcPr>
                <w:p w14:paraId="64EA79C4">
                  <w:pPr>
                    <w:pStyle w:val="5"/>
                    <w:bidi w:val="0"/>
                    <w:rPr>
                      <w:rFonts w:hint="eastAsia" w:ascii="宋体" w:hAnsi="宋体" w:eastAsia="宋体" w:cs="宋体"/>
                      <w:sz w:val="21"/>
                      <w:szCs w:val="21"/>
                    </w:rPr>
                  </w:pPr>
                  <w:r>
                    <w:rPr>
                      <w:rFonts w:hint="eastAsia" w:ascii="宋体" w:hAnsi="宋体" w:cs="宋体"/>
                      <w:sz w:val="21"/>
                      <w:szCs w:val="21"/>
                      <w:lang w:val="en-US" w:eastAsia="zh-CN"/>
                    </w:rPr>
                    <w:t>√</w:t>
                  </w:r>
                </w:p>
              </w:tc>
              <w:tc>
                <w:tcPr>
                  <w:tcW w:w="675" w:type="pct"/>
                  <w:noWrap w:val="0"/>
                  <w:vAlign w:val="center"/>
                </w:tcPr>
                <w:p w14:paraId="3932901A">
                  <w:pPr>
                    <w:pStyle w:val="5"/>
                    <w:bidi w:val="0"/>
                    <w:rPr>
                      <w:rFonts w:hint="eastAsia" w:ascii="宋体" w:hAnsi="宋体" w:eastAsia="宋体" w:cs="宋体"/>
                      <w:sz w:val="21"/>
                      <w:szCs w:val="21"/>
                    </w:rPr>
                  </w:pPr>
                </w:p>
              </w:tc>
              <w:tc>
                <w:tcPr>
                  <w:tcW w:w="675" w:type="pct"/>
                  <w:noWrap w:val="0"/>
                  <w:vAlign w:val="center"/>
                </w:tcPr>
                <w:p w14:paraId="0AE66DE3">
                  <w:pPr>
                    <w:pStyle w:val="5"/>
                    <w:bidi w:val="0"/>
                    <w:rPr>
                      <w:rFonts w:hint="eastAsia" w:ascii="宋体" w:hAnsi="宋体" w:eastAsia="宋体" w:cs="宋体"/>
                      <w:sz w:val="21"/>
                      <w:szCs w:val="21"/>
                    </w:rPr>
                  </w:pPr>
                  <w:r>
                    <w:rPr>
                      <w:rFonts w:hint="eastAsia" w:ascii="宋体" w:hAnsi="宋体" w:cs="宋体"/>
                      <w:sz w:val="21"/>
                      <w:szCs w:val="21"/>
                      <w:lang w:val="en-US" w:eastAsia="zh-CN"/>
                    </w:rPr>
                    <w:t>√</w:t>
                  </w:r>
                </w:p>
              </w:tc>
              <w:tc>
                <w:tcPr>
                  <w:tcW w:w="675" w:type="pct"/>
                  <w:noWrap w:val="0"/>
                  <w:vAlign w:val="center"/>
                </w:tcPr>
                <w:p w14:paraId="2CE0CF27">
                  <w:pPr>
                    <w:pStyle w:val="5"/>
                    <w:bidi w:val="0"/>
                    <w:rPr>
                      <w:rFonts w:hint="eastAsia" w:ascii="宋体" w:hAnsi="宋体" w:eastAsia="宋体" w:cs="宋体"/>
                      <w:sz w:val="21"/>
                      <w:szCs w:val="21"/>
                    </w:rPr>
                  </w:pPr>
                </w:p>
              </w:tc>
              <w:tc>
                <w:tcPr>
                  <w:tcW w:w="676" w:type="pct"/>
                  <w:noWrap w:val="0"/>
                  <w:vAlign w:val="center"/>
                </w:tcPr>
                <w:p w14:paraId="1F7B9C86">
                  <w:pPr>
                    <w:pStyle w:val="5"/>
                    <w:bidi w:val="0"/>
                    <w:rPr>
                      <w:rFonts w:hint="eastAsia" w:ascii="宋体" w:hAnsi="宋体" w:eastAsia="宋体" w:cs="宋体"/>
                      <w:sz w:val="21"/>
                      <w:szCs w:val="21"/>
                    </w:rPr>
                  </w:pPr>
                </w:p>
              </w:tc>
            </w:tr>
            <w:tr w14:paraId="3AF6F2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944" w:type="pct"/>
                  <w:noWrap w:val="0"/>
                  <w:vAlign w:val="center"/>
                </w:tcPr>
                <w:p w14:paraId="64D236A3">
                  <w:pPr>
                    <w:ind w:left="0" w:leftChars="0" w:firstLine="0" w:firstLineChars="0"/>
                    <w:jc w:val="center"/>
                    <w:textAlignment w:val="center"/>
                    <w:rPr>
                      <w:rFonts w:hint="eastAsia" w:ascii="宋体" w:hAnsi="宋体" w:eastAsia="宋体" w:cs="宋体"/>
                      <w:color w:val="000000"/>
                      <w:sz w:val="21"/>
                      <w:szCs w:val="21"/>
                      <w:lang w:val="en-US" w:eastAsia="zh-CN" w:bidi="ar-SA"/>
                    </w:rPr>
                  </w:pPr>
                  <w:r>
                    <w:rPr>
                      <w:rFonts w:hint="eastAsia" w:ascii="宋体" w:hAnsi="宋体" w:eastAsia="宋体" w:cs="宋体"/>
                      <w:color w:val="000000"/>
                      <w:sz w:val="21"/>
                      <w:szCs w:val="21"/>
                      <w:lang w:eastAsia="zh-CN" w:bidi="ar"/>
                    </w:rPr>
                    <w:t>4.2国际视野</w:t>
                  </w:r>
                </w:p>
              </w:tc>
              <w:tc>
                <w:tcPr>
                  <w:tcW w:w="675" w:type="pct"/>
                  <w:noWrap w:val="0"/>
                  <w:vAlign w:val="center"/>
                </w:tcPr>
                <w:p w14:paraId="23467FA7">
                  <w:pPr>
                    <w:pStyle w:val="5"/>
                    <w:bidi w:val="0"/>
                    <w:rPr>
                      <w:rFonts w:hint="eastAsia" w:ascii="宋体" w:hAnsi="宋体" w:eastAsia="宋体" w:cs="宋体"/>
                      <w:sz w:val="21"/>
                      <w:szCs w:val="21"/>
                    </w:rPr>
                  </w:pPr>
                  <w:r>
                    <w:rPr>
                      <w:rFonts w:hint="eastAsia" w:ascii="宋体" w:hAnsi="宋体" w:cs="宋体"/>
                      <w:sz w:val="21"/>
                      <w:szCs w:val="21"/>
                      <w:lang w:val="en-US" w:eastAsia="zh-CN"/>
                    </w:rPr>
                    <w:t>√</w:t>
                  </w:r>
                </w:p>
              </w:tc>
              <w:tc>
                <w:tcPr>
                  <w:tcW w:w="675" w:type="pct"/>
                  <w:noWrap w:val="0"/>
                  <w:vAlign w:val="center"/>
                </w:tcPr>
                <w:p w14:paraId="007E378D">
                  <w:pPr>
                    <w:pStyle w:val="5"/>
                    <w:bidi w:val="0"/>
                    <w:rPr>
                      <w:rFonts w:hint="eastAsia" w:ascii="宋体" w:hAnsi="宋体" w:eastAsia="宋体" w:cs="宋体"/>
                      <w:sz w:val="21"/>
                      <w:szCs w:val="21"/>
                    </w:rPr>
                  </w:pPr>
                </w:p>
              </w:tc>
              <w:tc>
                <w:tcPr>
                  <w:tcW w:w="675" w:type="pct"/>
                  <w:noWrap w:val="0"/>
                  <w:vAlign w:val="center"/>
                </w:tcPr>
                <w:p w14:paraId="62F2CBF0">
                  <w:pPr>
                    <w:pStyle w:val="5"/>
                    <w:bidi w:val="0"/>
                    <w:rPr>
                      <w:rFonts w:hint="eastAsia" w:ascii="宋体" w:hAnsi="宋体" w:eastAsia="宋体" w:cs="宋体"/>
                      <w:sz w:val="21"/>
                      <w:szCs w:val="21"/>
                    </w:rPr>
                  </w:pPr>
                </w:p>
              </w:tc>
              <w:tc>
                <w:tcPr>
                  <w:tcW w:w="675" w:type="pct"/>
                  <w:noWrap w:val="0"/>
                  <w:vAlign w:val="center"/>
                </w:tcPr>
                <w:p w14:paraId="6BB26EE9">
                  <w:pPr>
                    <w:pStyle w:val="5"/>
                    <w:bidi w:val="0"/>
                    <w:rPr>
                      <w:rFonts w:hint="eastAsia" w:ascii="宋体" w:hAnsi="宋体" w:eastAsia="宋体" w:cs="宋体"/>
                      <w:sz w:val="21"/>
                      <w:szCs w:val="21"/>
                    </w:rPr>
                  </w:pPr>
                  <w:r>
                    <w:rPr>
                      <w:rFonts w:hint="eastAsia" w:ascii="宋体" w:hAnsi="宋体" w:cs="宋体"/>
                      <w:sz w:val="21"/>
                      <w:szCs w:val="21"/>
                      <w:lang w:val="en-US" w:eastAsia="zh-CN"/>
                    </w:rPr>
                    <w:t>√</w:t>
                  </w:r>
                </w:p>
              </w:tc>
              <w:tc>
                <w:tcPr>
                  <w:tcW w:w="675" w:type="pct"/>
                  <w:noWrap w:val="0"/>
                  <w:vAlign w:val="center"/>
                </w:tcPr>
                <w:p w14:paraId="61EBC68F">
                  <w:pPr>
                    <w:pStyle w:val="5"/>
                    <w:bidi w:val="0"/>
                    <w:rPr>
                      <w:rFonts w:hint="eastAsia" w:ascii="宋体" w:hAnsi="宋体" w:eastAsia="宋体" w:cs="宋体"/>
                      <w:sz w:val="21"/>
                      <w:szCs w:val="21"/>
                    </w:rPr>
                  </w:pPr>
                </w:p>
              </w:tc>
              <w:tc>
                <w:tcPr>
                  <w:tcW w:w="676" w:type="pct"/>
                  <w:noWrap w:val="0"/>
                  <w:vAlign w:val="center"/>
                </w:tcPr>
                <w:p w14:paraId="7BE8C569">
                  <w:pPr>
                    <w:pStyle w:val="5"/>
                    <w:bidi w:val="0"/>
                    <w:rPr>
                      <w:rFonts w:hint="eastAsia" w:ascii="宋体" w:hAnsi="宋体" w:eastAsia="宋体" w:cs="宋体"/>
                      <w:sz w:val="21"/>
                      <w:szCs w:val="21"/>
                    </w:rPr>
                  </w:pPr>
                </w:p>
              </w:tc>
            </w:tr>
            <w:tr w14:paraId="61EA10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944" w:type="pct"/>
                  <w:noWrap w:val="0"/>
                  <w:vAlign w:val="center"/>
                </w:tcPr>
                <w:p w14:paraId="10E42AA0">
                  <w:pPr>
                    <w:ind w:left="0" w:leftChars="0" w:firstLine="0" w:firstLineChars="0"/>
                    <w:jc w:val="center"/>
                    <w:textAlignment w:val="center"/>
                    <w:rPr>
                      <w:rFonts w:hint="eastAsia" w:ascii="宋体" w:hAnsi="宋体" w:eastAsia="宋体" w:cs="宋体"/>
                      <w:color w:val="000000"/>
                      <w:sz w:val="21"/>
                      <w:szCs w:val="21"/>
                      <w:lang w:val="en-US" w:eastAsia="zh-CN" w:bidi="ar-SA"/>
                    </w:rPr>
                  </w:pPr>
                  <w:r>
                    <w:rPr>
                      <w:rFonts w:hint="eastAsia" w:ascii="宋体" w:hAnsi="宋体" w:eastAsia="宋体" w:cs="宋体"/>
                      <w:color w:val="000000"/>
                      <w:sz w:val="21"/>
                      <w:szCs w:val="21"/>
                      <w:lang w:eastAsia="zh-CN" w:bidi="ar"/>
                    </w:rPr>
                    <w:t>4.3反思研究</w:t>
                  </w:r>
                </w:p>
              </w:tc>
              <w:tc>
                <w:tcPr>
                  <w:tcW w:w="675" w:type="pct"/>
                  <w:noWrap w:val="0"/>
                  <w:vAlign w:val="center"/>
                </w:tcPr>
                <w:p w14:paraId="68E8B3EB">
                  <w:pPr>
                    <w:pStyle w:val="5"/>
                    <w:bidi w:val="0"/>
                    <w:rPr>
                      <w:rFonts w:hint="eastAsia" w:ascii="宋体" w:hAnsi="宋体" w:eastAsia="宋体" w:cs="宋体"/>
                      <w:sz w:val="21"/>
                      <w:szCs w:val="21"/>
                    </w:rPr>
                  </w:pPr>
                </w:p>
              </w:tc>
              <w:tc>
                <w:tcPr>
                  <w:tcW w:w="675" w:type="pct"/>
                  <w:noWrap w:val="0"/>
                  <w:vAlign w:val="center"/>
                </w:tcPr>
                <w:p w14:paraId="1573C9A1">
                  <w:pPr>
                    <w:pStyle w:val="5"/>
                    <w:bidi w:val="0"/>
                    <w:rPr>
                      <w:rFonts w:hint="eastAsia" w:ascii="宋体" w:hAnsi="宋体" w:eastAsia="宋体" w:cs="宋体"/>
                      <w:sz w:val="21"/>
                      <w:szCs w:val="21"/>
                    </w:rPr>
                  </w:pPr>
                </w:p>
              </w:tc>
              <w:tc>
                <w:tcPr>
                  <w:tcW w:w="675" w:type="pct"/>
                  <w:noWrap w:val="0"/>
                  <w:vAlign w:val="center"/>
                </w:tcPr>
                <w:p w14:paraId="2A1D9732">
                  <w:pPr>
                    <w:pStyle w:val="5"/>
                    <w:bidi w:val="0"/>
                    <w:rPr>
                      <w:rFonts w:hint="eastAsia" w:ascii="宋体" w:hAnsi="宋体" w:eastAsia="宋体" w:cs="宋体"/>
                      <w:sz w:val="21"/>
                      <w:szCs w:val="21"/>
                    </w:rPr>
                  </w:pPr>
                </w:p>
              </w:tc>
              <w:tc>
                <w:tcPr>
                  <w:tcW w:w="675" w:type="pct"/>
                  <w:noWrap w:val="0"/>
                  <w:vAlign w:val="center"/>
                </w:tcPr>
                <w:p w14:paraId="5B5F5E4F">
                  <w:pPr>
                    <w:pStyle w:val="5"/>
                    <w:bidi w:val="0"/>
                    <w:rPr>
                      <w:rFonts w:hint="eastAsia" w:ascii="宋体" w:hAnsi="宋体" w:eastAsia="宋体" w:cs="宋体"/>
                      <w:sz w:val="21"/>
                      <w:szCs w:val="21"/>
                    </w:rPr>
                  </w:pPr>
                  <w:r>
                    <w:rPr>
                      <w:rFonts w:hint="eastAsia" w:ascii="宋体" w:hAnsi="宋体" w:cs="宋体"/>
                      <w:sz w:val="21"/>
                      <w:szCs w:val="21"/>
                      <w:lang w:val="en-US" w:eastAsia="zh-CN"/>
                    </w:rPr>
                    <w:t>√</w:t>
                  </w:r>
                </w:p>
              </w:tc>
              <w:tc>
                <w:tcPr>
                  <w:tcW w:w="675" w:type="pct"/>
                  <w:noWrap w:val="0"/>
                  <w:vAlign w:val="center"/>
                </w:tcPr>
                <w:p w14:paraId="2DD5D744">
                  <w:pPr>
                    <w:pStyle w:val="5"/>
                    <w:bidi w:val="0"/>
                    <w:rPr>
                      <w:rFonts w:hint="eastAsia" w:ascii="宋体" w:hAnsi="宋体" w:eastAsia="宋体" w:cs="宋体"/>
                      <w:sz w:val="21"/>
                      <w:szCs w:val="21"/>
                    </w:rPr>
                  </w:pPr>
                  <w:r>
                    <w:rPr>
                      <w:rFonts w:hint="eastAsia" w:ascii="宋体" w:hAnsi="宋体" w:cs="宋体"/>
                      <w:sz w:val="21"/>
                      <w:szCs w:val="21"/>
                      <w:lang w:val="en-US" w:eastAsia="zh-CN"/>
                    </w:rPr>
                    <w:t>√</w:t>
                  </w:r>
                </w:p>
              </w:tc>
              <w:tc>
                <w:tcPr>
                  <w:tcW w:w="676" w:type="pct"/>
                  <w:noWrap w:val="0"/>
                  <w:vAlign w:val="center"/>
                </w:tcPr>
                <w:p w14:paraId="7777D112">
                  <w:pPr>
                    <w:pStyle w:val="5"/>
                    <w:bidi w:val="0"/>
                    <w:rPr>
                      <w:rFonts w:hint="eastAsia" w:ascii="宋体" w:hAnsi="宋体" w:eastAsia="宋体" w:cs="宋体"/>
                      <w:sz w:val="21"/>
                      <w:szCs w:val="21"/>
                    </w:rPr>
                  </w:pPr>
                  <w:r>
                    <w:rPr>
                      <w:rFonts w:hint="eastAsia" w:ascii="宋体" w:hAnsi="宋体" w:cs="宋体"/>
                      <w:sz w:val="21"/>
                      <w:szCs w:val="21"/>
                      <w:lang w:val="en-US" w:eastAsia="zh-CN"/>
                    </w:rPr>
                    <w:t>√</w:t>
                  </w:r>
                </w:p>
              </w:tc>
            </w:tr>
          </w:tbl>
          <w:p w14:paraId="6434A7F8">
            <w:pPr>
              <w:pStyle w:val="3"/>
              <w:bidi w:val="0"/>
              <w:ind w:left="0" w:leftChars="0" w:firstLine="480" w:firstLineChars="200"/>
              <w:rPr>
                <w:rFonts w:hint="eastAsia" w:ascii="黑体" w:hAnsi="黑体" w:eastAsia="黑体" w:cs="黑体"/>
                <w:b w:val="0"/>
                <w:bCs w:val="0"/>
                <w:lang w:eastAsia="zh-CN"/>
              </w:rPr>
            </w:pPr>
          </w:p>
          <w:p w14:paraId="0D3A31FA">
            <w:pPr>
              <w:pStyle w:val="3"/>
              <w:bidi w:val="0"/>
              <w:ind w:left="0" w:leftChars="0" w:firstLine="480" w:firstLineChars="200"/>
              <w:rPr>
                <w:rFonts w:hint="eastAsia" w:ascii="黑体" w:hAnsi="黑体" w:eastAsia="黑体" w:cs="黑体"/>
                <w:b w:val="0"/>
                <w:bCs w:val="0"/>
                <w:lang w:eastAsia="zh-CN"/>
              </w:rPr>
            </w:pPr>
          </w:p>
          <w:p w14:paraId="17029293">
            <w:pPr>
              <w:pStyle w:val="3"/>
              <w:bidi w:val="0"/>
              <w:ind w:left="0" w:leftChars="0" w:firstLine="480" w:firstLineChars="200"/>
              <w:rPr>
                <w:rFonts w:hint="eastAsia" w:ascii="黑体" w:hAnsi="黑体" w:eastAsia="黑体" w:cs="黑体"/>
                <w:b w:val="0"/>
                <w:bCs w:val="0"/>
                <w:lang w:eastAsia="zh-CN"/>
              </w:rPr>
            </w:pPr>
            <w:r>
              <w:rPr>
                <w:rFonts w:hint="eastAsia" w:ascii="黑体" w:hAnsi="黑体" w:eastAsia="黑体" w:cs="黑体"/>
                <w:b w:val="0"/>
                <w:bCs w:val="0"/>
                <w:lang w:eastAsia="zh-CN"/>
              </w:rPr>
              <w:t>四、毕业要求指标点分解及与课程关系矩阵</w:t>
            </w:r>
          </w:p>
          <w:tbl>
            <w:tblPr>
              <w:tblStyle w:val="9"/>
              <w:tblpPr w:leftFromText="180" w:rightFromText="180" w:vertAnchor="text" w:horzAnchor="page" w:tblpXSpec="center" w:tblpY="361"/>
              <w:tblOverlap w:val="never"/>
              <w:tblW w:w="87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7"/>
              <w:gridCol w:w="1706"/>
              <w:gridCol w:w="5719"/>
            </w:tblGrid>
            <w:tr w14:paraId="15B76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1357" w:type="dxa"/>
                  <w:tcBorders>
                    <w:top w:val="single" w:color="auto" w:sz="4" w:space="0"/>
                    <w:right w:val="single" w:color="auto" w:sz="4" w:space="0"/>
                  </w:tcBorders>
                  <w:noWrap w:val="0"/>
                  <w:vAlign w:val="center"/>
                </w:tcPr>
                <w:p w14:paraId="37C44BB8">
                  <w:pPr>
                    <w:ind w:left="0" w:leftChars="0" w:firstLine="0" w:firstLineChars="0"/>
                    <w:jc w:val="center"/>
                    <w:textAlignment w:val="center"/>
                    <w:rPr>
                      <w:rFonts w:hint="eastAsia" w:ascii="宋体" w:hAnsi="宋体" w:eastAsia="宋体" w:cs="宋体"/>
                      <w:b/>
                      <w:bCs/>
                      <w:kern w:val="2"/>
                      <w:sz w:val="21"/>
                      <w:szCs w:val="21"/>
                      <w:lang w:val="en-US" w:eastAsia="zh-CN" w:bidi="ar-SA"/>
                    </w:rPr>
                  </w:pPr>
                  <w:r>
                    <w:rPr>
                      <w:rFonts w:hint="eastAsia" w:ascii="宋体" w:hAnsi="宋体" w:eastAsia="宋体" w:cs="宋体"/>
                      <w:b/>
                      <w:bCs/>
                      <w:kern w:val="2"/>
                      <w:sz w:val="21"/>
                      <w:szCs w:val="21"/>
                      <w:lang w:val="en-US" w:eastAsia="zh-CN" w:bidi="ar-SA"/>
                    </w:rPr>
                    <w:t>毕业要求</w:t>
                  </w:r>
                </w:p>
              </w:tc>
              <w:tc>
                <w:tcPr>
                  <w:tcW w:w="1706" w:type="dxa"/>
                  <w:tcBorders>
                    <w:left w:val="single" w:color="auto" w:sz="4" w:space="0"/>
                    <w:right w:val="single" w:color="auto" w:sz="4" w:space="0"/>
                  </w:tcBorders>
                  <w:noWrap w:val="0"/>
                  <w:vAlign w:val="center"/>
                </w:tcPr>
                <w:p w14:paraId="5B1A5AD3">
                  <w:pPr>
                    <w:pStyle w:val="22"/>
                    <w:spacing w:line="340" w:lineRule="exact"/>
                    <w:jc w:val="center"/>
                    <w:rPr>
                      <w:rFonts w:hint="eastAsia" w:ascii="宋体" w:hAnsi="宋体" w:eastAsia="宋体" w:cs="宋体"/>
                      <w:b/>
                      <w:bCs/>
                      <w:kern w:val="2"/>
                      <w:sz w:val="21"/>
                      <w:szCs w:val="21"/>
                      <w:lang w:val="en-US" w:eastAsia="zh-CN" w:bidi="ar-SA"/>
                    </w:rPr>
                  </w:pPr>
                  <w:r>
                    <w:rPr>
                      <w:rFonts w:hint="eastAsia" w:ascii="宋体" w:hAnsi="宋体" w:eastAsia="宋体" w:cs="宋体"/>
                      <w:b/>
                      <w:bCs/>
                      <w:kern w:val="2"/>
                      <w:sz w:val="21"/>
                      <w:szCs w:val="21"/>
                      <w:lang w:val="en-US" w:eastAsia="zh-CN" w:bidi="ar-SA"/>
                    </w:rPr>
                    <w:t>毕业要求指标点</w:t>
                  </w:r>
                </w:p>
              </w:tc>
              <w:tc>
                <w:tcPr>
                  <w:tcW w:w="5719" w:type="dxa"/>
                  <w:tcBorders>
                    <w:top w:val="single" w:color="auto" w:sz="4" w:space="0"/>
                    <w:left w:val="single" w:color="auto" w:sz="4" w:space="0"/>
                    <w:right w:val="single" w:color="auto" w:sz="4" w:space="0"/>
                  </w:tcBorders>
                  <w:noWrap w:val="0"/>
                  <w:vAlign w:val="center"/>
                </w:tcPr>
                <w:p w14:paraId="04ADA0D8">
                  <w:pPr>
                    <w:pStyle w:val="22"/>
                    <w:spacing w:line="340" w:lineRule="exact"/>
                    <w:jc w:val="center"/>
                    <w:rPr>
                      <w:rFonts w:hint="eastAsia" w:ascii="宋体" w:hAnsi="宋体" w:eastAsia="宋体" w:cs="宋体"/>
                      <w:b/>
                      <w:bCs/>
                      <w:kern w:val="2"/>
                      <w:sz w:val="21"/>
                      <w:szCs w:val="21"/>
                      <w:lang w:val="en-US" w:eastAsia="zh-CN" w:bidi="ar-SA"/>
                    </w:rPr>
                  </w:pPr>
                  <w:r>
                    <w:rPr>
                      <w:rFonts w:hint="eastAsia" w:ascii="宋体" w:hAnsi="宋体" w:eastAsia="宋体" w:cs="宋体"/>
                      <w:b/>
                      <w:bCs/>
                      <w:kern w:val="2"/>
                      <w:sz w:val="21"/>
                      <w:szCs w:val="21"/>
                      <w:lang w:val="en-US" w:eastAsia="zh-CN" w:bidi="ar-SA"/>
                    </w:rPr>
                    <w:t>支撑课程</w:t>
                  </w:r>
                </w:p>
              </w:tc>
            </w:tr>
            <w:tr w14:paraId="6C9F2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0" w:hRule="atLeast"/>
                <w:jc w:val="center"/>
              </w:trPr>
              <w:tc>
                <w:tcPr>
                  <w:tcW w:w="1357" w:type="dxa"/>
                  <w:vMerge w:val="restart"/>
                  <w:tcBorders>
                    <w:left w:val="single" w:color="auto" w:sz="4" w:space="0"/>
                    <w:right w:val="single" w:color="auto" w:sz="4" w:space="0"/>
                  </w:tcBorders>
                  <w:noWrap/>
                  <w:vAlign w:val="center"/>
                </w:tcPr>
                <w:p w14:paraId="0FB5CDC3">
                  <w:pPr>
                    <w:ind w:left="0" w:leftChars="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1.践行师德</w:t>
                  </w:r>
                </w:p>
              </w:tc>
              <w:tc>
                <w:tcPr>
                  <w:tcW w:w="1706" w:type="dxa"/>
                  <w:tcBorders>
                    <w:left w:val="single" w:color="auto" w:sz="4" w:space="0"/>
                    <w:right w:val="single" w:color="auto" w:sz="4" w:space="0"/>
                  </w:tcBorders>
                  <w:noWrap w:val="0"/>
                  <w:vAlign w:val="center"/>
                </w:tcPr>
                <w:p w14:paraId="77EF0EF8">
                  <w:pPr>
                    <w:ind w:left="0" w:leftChars="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1.1师德规范</w:t>
                  </w:r>
                </w:p>
              </w:tc>
              <w:tc>
                <w:tcPr>
                  <w:tcW w:w="5719" w:type="dxa"/>
                  <w:tcBorders>
                    <w:left w:val="single" w:color="auto" w:sz="4" w:space="0"/>
                    <w:right w:val="single" w:color="auto" w:sz="4" w:space="0"/>
                  </w:tcBorders>
                  <w:noWrap/>
                  <w:vAlign w:val="center"/>
                </w:tcPr>
                <w:p w14:paraId="6701E485">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思想道德与法治</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马克思主义基本原理</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中国近现代史纲要</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形势与政策</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毛泽东思想和中国特色社会主义理论体系概论</w:t>
                  </w:r>
                  <w:r>
                    <w:rPr>
                      <w:rFonts w:hint="eastAsia" w:ascii="宋体" w:hAnsi="宋体" w:eastAsia="宋体" w:cs="宋体"/>
                      <w:color w:val="000000"/>
                      <w:sz w:val="21"/>
                      <w:szCs w:val="21"/>
                      <w:highlight w:val="none"/>
                      <w:lang w:eastAsia="zh-CN"/>
                    </w:rPr>
                    <w:t>》</w:t>
                  </w:r>
                </w:p>
                <w:p w14:paraId="0A8BFACE">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《习近平新时代中国特色社会主义思想概论》《</w:t>
                  </w:r>
                  <w:r>
                    <w:rPr>
                      <w:rFonts w:hint="eastAsia" w:ascii="宋体" w:hAnsi="宋体" w:eastAsia="宋体" w:cs="宋体"/>
                      <w:color w:val="000000"/>
                      <w:sz w:val="21"/>
                      <w:szCs w:val="21"/>
                      <w:highlight w:val="none"/>
                    </w:rPr>
                    <w:t>军事理论</w:t>
                  </w:r>
                  <w:r>
                    <w:rPr>
                      <w:rFonts w:hint="eastAsia" w:ascii="宋体" w:hAnsi="宋体" w:eastAsia="宋体" w:cs="宋体"/>
                      <w:color w:val="000000"/>
                      <w:sz w:val="21"/>
                      <w:szCs w:val="21"/>
                      <w:highlight w:val="none"/>
                      <w:lang w:eastAsia="zh-CN"/>
                    </w:rPr>
                    <w:t>》</w:t>
                  </w:r>
                </w:p>
                <w:p w14:paraId="0EF9FE99">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cs="宋体"/>
                      <w:color w:val="000000"/>
                      <w:sz w:val="21"/>
                      <w:szCs w:val="21"/>
                      <w:highlight w:val="none"/>
                      <w:lang w:eastAsia="zh-CN"/>
                    </w:rPr>
                    <w:t>《</w:t>
                  </w:r>
                  <w:r>
                    <w:rPr>
                      <w:rFonts w:hint="eastAsia" w:ascii="宋体" w:hAnsi="宋体" w:cs="宋体"/>
                      <w:color w:val="000000"/>
                      <w:sz w:val="21"/>
                      <w:szCs w:val="21"/>
                      <w:highlight w:val="none"/>
                      <w:lang w:val="en-US" w:eastAsia="zh-CN"/>
                    </w:rPr>
                    <w:t>毕业实习</w:t>
                  </w:r>
                  <w:r>
                    <w:rPr>
                      <w:rFonts w:hint="eastAsia" w:ascii="宋体" w:hAnsi="宋体" w:cs="宋体"/>
                      <w:color w:val="000000"/>
                      <w:sz w:val="21"/>
                      <w:szCs w:val="21"/>
                      <w:highlight w:val="none"/>
                      <w:lang w:eastAsia="zh-CN"/>
                    </w:rPr>
                    <w:t>》</w:t>
                  </w:r>
                </w:p>
              </w:tc>
            </w:tr>
            <w:tr w14:paraId="632D6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1357" w:type="dxa"/>
                  <w:vMerge w:val="continue"/>
                  <w:tcBorders>
                    <w:left w:val="single" w:color="auto" w:sz="4" w:space="0"/>
                    <w:right w:val="single" w:color="auto" w:sz="4" w:space="0"/>
                  </w:tcBorders>
                  <w:noWrap/>
                  <w:vAlign w:val="center"/>
                </w:tcPr>
                <w:p w14:paraId="47A49B2B">
                  <w:pPr>
                    <w:ind w:left="0" w:leftChars="0" w:firstLine="0" w:firstLineChars="0"/>
                    <w:jc w:val="center"/>
                    <w:textAlignment w:val="center"/>
                    <w:rPr>
                      <w:rFonts w:hint="eastAsia" w:ascii="宋体" w:hAnsi="宋体" w:eastAsia="宋体" w:cs="宋体"/>
                      <w:color w:val="000000"/>
                      <w:sz w:val="21"/>
                      <w:szCs w:val="21"/>
                      <w:lang w:eastAsia="zh-CN" w:bidi="ar"/>
                    </w:rPr>
                  </w:pPr>
                </w:p>
              </w:tc>
              <w:tc>
                <w:tcPr>
                  <w:tcW w:w="1706" w:type="dxa"/>
                  <w:tcBorders>
                    <w:left w:val="single" w:color="auto" w:sz="4" w:space="0"/>
                    <w:right w:val="single" w:color="auto" w:sz="4" w:space="0"/>
                  </w:tcBorders>
                  <w:noWrap w:val="0"/>
                  <w:vAlign w:val="center"/>
                </w:tcPr>
                <w:p w14:paraId="36DCC7CF">
                  <w:pPr>
                    <w:ind w:left="0" w:leftChars="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1.2教育情怀</w:t>
                  </w:r>
                </w:p>
              </w:tc>
              <w:tc>
                <w:tcPr>
                  <w:tcW w:w="5719" w:type="dxa"/>
                  <w:tcBorders>
                    <w:left w:val="single" w:color="auto" w:sz="4" w:space="0"/>
                    <w:right w:val="single" w:color="auto" w:sz="4" w:space="0"/>
                  </w:tcBorders>
                  <w:noWrap/>
                  <w:vAlign w:val="center"/>
                </w:tcPr>
                <w:p w14:paraId="6CE64048">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职业生涯与发展规划</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思想道德与法治</w:t>
                  </w:r>
                  <w:r>
                    <w:rPr>
                      <w:rFonts w:hint="eastAsia" w:ascii="宋体" w:hAnsi="宋体" w:eastAsia="宋体" w:cs="宋体"/>
                      <w:color w:val="000000"/>
                      <w:sz w:val="21"/>
                      <w:szCs w:val="21"/>
                      <w:highlight w:val="none"/>
                      <w:lang w:eastAsia="zh-CN"/>
                    </w:rPr>
                    <w:t>》</w:t>
                  </w:r>
                </w:p>
                <w:p w14:paraId="3E25A839">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马克思主义基本原理</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中国近现代史纲要</w:t>
                  </w:r>
                  <w:r>
                    <w:rPr>
                      <w:rFonts w:hint="eastAsia" w:ascii="宋体" w:hAnsi="宋体" w:eastAsia="宋体" w:cs="宋体"/>
                      <w:color w:val="000000"/>
                      <w:sz w:val="21"/>
                      <w:szCs w:val="21"/>
                      <w:highlight w:val="none"/>
                      <w:lang w:eastAsia="zh-CN"/>
                    </w:rPr>
                    <w:t>》</w:t>
                  </w:r>
                </w:p>
                <w:p w14:paraId="431E157E">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毛泽东思想和中国特色社会主义理论体系概论</w:t>
                  </w:r>
                  <w:r>
                    <w:rPr>
                      <w:rFonts w:hint="eastAsia" w:ascii="宋体" w:hAnsi="宋体" w:eastAsia="宋体" w:cs="宋体"/>
                      <w:color w:val="000000"/>
                      <w:sz w:val="21"/>
                      <w:szCs w:val="21"/>
                      <w:highlight w:val="none"/>
                      <w:lang w:eastAsia="zh-CN"/>
                    </w:rPr>
                    <w:t>》</w:t>
                  </w:r>
                </w:p>
                <w:p w14:paraId="4222CDAA">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《习近平新时代中国特色社会主义思想概论》</w:t>
                  </w:r>
                </w:p>
                <w:p w14:paraId="40032B97">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cs="宋体"/>
                      <w:color w:val="000000"/>
                      <w:sz w:val="21"/>
                      <w:szCs w:val="21"/>
                      <w:highlight w:val="none"/>
                      <w:lang w:eastAsia="zh-CN"/>
                    </w:rPr>
                    <w:t>《</w:t>
                  </w:r>
                  <w:r>
                    <w:rPr>
                      <w:rFonts w:hint="eastAsia" w:ascii="宋体" w:hAnsi="宋体" w:cs="宋体"/>
                      <w:color w:val="000000"/>
                      <w:sz w:val="21"/>
                      <w:szCs w:val="21"/>
                      <w:highlight w:val="none"/>
                      <w:lang w:val="en-US" w:eastAsia="zh-CN"/>
                    </w:rPr>
                    <w:t>毕业实习</w:t>
                  </w:r>
                  <w:r>
                    <w:rPr>
                      <w:rFonts w:hint="eastAsia" w:ascii="宋体" w:hAnsi="宋体" w:cs="宋体"/>
                      <w:color w:val="000000"/>
                      <w:sz w:val="21"/>
                      <w:szCs w:val="21"/>
                      <w:highlight w:val="none"/>
                      <w:lang w:eastAsia="zh-CN"/>
                    </w:rPr>
                    <w:t>》</w:t>
                  </w:r>
                </w:p>
              </w:tc>
            </w:tr>
            <w:tr w14:paraId="6A288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1357" w:type="dxa"/>
                  <w:vMerge w:val="restart"/>
                  <w:tcBorders>
                    <w:left w:val="single" w:color="auto" w:sz="4" w:space="0"/>
                    <w:right w:val="single" w:color="auto" w:sz="4" w:space="0"/>
                  </w:tcBorders>
                  <w:noWrap w:val="0"/>
                  <w:vAlign w:val="center"/>
                </w:tcPr>
                <w:p w14:paraId="4925A952">
                  <w:pPr>
                    <w:ind w:left="0" w:leftChars="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2.学会教学</w:t>
                  </w:r>
                </w:p>
              </w:tc>
              <w:tc>
                <w:tcPr>
                  <w:tcW w:w="1706" w:type="dxa"/>
                  <w:tcBorders>
                    <w:left w:val="single" w:color="auto" w:sz="4" w:space="0"/>
                    <w:right w:val="single" w:color="auto" w:sz="4" w:space="0"/>
                  </w:tcBorders>
                  <w:noWrap w:val="0"/>
                  <w:vAlign w:val="center"/>
                </w:tcPr>
                <w:p w14:paraId="475E019D">
                  <w:pPr>
                    <w:ind w:left="0" w:leftChars="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2.1知识整合</w:t>
                  </w:r>
                </w:p>
              </w:tc>
              <w:tc>
                <w:tcPr>
                  <w:tcW w:w="5719" w:type="dxa"/>
                  <w:tcBorders>
                    <w:left w:val="single" w:color="auto" w:sz="4" w:space="0"/>
                    <w:right w:val="single" w:color="auto" w:sz="4" w:space="0"/>
                  </w:tcBorders>
                  <w:noWrap/>
                  <w:vAlign w:val="center"/>
                </w:tcPr>
                <w:p w14:paraId="2FFB74B1">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体育概论</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运动解剖学</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运动生理学</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学校体育学</w:t>
                  </w:r>
                  <w:r>
                    <w:rPr>
                      <w:rFonts w:hint="eastAsia" w:ascii="宋体" w:hAnsi="宋体" w:eastAsia="宋体" w:cs="宋体"/>
                      <w:color w:val="000000"/>
                      <w:sz w:val="21"/>
                      <w:szCs w:val="21"/>
                      <w:highlight w:val="none"/>
                      <w:lang w:eastAsia="zh-CN"/>
                    </w:rPr>
                    <w:t>》</w:t>
                  </w:r>
                </w:p>
                <w:p w14:paraId="14D834CC">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体育心理学</w:t>
                  </w:r>
                  <w:r>
                    <w:rPr>
                      <w:rFonts w:hint="eastAsia" w:ascii="宋体" w:hAnsi="宋体" w:eastAsia="宋体" w:cs="宋体"/>
                      <w:color w:val="000000"/>
                      <w:sz w:val="21"/>
                      <w:szCs w:val="21"/>
                      <w:highlight w:val="none"/>
                      <w:lang w:eastAsia="zh-CN"/>
                    </w:rPr>
                    <w:t>》《体育史》《</w:t>
                  </w:r>
                  <w:r>
                    <w:rPr>
                      <w:rFonts w:hint="eastAsia" w:ascii="宋体" w:hAnsi="宋体" w:eastAsia="宋体" w:cs="宋体"/>
                      <w:color w:val="000000"/>
                      <w:sz w:val="21"/>
                      <w:szCs w:val="21"/>
                      <w:highlight w:val="none"/>
                    </w:rPr>
                    <w:t>体育社会学</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体育教学论</w:t>
                  </w:r>
                  <w:r>
                    <w:rPr>
                      <w:rFonts w:hint="eastAsia" w:ascii="宋体" w:hAnsi="宋体" w:eastAsia="宋体" w:cs="宋体"/>
                      <w:color w:val="000000"/>
                      <w:sz w:val="21"/>
                      <w:szCs w:val="21"/>
                      <w:highlight w:val="none"/>
                      <w:lang w:eastAsia="zh-CN"/>
                    </w:rPr>
                    <w:t>》</w:t>
                  </w:r>
                </w:p>
                <w:p w14:paraId="2DBC2A16">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《体育哲学》《体育美学》《体育伦理学》《校本课程开发》</w:t>
                  </w:r>
                </w:p>
                <w:p w14:paraId="7EF5F1CC">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cs="宋体"/>
                      <w:color w:val="000000"/>
                      <w:sz w:val="21"/>
                      <w:szCs w:val="21"/>
                      <w:highlight w:val="none"/>
                      <w:lang w:eastAsia="zh-CN"/>
                    </w:rPr>
                    <w:t>《</w:t>
                  </w:r>
                  <w:r>
                    <w:rPr>
                      <w:rFonts w:hint="eastAsia" w:ascii="宋体" w:hAnsi="宋体" w:cs="宋体"/>
                      <w:color w:val="000000"/>
                      <w:sz w:val="21"/>
                      <w:szCs w:val="21"/>
                      <w:highlight w:val="none"/>
                      <w:lang w:val="en-US" w:eastAsia="zh-CN"/>
                    </w:rPr>
                    <w:t>教育见习</w:t>
                  </w:r>
                  <w:r>
                    <w:rPr>
                      <w:rFonts w:hint="eastAsia" w:ascii="宋体" w:hAnsi="宋体" w:cs="宋体"/>
                      <w:color w:val="000000"/>
                      <w:sz w:val="21"/>
                      <w:szCs w:val="21"/>
                      <w:highlight w:val="none"/>
                      <w:lang w:eastAsia="zh-CN"/>
                    </w:rPr>
                    <w:t>》《</w:t>
                  </w:r>
                  <w:r>
                    <w:rPr>
                      <w:rFonts w:hint="eastAsia" w:ascii="宋体" w:hAnsi="宋体" w:cs="宋体"/>
                      <w:color w:val="000000"/>
                      <w:sz w:val="21"/>
                      <w:szCs w:val="21"/>
                      <w:highlight w:val="none"/>
                      <w:lang w:val="en-US" w:eastAsia="zh-CN"/>
                    </w:rPr>
                    <w:t>毕业实习</w:t>
                  </w:r>
                  <w:r>
                    <w:rPr>
                      <w:rFonts w:hint="eastAsia" w:ascii="宋体" w:hAnsi="宋体" w:cs="宋体"/>
                      <w:color w:val="000000"/>
                      <w:sz w:val="21"/>
                      <w:szCs w:val="21"/>
                      <w:highlight w:val="none"/>
                      <w:lang w:eastAsia="zh-CN"/>
                    </w:rPr>
                    <w:t>》</w:t>
                  </w:r>
                </w:p>
              </w:tc>
            </w:tr>
            <w:tr w14:paraId="2A2CB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1357" w:type="dxa"/>
                  <w:vMerge w:val="continue"/>
                  <w:tcBorders>
                    <w:left w:val="single" w:color="auto" w:sz="4" w:space="0"/>
                    <w:right w:val="single" w:color="auto" w:sz="4" w:space="0"/>
                  </w:tcBorders>
                  <w:noWrap w:val="0"/>
                  <w:vAlign w:val="center"/>
                </w:tcPr>
                <w:p w14:paraId="6F04AB56">
                  <w:pPr>
                    <w:ind w:left="0" w:leftChars="0" w:firstLine="0" w:firstLineChars="0"/>
                    <w:jc w:val="center"/>
                    <w:textAlignment w:val="center"/>
                    <w:rPr>
                      <w:rFonts w:hint="eastAsia" w:ascii="宋体" w:hAnsi="宋体" w:eastAsia="宋体" w:cs="宋体"/>
                      <w:color w:val="000000"/>
                      <w:sz w:val="21"/>
                      <w:szCs w:val="21"/>
                      <w:lang w:eastAsia="zh-CN" w:bidi="ar"/>
                    </w:rPr>
                  </w:pPr>
                </w:p>
              </w:tc>
              <w:tc>
                <w:tcPr>
                  <w:tcW w:w="1706" w:type="dxa"/>
                  <w:tcBorders>
                    <w:left w:val="single" w:color="auto" w:sz="4" w:space="0"/>
                    <w:right w:val="single" w:color="auto" w:sz="4" w:space="0"/>
                  </w:tcBorders>
                  <w:noWrap w:val="0"/>
                  <w:vAlign w:val="center"/>
                </w:tcPr>
                <w:p w14:paraId="0DDE8FE0">
                  <w:pPr>
                    <w:ind w:left="0" w:leftChars="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2.2教学能力</w:t>
                  </w:r>
                </w:p>
              </w:tc>
              <w:tc>
                <w:tcPr>
                  <w:tcW w:w="5719" w:type="dxa"/>
                  <w:tcBorders>
                    <w:left w:val="single" w:color="auto" w:sz="4" w:space="0"/>
                    <w:right w:val="single" w:color="auto" w:sz="4" w:space="0"/>
                  </w:tcBorders>
                  <w:noWrap/>
                  <w:vAlign w:val="center"/>
                </w:tcPr>
                <w:p w14:paraId="4AB33B49">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《足球》《足球裁判理论与实践》《田径》《体操》《篮球》</w:t>
                  </w:r>
                </w:p>
                <w:p w14:paraId="191AB51E">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《排球》《武术》《</w:t>
                  </w:r>
                  <w:r>
                    <w:rPr>
                      <w:rFonts w:hint="eastAsia" w:ascii="宋体" w:hAnsi="宋体" w:cs="宋体"/>
                      <w:color w:val="000000"/>
                      <w:sz w:val="21"/>
                      <w:szCs w:val="21"/>
                      <w:highlight w:val="none"/>
                      <w:lang w:eastAsia="zh-CN"/>
                    </w:rPr>
                    <w:t>第二专项</w:t>
                  </w:r>
                  <w:r>
                    <w:rPr>
                      <w:rFonts w:hint="eastAsia" w:ascii="宋体" w:hAnsi="宋体" w:eastAsia="宋体" w:cs="宋体"/>
                      <w:color w:val="000000"/>
                      <w:sz w:val="21"/>
                      <w:szCs w:val="21"/>
                      <w:highlight w:val="none"/>
                      <w:lang w:eastAsia="zh-CN"/>
                    </w:rPr>
                    <w:t>》《乒乓球》《羽毛球》《健美操》《瑜伽》《网球》《棒垒球》《定向运动》《速度滑冰》《游泳》《团体操创编》《体育游戏》《花样跳绳》《体育舞蹈》《橄榄球》</w:t>
                  </w:r>
                </w:p>
                <w:p w14:paraId="614775C2">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《形体健美》《滑雪》《极限飞盘》《户外运动》《野外生存》</w:t>
                  </w:r>
                </w:p>
                <w:p w14:paraId="23F29C2A">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cs="宋体"/>
                      <w:color w:val="000000"/>
                      <w:sz w:val="21"/>
                      <w:szCs w:val="21"/>
                      <w:highlight w:val="none"/>
                      <w:lang w:eastAsia="zh-CN"/>
                    </w:rPr>
                    <w:t>《</w:t>
                  </w:r>
                  <w:r>
                    <w:rPr>
                      <w:rFonts w:hint="eastAsia" w:ascii="宋体" w:hAnsi="宋体" w:cs="宋体"/>
                      <w:color w:val="000000"/>
                      <w:sz w:val="21"/>
                      <w:szCs w:val="21"/>
                      <w:highlight w:val="none"/>
                      <w:lang w:val="en-US" w:eastAsia="zh-CN"/>
                    </w:rPr>
                    <w:t>教育见习</w:t>
                  </w:r>
                  <w:r>
                    <w:rPr>
                      <w:rFonts w:hint="eastAsia" w:ascii="宋体" w:hAnsi="宋体" w:cs="宋体"/>
                      <w:color w:val="000000"/>
                      <w:sz w:val="21"/>
                      <w:szCs w:val="21"/>
                      <w:highlight w:val="none"/>
                      <w:lang w:eastAsia="zh-CN"/>
                    </w:rPr>
                    <w:t>》《</w:t>
                  </w:r>
                  <w:r>
                    <w:rPr>
                      <w:rFonts w:hint="eastAsia" w:ascii="宋体" w:hAnsi="宋体" w:cs="宋体"/>
                      <w:color w:val="000000"/>
                      <w:sz w:val="21"/>
                      <w:szCs w:val="21"/>
                      <w:highlight w:val="none"/>
                      <w:lang w:val="en-US" w:eastAsia="zh-CN"/>
                    </w:rPr>
                    <w:t>毕业实习</w:t>
                  </w:r>
                  <w:r>
                    <w:rPr>
                      <w:rFonts w:hint="eastAsia" w:ascii="宋体" w:hAnsi="宋体" w:cs="宋体"/>
                      <w:color w:val="000000"/>
                      <w:sz w:val="21"/>
                      <w:szCs w:val="21"/>
                      <w:highlight w:val="none"/>
                      <w:lang w:eastAsia="zh-CN"/>
                    </w:rPr>
                    <w:t>》《裁判实习》《专业技能实习》《学生体质健康测试实习》《模拟实习》</w:t>
                  </w:r>
                </w:p>
              </w:tc>
            </w:tr>
            <w:tr w14:paraId="34954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1357" w:type="dxa"/>
                  <w:vMerge w:val="restart"/>
                  <w:tcBorders>
                    <w:left w:val="single" w:color="auto" w:sz="4" w:space="0"/>
                    <w:right w:val="single" w:color="auto" w:sz="4" w:space="0"/>
                  </w:tcBorders>
                  <w:noWrap w:val="0"/>
                  <w:vAlign w:val="center"/>
                </w:tcPr>
                <w:p w14:paraId="75CD1E27">
                  <w:pPr>
                    <w:ind w:left="0" w:leftChars="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3.学会育人</w:t>
                  </w:r>
                </w:p>
              </w:tc>
              <w:tc>
                <w:tcPr>
                  <w:tcW w:w="1706" w:type="dxa"/>
                  <w:tcBorders>
                    <w:left w:val="single" w:color="auto" w:sz="4" w:space="0"/>
                    <w:right w:val="single" w:color="auto" w:sz="4" w:space="0"/>
                  </w:tcBorders>
                  <w:noWrap w:val="0"/>
                  <w:vAlign w:val="center"/>
                </w:tcPr>
                <w:p w14:paraId="2559B92F">
                  <w:pPr>
                    <w:ind w:left="0" w:leftChars="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3.1班级指导</w:t>
                  </w:r>
                </w:p>
              </w:tc>
              <w:tc>
                <w:tcPr>
                  <w:tcW w:w="5719" w:type="dxa"/>
                  <w:tcBorders>
                    <w:left w:val="single" w:color="auto" w:sz="4" w:space="0"/>
                    <w:right w:val="single" w:color="auto" w:sz="4" w:space="0"/>
                  </w:tcBorders>
                  <w:noWrap/>
                  <w:vAlign w:val="center"/>
                </w:tcPr>
                <w:p w14:paraId="5D66CB82">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《学校体育学》《体育教学论》《教育知识与能力》</w:t>
                  </w:r>
                </w:p>
                <w:p w14:paraId="535AF633">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cs="宋体"/>
                      <w:color w:val="000000"/>
                      <w:sz w:val="21"/>
                      <w:szCs w:val="21"/>
                      <w:highlight w:val="none"/>
                      <w:lang w:eastAsia="zh-CN"/>
                    </w:rPr>
                    <w:t>《</w:t>
                  </w:r>
                  <w:r>
                    <w:rPr>
                      <w:rFonts w:hint="eastAsia" w:ascii="宋体" w:hAnsi="宋体" w:cs="宋体"/>
                      <w:color w:val="000000"/>
                      <w:sz w:val="21"/>
                      <w:szCs w:val="21"/>
                      <w:highlight w:val="none"/>
                      <w:lang w:val="en-US" w:eastAsia="zh-CN"/>
                    </w:rPr>
                    <w:t>毕业实习</w:t>
                  </w:r>
                  <w:r>
                    <w:rPr>
                      <w:rFonts w:hint="eastAsia" w:ascii="宋体" w:hAnsi="宋体" w:cs="宋体"/>
                      <w:color w:val="000000"/>
                      <w:sz w:val="21"/>
                      <w:szCs w:val="21"/>
                      <w:highlight w:val="none"/>
                      <w:lang w:eastAsia="zh-CN"/>
                    </w:rPr>
                    <w:t>》</w:t>
                  </w:r>
                </w:p>
              </w:tc>
            </w:tr>
            <w:tr w14:paraId="31E86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1357" w:type="dxa"/>
                  <w:vMerge w:val="continue"/>
                  <w:tcBorders>
                    <w:left w:val="single" w:color="auto" w:sz="4" w:space="0"/>
                    <w:right w:val="single" w:color="auto" w:sz="4" w:space="0"/>
                  </w:tcBorders>
                  <w:noWrap w:val="0"/>
                  <w:vAlign w:val="center"/>
                </w:tcPr>
                <w:p w14:paraId="14F63EB6">
                  <w:pPr>
                    <w:ind w:left="0" w:leftChars="0" w:firstLine="0" w:firstLineChars="0"/>
                    <w:jc w:val="center"/>
                    <w:textAlignment w:val="center"/>
                    <w:rPr>
                      <w:rFonts w:hint="eastAsia" w:ascii="宋体" w:hAnsi="宋体" w:eastAsia="宋体" w:cs="宋体"/>
                      <w:color w:val="000000"/>
                      <w:sz w:val="21"/>
                      <w:szCs w:val="21"/>
                      <w:lang w:eastAsia="zh-CN" w:bidi="ar"/>
                    </w:rPr>
                  </w:pPr>
                </w:p>
              </w:tc>
              <w:tc>
                <w:tcPr>
                  <w:tcW w:w="1706" w:type="dxa"/>
                  <w:tcBorders>
                    <w:left w:val="single" w:color="auto" w:sz="4" w:space="0"/>
                    <w:right w:val="single" w:color="auto" w:sz="4" w:space="0"/>
                  </w:tcBorders>
                  <w:noWrap w:val="0"/>
                  <w:vAlign w:val="center"/>
                </w:tcPr>
                <w:p w14:paraId="4F224C6A">
                  <w:pPr>
                    <w:ind w:left="0" w:leftChars="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3.2综合育人</w:t>
                  </w:r>
                </w:p>
              </w:tc>
              <w:tc>
                <w:tcPr>
                  <w:tcW w:w="5719" w:type="dxa"/>
                  <w:tcBorders>
                    <w:left w:val="single" w:color="auto" w:sz="4" w:space="0"/>
                    <w:right w:val="single" w:color="auto" w:sz="4" w:space="0"/>
                  </w:tcBorders>
                  <w:noWrap/>
                  <w:vAlign w:val="center"/>
                </w:tcPr>
                <w:p w14:paraId="4CAB3806">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《足球》《实践技能类课程》《自然科学类课程》</w:t>
                  </w:r>
                </w:p>
                <w:p w14:paraId="6AE343CC">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《信息技术类课程》《文史社会类课程》《美育教育类课程》</w:t>
                  </w:r>
                </w:p>
                <w:p w14:paraId="17F8528D">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cs="宋体"/>
                      <w:color w:val="000000"/>
                      <w:sz w:val="21"/>
                      <w:szCs w:val="21"/>
                      <w:highlight w:val="none"/>
                      <w:lang w:eastAsia="zh-CN"/>
                    </w:rPr>
                    <w:t>《</w:t>
                  </w:r>
                  <w:r>
                    <w:rPr>
                      <w:rFonts w:hint="eastAsia" w:ascii="宋体" w:hAnsi="宋体" w:cs="宋体"/>
                      <w:color w:val="000000"/>
                      <w:sz w:val="21"/>
                      <w:szCs w:val="21"/>
                      <w:highlight w:val="none"/>
                      <w:lang w:val="en-US" w:eastAsia="zh-CN"/>
                    </w:rPr>
                    <w:t>毕业实习</w:t>
                  </w:r>
                  <w:r>
                    <w:rPr>
                      <w:rFonts w:hint="eastAsia" w:ascii="宋体" w:hAnsi="宋体" w:cs="宋体"/>
                      <w:color w:val="000000"/>
                      <w:sz w:val="21"/>
                      <w:szCs w:val="21"/>
                      <w:highlight w:val="none"/>
                      <w:lang w:eastAsia="zh-CN"/>
                    </w:rPr>
                    <w:t>》《</w:t>
                  </w:r>
                  <w:r>
                    <w:rPr>
                      <w:rFonts w:hint="eastAsia" w:ascii="宋体" w:hAnsi="宋体" w:cs="宋体"/>
                      <w:color w:val="000000"/>
                      <w:sz w:val="21"/>
                      <w:szCs w:val="21"/>
                      <w:highlight w:val="none"/>
                      <w:lang w:val="en-US" w:eastAsia="zh-CN"/>
                    </w:rPr>
                    <w:t>教育见习</w:t>
                  </w:r>
                  <w:r>
                    <w:rPr>
                      <w:rFonts w:hint="eastAsia" w:ascii="宋体" w:hAnsi="宋体" w:cs="宋体"/>
                      <w:color w:val="000000"/>
                      <w:sz w:val="21"/>
                      <w:szCs w:val="21"/>
                      <w:highlight w:val="none"/>
                      <w:lang w:eastAsia="zh-CN"/>
                    </w:rPr>
                    <w:t>》</w:t>
                  </w:r>
                </w:p>
              </w:tc>
            </w:tr>
            <w:tr w14:paraId="170ED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1357" w:type="dxa"/>
                  <w:vMerge w:val="restart"/>
                  <w:tcBorders>
                    <w:left w:val="single" w:color="auto" w:sz="4" w:space="0"/>
                    <w:right w:val="single" w:color="auto" w:sz="4" w:space="0"/>
                  </w:tcBorders>
                  <w:noWrap w:val="0"/>
                  <w:vAlign w:val="center"/>
                </w:tcPr>
                <w:p w14:paraId="54464552">
                  <w:pPr>
                    <w:ind w:left="0" w:leftChars="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4.学会发展</w:t>
                  </w:r>
                </w:p>
              </w:tc>
              <w:tc>
                <w:tcPr>
                  <w:tcW w:w="1706" w:type="dxa"/>
                  <w:tcBorders>
                    <w:left w:val="single" w:color="auto" w:sz="4" w:space="0"/>
                    <w:right w:val="single" w:color="auto" w:sz="4" w:space="0"/>
                  </w:tcBorders>
                  <w:noWrap w:val="0"/>
                  <w:vAlign w:val="center"/>
                </w:tcPr>
                <w:p w14:paraId="31FE6020">
                  <w:pPr>
                    <w:ind w:left="0" w:leftChars="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4.1自主学习</w:t>
                  </w:r>
                </w:p>
              </w:tc>
              <w:tc>
                <w:tcPr>
                  <w:tcW w:w="5719" w:type="dxa"/>
                  <w:tcBorders>
                    <w:left w:val="single" w:color="auto" w:sz="4" w:space="0"/>
                    <w:right w:val="single" w:color="auto" w:sz="4" w:space="0"/>
                  </w:tcBorders>
                  <w:noWrap/>
                  <w:vAlign w:val="center"/>
                </w:tcPr>
                <w:p w14:paraId="76533BCC">
                  <w:pPr>
                    <w:ind w:left="0" w:leftChars="0" w:firstLine="0" w:firstLineChars="0"/>
                    <w:jc w:val="both"/>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职业生涯与发展规划</w:t>
                  </w:r>
                  <w:r>
                    <w:rPr>
                      <w:rFonts w:hint="eastAsia" w:ascii="宋体" w:hAnsi="宋体" w:eastAsia="宋体" w:cs="宋体"/>
                      <w:color w:val="000000"/>
                      <w:sz w:val="21"/>
                      <w:szCs w:val="21"/>
                      <w:highlight w:val="none"/>
                      <w:lang w:eastAsia="zh-CN"/>
                    </w:rPr>
                    <w:t>》《就业指导》</w:t>
                  </w:r>
                  <w:r>
                    <w:rPr>
                      <w:rFonts w:hint="eastAsia" w:ascii="宋体" w:hAnsi="宋体" w:cs="宋体"/>
                      <w:color w:val="000000"/>
                      <w:sz w:val="21"/>
                      <w:szCs w:val="21"/>
                      <w:highlight w:val="none"/>
                      <w:lang w:eastAsia="zh-CN"/>
                    </w:rPr>
                    <w:t>《</w:t>
                  </w:r>
                  <w:r>
                    <w:rPr>
                      <w:rFonts w:hint="eastAsia" w:ascii="宋体" w:hAnsi="宋体" w:cs="宋体"/>
                      <w:color w:val="000000"/>
                      <w:sz w:val="21"/>
                      <w:szCs w:val="21"/>
                      <w:highlight w:val="none"/>
                      <w:lang w:val="en-US" w:eastAsia="zh-CN"/>
                    </w:rPr>
                    <w:t>教育见习</w:t>
                  </w:r>
                  <w:r>
                    <w:rPr>
                      <w:rFonts w:hint="eastAsia" w:ascii="宋体" w:hAnsi="宋体" w:cs="宋体"/>
                      <w:color w:val="000000"/>
                      <w:sz w:val="21"/>
                      <w:szCs w:val="21"/>
                      <w:highlight w:val="none"/>
                      <w:lang w:eastAsia="zh-CN"/>
                    </w:rPr>
                    <w:t>》《</w:t>
                  </w:r>
                  <w:r>
                    <w:rPr>
                      <w:rFonts w:hint="eastAsia" w:ascii="宋体" w:hAnsi="宋体" w:cs="宋体"/>
                      <w:color w:val="000000"/>
                      <w:sz w:val="21"/>
                      <w:szCs w:val="21"/>
                      <w:highlight w:val="none"/>
                      <w:lang w:val="en-US" w:eastAsia="zh-CN"/>
                    </w:rPr>
                    <w:t>毕业实习</w:t>
                  </w:r>
                  <w:r>
                    <w:rPr>
                      <w:rFonts w:hint="eastAsia" w:ascii="宋体" w:hAnsi="宋体" w:cs="宋体"/>
                      <w:color w:val="000000"/>
                      <w:sz w:val="21"/>
                      <w:szCs w:val="21"/>
                      <w:highlight w:val="none"/>
                      <w:lang w:eastAsia="zh-CN"/>
                    </w:rPr>
                    <w:t>》</w:t>
                  </w:r>
                </w:p>
              </w:tc>
            </w:tr>
            <w:tr w14:paraId="718FC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1357" w:type="dxa"/>
                  <w:vMerge w:val="continue"/>
                  <w:tcBorders>
                    <w:left w:val="single" w:color="auto" w:sz="4" w:space="0"/>
                    <w:right w:val="single" w:color="auto" w:sz="4" w:space="0"/>
                  </w:tcBorders>
                  <w:noWrap w:val="0"/>
                  <w:vAlign w:val="center"/>
                </w:tcPr>
                <w:p w14:paraId="6C615FF2">
                  <w:pPr>
                    <w:ind w:left="0" w:leftChars="0" w:firstLine="0" w:firstLineChars="0"/>
                    <w:jc w:val="center"/>
                    <w:textAlignment w:val="center"/>
                    <w:rPr>
                      <w:rFonts w:hint="eastAsia" w:ascii="宋体" w:hAnsi="宋体" w:eastAsia="宋体" w:cs="宋体"/>
                      <w:color w:val="000000"/>
                      <w:sz w:val="21"/>
                      <w:szCs w:val="21"/>
                      <w:lang w:eastAsia="zh-CN" w:bidi="ar"/>
                    </w:rPr>
                  </w:pPr>
                </w:p>
              </w:tc>
              <w:tc>
                <w:tcPr>
                  <w:tcW w:w="1706" w:type="dxa"/>
                  <w:tcBorders>
                    <w:left w:val="single" w:color="auto" w:sz="4" w:space="0"/>
                    <w:right w:val="single" w:color="auto" w:sz="4" w:space="0"/>
                  </w:tcBorders>
                  <w:noWrap w:val="0"/>
                  <w:vAlign w:val="center"/>
                </w:tcPr>
                <w:p w14:paraId="1B8704AC">
                  <w:pPr>
                    <w:ind w:left="0" w:leftChars="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4.2国际视野</w:t>
                  </w:r>
                </w:p>
              </w:tc>
              <w:tc>
                <w:tcPr>
                  <w:tcW w:w="5719" w:type="dxa"/>
                  <w:tcBorders>
                    <w:left w:val="single" w:color="auto" w:sz="4" w:space="0"/>
                    <w:right w:val="single" w:color="auto" w:sz="4" w:space="0"/>
                  </w:tcBorders>
                  <w:noWrap/>
                  <w:vAlign w:val="center"/>
                </w:tcPr>
                <w:p w14:paraId="0C97C361">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《大学英语》《足球体能训练理论与实践》《外国语言类课程》</w:t>
                  </w:r>
                </w:p>
                <w:p w14:paraId="0DE4446A">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《足球战术训练理论与实践》《足球数据处理与分析》</w:t>
                  </w:r>
                </w:p>
                <w:p w14:paraId="1ABAC29E">
                  <w:pPr>
                    <w:ind w:left="0" w:leftChars="0" w:firstLine="0" w:firstLineChars="0"/>
                    <w:jc w:val="both"/>
                    <w:rPr>
                      <w:rFonts w:hint="eastAsia" w:ascii="宋体" w:hAnsi="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《运动选材学》《俱乐部管理》《经纪人管理》《奥林匹克运动》</w:t>
                  </w:r>
                  <w:r>
                    <w:rPr>
                      <w:rFonts w:hint="eastAsia" w:ascii="宋体" w:hAnsi="宋体" w:cs="宋体"/>
                      <w:color w:val="000000"/>
                      <w:sz w:val="21"/>
                      <w:szCs w:val="21"/>
                      <w:highlight w:val="none"/>
                      <w:lang w:eastAsia="zh-CN"/>
                    </w:rPr>
                    <w:t>《</w:t>
                  </w:r>
                  <w:r>
                    <w:rPr>
                      <w:rFonts w:hint="eastAsia" w:ascii="宋体" w:hAnsi="宋体" w:cs="宋体"/>
                      <w:color w:val="000000"/>
                      <w:sz w:val="21"/>
                      <w:szCs w:val="21"/>
                      <w:highlight w:val="none"/>
                      <w:lang w:val="en-US" w:eastAsia="zh-CN"/>
                    </w:rPr>
                    <w:t>体育英语</w:t>
                  </w:r>
                  <w:r>
                    <w:rPr>
                      <w:rFonts w:hint="eastAsia" w:ascii="宋体" w:hAnsi="宋体" w:cs="宋体"/>
                      <w:color w:val="000000"/>
                      <w:sz w:val="21"/>
                      <w:szCs w:val="21"/>
                      <w:highlight w:val="none"/>
                      <w:lang w:eastAsia="zh-CN"/>
                    </w:rPr>
                    <w:t>》《</w:t>
                  </w:r>
                  <w:r>
                    <w:rPr>
                      <w:rFonts w:hint="eastAsia" w:ascii="宋体" w:hAnsi="宋体" w:cs="宋体"/>
                      <w:color w:val="000000"/>
                      <w:sz w:val="21"/>
                      <w:szCs w:val="21"/>
                      <w:highlight w:val="none"/>
                      <w:lang w:val="en-US" w:eastAsia="zh-CN"/>
                    </w:rPr>
                    <w:t>毕业论文</w:t>
                  </w:r>
                  <w:r>
                    <w:rPr>
                      <w:rFonts w:hint="eastAsia" w:ascii="宋体" w:hAnsi="宋体" w:cs="宋体"/>
                      <w:color w:val="000000"/>
                      <w:sz w:val="21"/>
                      <w:szCs w:val="21"/>
                      <w:highlight w:val="none"/>
                      <w:lang w:eastAsia="zh-CN"/>
                    </w:rPr>
                    <w:t>》</w:t>
                  </w:r>
                </w:p>
              </w:tc>
            </w:tr>
            <w:tr w14:paraId="3634F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6" w:hRule="atLeast"/>
                <w:jc w:val="center"/>
              </w:trPr>
              <w:tc>
                <w:tcPr>
                  <w:tcW w:w="1357" w:type="dxa"/>
                  <w:vMerge w:val="continue"/>
                  <w:tcBorders>
                    <w:left w:val="single" w:color="auto" w:sz="4" w:space="0"/>
                    <w:bottom w:val="single" w:color="auto" w:sz="4" w:space="0"/>
                    <w:right w:val="single" w:color="auto" w:sz="4" w:space="0"/>
                  </w:tcBorders>
                  <w:noWrap w:val="0"/>
                  <w:vAlign w:val="center"/>
                </w:tcPr>
                <w:p w14:paraId="36FF132C">
                  <w:pPr>
                    <w:ind w:left="0" w:leftChars="0" w:firstLine="0" w:firstLineChars="0"/>
                    <w:jc w:val="center"/>
                    <w:textAlignment w:val="center"/>
                    <w:rPr>
                      <w:rFonts w:hint="eastAsia" w:ascii="宋体" w:hAnsi="宋体" w:eastAsia="宋体" w:cs="宋体"/>
                      <w:color w:val="000000"/>
                      <w:sz w:val="21"/>
                      <w:szCs w:val="21"/>
                      <w:lang w:eastAsia="zh-CN" w:bidi="ar"/>
                    </w:rPr>
                  </w:pPr>
                </w:p>
              </w:tc>
              <w:tc>
                <w:tcPr>
                  <w:tcW w:w="1706" w:type="dxa"/>
                  <w:tcBorders>
                    <w:left w:val="single" w:color="auto" w:sz="4" w:space="0"/>
                    <w:right w:val="single" w:color="auto" w:sz="4" w:space="0"/>
                  </w:tcBorders>
                  <w:noWrap w:val="0"/>
                  <w:vAlign w:val="center"/>
                </w:tcPr>
                <w:p w14:paraId="3C974801">
                  <w:pPr>
                    <w:ind w:left="0" w:leftChars="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4.3反思研究</w:t>
                  </w:r>
                </w:p>
              </w:tc>
              <w:tc>
                <w:tcPr>
                  <w:tcW w:w="5719" w:type="dxa"/>
                  <w:tcBorders>
                    <w:left w:val="single" w:color="auto" w:sz="4" w:space="0"/>
                    <w:bottom w:val="single" w:color="auto" w:sz="4" w:space="0"/>
                    <w:right w:val="single" w:color="auto" w:sz="4" w:space="0"/>
                  </w:tcBorders>
                  <w:noWrap/>
                  <w:vAlign w:val="center"/>
                </w:tcPr>
                <w:p w14:paraId="6210C3B4">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《体育科学研究方法》《中小学足球教学设计》《体育统计学》</w:t>
                  </w:r>
                </w:p>
                <w:p w14:paraId="6626077E">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《体育竞赛组织与管理》《体适能训练理论与方法》《就业指导》</w:t>
                  </w:r>
                </w:p>
                <w:p w14:paraId="27CC3A1A">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《体育场馆管理与维护》《体质健康方法与实践》</w:t>
                  </w:r>
                </w:p>
                <w:p w14:paraId="773FB2C4">
                  <w:pPr>
                    <w:ind w:left="0" w:leftChars="0" w:firstLine="0" w:firstLineChars="0"/>
                    <w:jc w:val="both"/>
                    <w:rPr>
                      <w:rFonts w:hint="eastAsia" w:ascii="宋体" w:hAnsi="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《职业生涯与发展规划》《校本课程开发》</w:t>
                  </w:r>
                  <w:r>
                    <w:rPr>
                      <w:rFonts w:hint="eastAsia" w:ascii="宋体" w:hAnsi="宋体" w:cs="宋体"/>
                      <w:color w:val="000000"/>
                      <w:sz w:val="21"/>
                      <w:szCs w:val="21"/>
                      <w:highlight w:val="none"/>
                      <w:lang w:eastAsia="zh-CN"/>
                    </w:rPr>
                    <w:t>《</w:t>
                  </w:r>
                  <w:r>
                    <w:rPr>
                      <w:rFonts w:hint="eastAsia" w:ascii="宋体" w:hAnsi="宋体" w:cs="宋体"/>
                      <w:color w:val="000000"/>
                      <w:sz w:val="21"/>
                      <w:szCs w:val="21"/>
                      <w:highlight w:val="none"/>
                      <w:lang w:val="en-US" w:eastAsia="zh-CN"/>
                    </w:rPr>
                    <w:t>毕业实习</w:t>
                  </w:r>
                  <w:r>
                    <w:rPr>
                      <w:rFonts w:hint="eastAsia" w:ascii="宋体" w:hAnsi="宋体" w:cs="宋体"/>
                      <w:color w:val="000000"/>
                      <w:sz w:val="21"/>
                      <w:szCs w:val="21"/>
                      <w:highlight w:val="none"/>
                      <w:lang w:eastAsia="zh-CN"/>
                    </w:rPr>
                    <w:t>》</w:t>
                  </w:r>
                </w:p>
                <w:p w14:paraId="470DAAC4">
                  <w:pPr>
                    <w:ind w:left="0" w:leftChars="0" w:firstLine="0" w:firstLineChars="0"/>
                    <w:jc w:val="both"/>
                    <w:rPr>
                      <w:rFonts w:hint="eastAsia" w:ascii="宋体" w:hAnsi="宋体" w:eastAsia="宋体" w:cs="宋体"/>
                      <w:color w:val="000000"/>
                      <w:sz w:val="21"/>
                      <w:szCs w:val="21"/>
                      <w:highlight w:val="none"/>
                      <w:lang w:eastAsia="zh-CN"/>
                    </w:rPr>
                  </w:pPr>
                  <w:r>
                    <w:rPr>
                      <w:rFonts w:hint="eastAsia" w:ascii="宋体" w:hAnsi="宋体" w:cs="宋体"/>
                      <w:color w:val="000000"/>
                      <w:sz w:val="21"/>
                      <w:szCs w:val="21"/>
                      <w:highlight w:val="none"/>
                      <w:lang w:eastAsia="zh-CN"/>
                    </w:rPr>
                    <w:t>《</w:t>
                  </w:r>
                  <w:r>
                    <w:rPr>
                      <w:rFonts w:hint="eastAsia" w:ascii="宋体" w:hAnsi="宋体" w:cs="宋体"/>
                      <w:color w:val="000000"/>
                      <w:sz w:val="21"/>
                      <w:szCs w:val="21"/>
                      <w:highlight w:val="none"/>
                      <w:lang w:val="en-US" w:eastAsia="zh-CN"/>
                    </w:rPr>
                    <w:t>教育见习</w:t>
                  </w:r>
                  <w:r>
                    <w:rPr>
                      <w:rFonts w:hint="eastAsia" w:ascii="宋体" w:hAnsi="宋体" w:cs="宋体"/>
                      <w:color w:val="000000"/>
                      <w:sz w:val="21"/>
                      <w:szCs w:val="21"/>
                      <w:highlight w:val="none"/>
                      <w:lang w:eastAsia="zh-CN"/>
                    </w:rPr>
                    <w:t>》</w:t>
                  </w:r>
                </w:p>
              </w:tc>
            </w:tr>
          </w:tbl>
          <w:p w14:paraId="63ABD656">
            <w:pPr>
              <w:pStyle w:val="3"/>
              <w:bidi w:val="0"/>
              <w:rPr>
                <w:rFonts w:hint="eastAsia" w:ascii="黑体" w:hAnsi="黑体" w:eastAsia="黑体" w:cs="黑体"/>
                <w:b w:val="0"/>
                <w:bCs w:val="0"/>
                <w:lang w:eastAsia="zh-CN"/>
              </w:rPr>
            </w:pPr>
            <w:r>
              <w:rPr>
                <w:rFonts w:hint="eastAsia" w:ascii="黑体" w:hAnsi="黑体" w:eastAsia="黑体" w:cs="黑体"/>
                <w:b w:val="0"/>
                <w:bCs w:val="0"/>
                <w:lang w:eastAsia="zh-CN"/>
              </w:rPr>
              <w:t>五、核心课程</w:t>
            </w:r>
          </w:p>
          <w:p w14:paraId="7BDD4DBA">
            <w:pPr>
              <w:bidi w:val="0"/>
              <w:ind w:firstLine="840" w:firstLineChars="400"/>
              <w:rPr>
                <w:rFonts w:hint="eastAsia"/>
                <w:lang w:eastAsia="zh-CN"/>
              </w:rPr>
            </w:pPr>
            <w:r>
              <w:rPr>
                <w:rFonts w:hint="eastAsia"/>
                <w:lang w:eastAsia="zh-CN"/>
              </w:rPr>
              <w:t>足球专项技能理论与实践、体操、田径、篮球、排球、武术。</w:t>
            </w:r>
          </w:p>
          <w:p w14:paraId="0C628D92">
            <w:pPr>
              <w:pStyle w:val="3"/>
              <w:bidi w:val="0"/>
              <w:ind w:left="0" w:leftChars="0" w:firstLine="480" w:firstLineChars="200"/>
              <w:rPr>
                <w:rFonts w:hint="eastAsia" w:ascii="黑体" w:hAnsi="黑体" w:eastAsia="黑体" w:cs="黑体"/>
                <w:b w:val="0"/>
                <w:bCs w:val="0"/>
                <w:lang w:eastAsia="zh-CN"/>
              </w:rPr>
            </w:pPr>
            <w:r>
              <w:rPr>
                <w:rFonts w:hint="eastAsia" w:ascii="黑体" w:hAnsi="黑体" w:eastAsia="黑体" w:cs="黑体"/>
                <w:b w:val="0"/>
                <w:bCs w:val="0"/>
                <w:lang w:eastAsia="zh-CN"/>
              </w:rPr>
              <w:t>六、课程框架与毕业要求学分</w:t>
            </w:r>
          </w:p>
          <w:tbl>
            <w:tblPr>
              <w:tblStyle w:val="9"/>
              <w:tblW w:w="85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6"/>
              <w:gridCol w:w="914"/>
              <w:gridCol w:w="15"/>
              <w:gridCol w:w="2864"/>
              <w:gridCol w:w="1182"/>
              <w:gridCol w:w="2000"/>
            </w:tblGrid>
            <w:tr w14:paraId="517C2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39" w:type="dxa"/>
                  <w:gridSpan w:val="4"/>
                  <w:tcBorders>
                    <w:top w:val="single" w:color="auto" w:sz="4" w:space="0"/>
                    <w:left w:val="single" w:color="auto" w:sz="4" w:space="0"/>
                    <w:bottom w:val="single" w:color="auto" w:sz="4" w:space="0"/>
                    <w:right w:val="single" w:color="auto" w:sz="4" w:space="0"/>
                  </w:tcBorders>
                  <w:noWrap w:val="0"/>
                  <w:vAlign w:val="center"/>
                </w:tcPr>
                <w:p w14:paraId="0EDC0747">
                  <w:pPr>
                    <w:pStyle w:val="22"/>
                    <w:spacing w:line="340" w:lineRule="exact"/>
                    <w:jc w:val="center"/>
                    <w:rPr>
                      <w:rFonts w:eastAsia="仿宋_GB2312"/>
                      <w:b/>
                      <w:bCs/>
                      <w:sz w:val="20"/>
                      <w:szCs w:val="20"/>
                    </w:rPr>
                  </w:pPr>
                  <w:r>
                    <w:rPr>
                      <w:rFonts w:hint="eastAsia" w:eastAsia="仿宋_GB2312"/>
                      <w:b/>
                      <w:bCs/>
                      <w:sz w:val="20"/>
                      <w:szCs w:val="20"/>
                    </w:rPr>
                    <w:t>课程类别</w:t>
                  </w:r>
                </w:p>
              </w:tc>
              <w:tc>
                <w:tcPr>
                  <w:tcW w:w="1182" w:type="dxa"/>
                  <w:tcBorders>
                    <w:top w:val="single" w:color="auto" w:sz="4" w:space="0"/>
                    <w:left w:val="single" w:color="auto" w:sz="4" w:space="0"/>
                    <w:bottom w:val="single" w:color="auto" w:sz="4" w:space="0"/>
                    <w:right w:val="single" w:color="auto" w:sz="4" w:space="0"/>
                  </w:tcBorders>
                  <w:noWrap w:val="0"/>
                  <w:vAlign w:val="center"/>
                </w:tcPr>
                <w:p w14:paraId="40CC5A68">
                  <w:pPr>
                    <w:pStyle w:val="22"/>
                    <w:spacing w:line="340" w:lineRule="exact"/>
                    <w:jc w:val="center"/>
                    <w:rPr>
                      <w:rFonts w:eastAsia="仿宋_GB2312"/>
                      <w:b/>
                      <w:bCs/>
                      <w:sz w:val="20"/>
                      <w:szCs w:val="20"/>
                    </w:rPr>
                  </w:pPr>
                  <w:r>
                    <w:rPr>
                      <w:rFonts w:hint="eastAsia" w:eastAsia="仿宋_GB2312"/>
                      <w:b/>
                      <w:bCs/>
                      <w:sz w:val="20"/>
                      <w:szCs w:val="20"/>
                    </w:rPr>
                    <w:t>应修学分</w:t>
                  </w:r>
                </w:p>
              </w:tc>
              <w:tc>
                <w:tcPr>
                  <w:tcW w:w="2000" w:type="dxa"/>
                  <w:tcBorders>
                    <w:top w:val="single" w:color="auto" w:sz="4" w:space="0"/>
                    <w:left w:val="single" w:color="auto" w:sz="4" w:space="0"/>
                    <w:bottom w:val="single" w:color="auto" w:sz="4" w:space="0"/>
                    <w:right w:val="single" w:color="auto" w:sz="4" w:space="0"/>
                  </w:tcBorders>
                  <w:noWrap w:val="0"/>
                  <w:vAlign w:val="center"/>
                </w:tcPr>
                <w:p w14:paraId="03E6AD3E">
                  <w:pPr>
                    <w:pStyle w:val="22"/>
                    <w:spacing w:line="340" w:lineRule="exact"/>
                    <w:jc w:val="center"/>
                    <w:rPr>
                      <w:rFonts w:hint="eastAsia" w:eastAsia="仿宋_GB2312"/>
                      <w:sz w:val="20"/>
                      <w:szCs w:val="20"/>
                    </w:rPr>
                  </w:pPr>
                  <w:r>
                    <w:rPr>
                      <w:rFonts w:hint="eastAsia" w:eastAsia="仿宋_GB2312"/>
                      <w:b/>
                      <w:bCs/>
                      <w:sz w:val="20"/>
                      <w:szCs w:val="20"/>
                    </w:rPr>
                    <w:t>备注</w:t>
                  </w:r>
                </w:p>
              </w:tc>
            </w:tr>
            <w:tr w14:paraId="43987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6" w:type="dxa"/>
                  <w:vMerge w:val="restart"/>
                  <w:tcBorders>
                    <w:top w:val="single" w:color="auto" w:sz="4" w:space="0"/>
                    <w:left w:val="single" w:color="auto" w:sz="4" w:space="0"/>
                    <w:right w:val="single" w:color="auto" w:sz="4" w:space="0"/>
                  </w:tcBorders>
                  <w:noWrap w:val="0"/>
                  <w:vAlign w:val="center"/>
                </w:tcPr>
                <w:p w14:paraId="0F8278CC">
                  <w:pPr>
                    <w:pStyle w:val="5"/>
                    <w:bidi w:val="0"/>
                    <w:rPr>
                      <w:sz w:val="20"/>
                      <w:szCs w:val="20"/>
                    </w:rPr>
                  </w:pPr>
                  <w:r>
                    <w:rPr>
                      <w:rFonts w:hint="eastAsia"/>
                      <w:sz w:val="20"/>
                      <w:szCs w:val="20"/>
                    </w:rPr>
                    <w:t>通识教育课程</w:t>
                  </w:r>
                </w:p>
              </w:tc>
              <w:tc>
                <w:tcPr>
                  <w:tcW w:w="914" w:type="dxa"/>
                  <w:tcBorders>
                    <w:top w:val="single" w:color="auto" w:sz="4" w:space="0"/>
                    <w:left w:val="single" w:color="auto" w:sz="4" w:space="0"/>
                    <w:bottom w:val="single" w:color="auto" w:sz="4" w:space="0"/>
                    <w:right w:val="single" w:color="auto" w:sz="4" w:space="0"/>
                  </w:tcBorders>
                  <w:noWrap w:val="0"/>
                  <w:vAlign w:val="center"/>
                </w:tcPr>
                <w:p w14:paraId="309668AA">
                  <w:pPr>
                    <w:pStyle w:val="5"/>
                    <w:bidi w:val="0"/>
                    <w:rPr>
                      <w:sz w:val="20"/>
                      <w:szCs w:val="20"/>
                    </w:rPr>
                  </w:pPr>
                  <w:r>
                    <w:rPr>
                      <w:rFonts w:hint="eastAsia"/>
                      <w:sz w:val="20"/>
                      <w:szCs w:val="20"/>
                    </w:rPr>
                    <w:t>必修</w:t>
                  </w:r>
                </w:p>
              </w:tc>
              <w:tc>
                <w:tcPr>
                  <w:tcW w:w="2879" w:type="dxa"/>
                  <w:gridSpan w:val="2"/>
                  <w:tcBorders>
                    <w:top w:val="single" w:color="auto" w:sz="4" w:space="0"/>
                    <w:left w:val="single" w:color="auto" w:sz="4" w:space="0"/>
                    <w:bottom w:val="single" w:color="auto" w:sz="4" w:space="0"/>
                    <w:right w:val="single" w:color="auto" w:sz="4" w:space="0"/>
                  </w:tcBorders>
                  <w:noWrap w:val="0"/>
                  <w:vAlign w:val="center"/>
                </w:tcPr>
                <w:p w14:paraId="560C1CA2">
                  <w:pPr>
                    <w:pStyle w:val="5"/>
                    <w:bidi w:val="0"/>
                    <w:rPr>
                      <w:sz w:val="20"/>
                      <w:szCs w:val="20"/>
                    </w:rPr>
                  </w:pPr>
                  <w:r>
                    <w:rPr>
                      <w:rFonts w:hint="eastAsia"/>
                      <w:sz w:val="20"/>
                      <w:szCs w:val="20"/>
                    </w:rPr>
                    <w:t>通识教育必修课程</w:t>
                  </w:r>
                </w:p>
              </w:tc>
              <w:tc>
                <w:tcPr>
                  <w:tcW w:w="1182" w:type="dxa"/>
                  <w:tcBorders>
                    <w:top w:val="single" w:color="auto" w:sz="4" w:space="0"/>
                    <w:left w:val="single" w:color="auto" w:sz="4" w:space="0"/>
                    <w:bottom w:val="single" w:color="auto" w:sz="4" w:space="0"/>
                    <w:right w:val="single" w:color="auto" w:sz="4" w:space="0"/>
                  </w:tcBorders>
                  <w:noWrap w:val="0"/>
                  <w:vAlign w:val="center"/>
                </w:tcPr>
                <w:p w14:paraId="497F2BA1">
                  <w:pPr>
                    <w:pStyle w:val="22"/>
                    <w:keepNext w:val="0"/>
                    <w:keepLines w:val="0"/>
                    <w:suppressLineNumbers w:val="0"/>
                    <w:spacing w:before="0" w:beforeAutospacing="0" w:after="0" w:afterAutospacing="0" w:line="340" w:lineRule="exact"/>
                    <w:ind w:left="0" w:leftChars="0" w:right="0" w:rightChars="0"/>
                    <w:jc w:val="center"/>
                    <w:rPr>
                      <w:rFonts w:hint="default" w:eastAsia="仿宋_GB2312"/>
                      <w:kern w:val="2"/>
                      <w:sz w:val="21"/>
                      <w:szCs w:val="24"/>
                      <w:lang w:val="en-US" w:eastAsia="zh-CN" w:bidi="ar-SA"/>
                    </w:rPr>
                  </w:pPr>
                  <w:r>
                    <w:rPr>
                      <w:rFonts w:hint="eastAsia" w:eastAsia="仿宋_GB2312"/>
                    </w:rPr>
                    <w:t>3</w:t>
                  </w:r>
                  <w:r>
                    <w:rPr>
                      <w:rFonts w:hint="eastAsia" w:eastAsia="仿宋_GB2312"/>
                      <w:lang w:val="en-US" w:eastAsia="zh-CN"/>
                    </w:rPr>
                    <w:t>1</w:t>
                  </w:r>
                  <w:r>
                    <w:rPr>
                      <w:rFonts w:hint="eastAsia" w:eastAsia="仿宋_GB2312"/>
                    </w:rPr>
                    <w:t>.5</w:t>
                  </w:r>
                </w:p>
              </w:tc>
              <w:tc>
                <w:tcPr>
                  <w:tcW w:w="2000" w:type="dxa"/>
                  <w:vMerge w:val="restart"/>
                  <w:tcBorders>
                    <w:top w:val="single" w:color="auto" w:sz="4" w:space="0"/>
                    <w:left w:val="single" w:color="auto" w:sz="4" w:space="0"/>
                    <w:right w:val="single" w:color="auto" w:sz="4" w:space="0"/>
                  </w:tcBorders>
                  <w:noWrap w:val="0"/>
                  <w:vAlign w:val="center"/>
                </w:tcPr>
                <w:p w14:paraId="59167F61">
                  <w:pPr>
                    <w:pStyle w:val="5"/>
                    <w:bidi w:val="0"/>
                    <w:rPr>
                      <w:rFonts w:hint="eastAsia"/>
                      <w:sz w:val="20"/>
                      <w:szCs w:val="20"/>
                      <w:lang w:val="en-US" w:eastAsia="zh-CN"/>
                    </w:rPr>
                  </w:pPr>
                  <w:r>
                    <w:rPr>
                      <w:rFonts w:hint="eastAsia"/>
                      <w:sz w:val="20"/>
                      <w:szCs w:val="20"/>
                      <w:lang w:val="en-US" w:eastAsia="zh-CN"/>
                    </w:rPr>
                    <w:t>总学分</w:t>
                  </w:r>
                  <w:r>
                    <w:rPr>
                      <w:rFonts w:hint="eastAsia"/>
                      <w:sz w:val="20"/>
                      <w:szCs w:val="20"/>
                      <w:highlight w:val="none"/>
                      <w:lang w:val="en-US" w:eastAsia="zh-CN"/>
                    </w:rPr>
                    <w:t>：</w:t>
                  </w:r>
                  <w:r>
                    <w:rPr>
                      <w:rFonts w:hint="eastAsia"/>
                      <w:sz w:val="20"/>
                      <w:szCs w:val="20"/>
                      <w:highlight w:val="none"/>
                      <w:shd w:val="clear" w:color="auto" w:fill="auto"/>
                      <w:lang w:val="en-US" w:eastAsia="zh-CN"/>
                    </w:rPr>
                    <w:t>150</w:t>
                  </w:r>
                  <w:r>
                    <w:rPr>
                      <w:rFonts w:hint="eastAsia"/>
                      <w:sz w:val="20"/>
                      <w:szCs w:val="20"/>
                      <w:highlight w:val="none"/>
                      <w:lang w:val="en-US" w:eastAsia="zh-CN"/>
                    </w:rPr>
                    <w:t>。</w:t>
                  </w:r>
                  <w:r>
                    <w:rPr>
                      <w:rFonts w:hint="eastAsia"/>
                      <w:sz w:val="20"/>
                      <w:szCs w:val="20"/>
                      <w:lang w:val="en-US" w:eastAsia="zh-CN"/>
                    </w:rPr>
                    <w:t>其中通</w:t>
                  </w:r>
                  <w:r>
                    <w:rPr>
                      <w:rFonts w:hint="eastAsia"/>
                      <w:sz w:val="20"/>
                      <w:szCs w:val="20"/>
                      <w:highlight w:val="none"/>
                      <w:lang w:val="en-US" w:eastAsia="zh-CN"/>
                    </w:rPr>
                    <w:t>识教育学分</w:t>
                  </w:r>
                  <w:r>
                    <w:rPr>
                      <w:rFonts w:hint="eastAsia"/>
                      <w:sz w:val="20"/>
                      <w:szCs w:val="20"/>
                      <w:highlight w:val="none"/>
                      <w:shd w:val="clear" w:color="auto" w:fill="auto"/>
                      <w:lang w:val="en-US" w:eastAsia="zh-CN"/>
                    </w:rPr>
                    <w:t>：46.5</w:t>
                  </w:r>
                  <w:r>
                    <w:rPr>
                      <w:rFonts w:hint="eastAsia"/>
                      <w:sz w:val="20"/>
                      <w:szCs w:val="20"/>
                      <w:highlight w:val="none"/>
                      <w:lang w:val="en-US" w:eastAsia="zh-CN"/>
                    </w:rPr>
                    <w:t>；</w:t>
                  </w:r>
                  <w:r>
                    <w:rPr>
                      <w:rFonts w:hint="eastAsia"/>
                      <w:sz w:val="20"/>
                      <w:szCs w:val="20"/>
                      <w:lang w:val="en-US" w:eastAsia="zh-CN"/>
                    </w:rPr>
                    <w:t>专业教育学分：79；实习及其他教育环节学分24.5。</w:t>
                  </w:r>
                </w:p>
                <w:p w14:paraId="60A7F0EA">
                  <w:pPr>
                    <w:pStyle w:val="5"/>
                    <w:bidi w:val="0"/>
                    <w:rPr>
                      <w:rFonts w:hint="default"/>
                      <w:sz w:val="20"/>
                      <w:szCs w:val="20"/>
                      <w:lang w:val="en-US" w:eastAsia="zh-CN"/>
                    </w:rPr>
                  </w:pPr>
                  <w:r>
                    <w:rPr>
                      <w:rFonts w:hint="eastAsia"/>
                      <w:sz w:val="20"/>
                      <w:szCs w:val="20"/>
                      <w:highlight w:val="none"/>
                      <w:shd w:val="clear" w:color="auto" w:fill="auto"/>
                      <w:lang w:val="en-US" w:eastAsia="zh-CN"/>
                    </w:rPr>
                    <w:t>实践教育环节总学分24.5，占总学分比例为16%。</w:t>
                  </w:r>
                </w:p>
              </w:tc>
            </w:tr>
            <w:tr w14:paraId="266AD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6" w:type="dxa"/>
                  <w:vMerge w:val="continue"/>
                  <w:tcBorders>
                    <w:left w:val="single" w:color="auto" w:sz="4" w:space="0"/>
                    <w:right w:val="single" w:color="auto" w:sz="4" w:space="0"/>
                  </w:tcBorders>
                  <w:noWrap w:val="0"/>
                  <w:vAlign w:val="center"/>
                </w:tcPr>
                <w:p w14:paraId="5A225439">
                  <w:pPr>
                    <w:pStyle w:val="5"/>
                    <w:bidi w:val="0"/>
                    <w:rPr>
                      <w:rFonts w:hint="eastAsia"/>
                    </w:rPr>
                  </w:pPr>
                </w:p>
              </w:tc>
              <w:tc>
                <w:tcPr>
                  <w:tcW w:w="914" w:type="dxa"/>
                  <w:tcBorders>
                    <w:top w:val="single" w:color="auto" w:sz="4" w:space="0"/>
                    <w:left w:val="single" w:color="auto" w:sz="4" w:space="0"/>
                    <w:bottom w:val="single" w:color="auto" w:sz="4" w:space="0"/>
                    <w:right w:val="single" w:color="auto" w:sz="4" w:space="0"/>
                  </w:tcBorders>
                  <w:noWrap w:val="0"/>
                  <w:vAlign w:val="center"/>
                </w:tcPr>
                <w:p w14:paraId="6CF4930F">
                  <w:pPr>
                    <w:pStyle w:val="5"/>
                    <w:bidi w:val="0"/>
                    <w:rPr>
                      <w:rFonts w:hint="eastAsia"/>
                      <w:sz w:val="20"/>
                      <w:szCs w:val="20"/>
                    </w:rPr>
                  </w:pPr>
                  <w:r>
                    <w:rPr>
                      <w:rFonts w:hint="eastAsia"/>
                      <w:sz w:val="20"/>
                      <w:szCs w:val="20"/>
                    </w:rPr>
                    <w:t>选修</w:t>
                  </w:r>
                </w:p>
              </w:tc>
              <w:tc>
                <w:tcPr>
                  <w:tcW w:w="2879" w:type="dxa"/>
                  <w:gridSpan w:val="2"/>
                  <w:tcBorders>
                    <w:top w:val="single" w:color="auto" w:sz="4" w:space="0"/>
                    <w:left w:val="single" w:color="auto" w:sz="4" w:space="0"/>
                    <w:bottom w:val="single" w:color="auto" w:sz="4" w:space="0"/>
                    <w:right w:val="single" w:color="auto" w:sz="4" w:space="0"/>
                  </w:tcBorders>
                  <w:noWrap w:val="0"/>
                  <w:vAlign w:val="center"/>
                </w:tcPr>
                <w:p w14:paraId="0DE8BA10">
                  <w:pPr>
                    <w:pStyle w:val="5"/>
                    <w:bidi w:val="0"/>
                    <w:rPr>
                      <w:rFonts w:hint="eastAsia"/>
                      <w:sz w:val="20"/>
                      <w:szCs w:val="20"/>
                    </w:rPr>
                  </w:pPr>
                  <w:r>
                    <w:rPr>
                      <w:rFonts w:hint="eastAsia"/>
                      <w:sz w:val="20"/>
                      <w:szCs w:val="20"/>
                    </w:rPr>
                    <w:t>通识教育选修课程</w:t>
                  </w:r>
                </w:p>
              </w:tc>
              <w:tc>
                <w:tcPr>
                  <w:tcW w:w="1182" w:type="dxa"/>
                  <w:tcBorders>
                    <w:top w:val="single" w:color="auto" w:sz="4" w:space="0"/>
                    <w:left w:val="single" w:color="auto" w:sz="4" w:space="0"/>
                    <w:bottom w:val="single" w:color="auto" w:sz="4" w:space="0"/>
                    <w:right w:val="single" w:color="auto" w:sz="4" w:space="0"/>
                  </w:tcBorders>
                  <w:noWrap w:val="0"/>
                  <w:vAlign w:val="center"/>
                </w:tcPr>
                <w:p w14:paraId="279C2F3F">
                  <w:pPr>
                    <w:pStyle w:val="22"/>
                    <w:keepNext w:val="0"/>
                    <w:keepLines w:val="0"/>
                    <w:suppressLineNumbers w:val="0"/>
                    <w:spacing w:before="0" w:beforeAutospacing="0" w:after="0" w:afterAutospacing="0" w:line="340" w:lineRule="exact"/>
                    <w:ind w:left="0" w:leftChars="0" w:right="0" w:rightChars="0"/>
                    <w:jc w:val="center"/>
                    <w:rPr>
                      <w:rFonts w:hint="default" w:eastAsia="仿宋_GB2312"/>
                      <w:kern w:val="2"/>
                      <w:sz w:val="21"/>
                      <w:szCs w:val="24"/>
                      <w:lang w:val="en-US" w:eastAsia="zh-CN" w:bidi="ar-SA"/>
                    </w:rPr>
                  </w:pPr>
                  <w:r>
                    <w:rPr>
                      <w:rFonts w:hint="eastAsia" w:eastAsia="仿宋_GB2312"/>
                    </w:rPr>
                    <w:t>15</w:t>
                  </w:r>
                </w:p>
              </w:tc>
              <w:tc>
                <w:tcPr>
                  <w:tcW w:w="2000" w:type="dxa"/>
                  <w:vMerge w:val="continue"/>
                  <w:tcBorders>
                    <w:left w:val="single" w:color="auto" w:sz="4" w:space="0"/>
                    <w:right w:val="single" w:color="auto" w:sz="4" w:space="0"/>
                  </w:tcBorders>
                  <w:noWrap w:val="0"/>
                  <w:vAlign w:val="center"/>
                </w:tcPr>
                <w:p w14:paraId="030CFFC0">
                  <w:pPr>
                    <w:pStyle w:val="5"/>
                    <w:bidi w:val="0"/>
                  </w:pPr>
                </w:p>
              </w:tc>
            </w:tr>
            <w:tr w14:paraId="5BDA9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6" w:type="dxa"/>
                  <w:vMerge w:val="continue"/>
                  <w:tcBorders>
                    <w:left w:val="single" w:color="auto" w:sz="4" w:space="0"/>
                    <w:right w:val="single" w:color="auto" w:sz="4" w:space="0"/>
                  </w:tcBorders>
                  <w:noWrap w:val="0"/>
                  <w:vAlign w:val="center"/>
                </w:tcPr>
                <w:p w14:paraId="44A1CE3C">
                  <w:pPr>
                    <w:pStyle w:val="5"/>
                    <w:bidi w:val="0"/>
                    <w:rPr>
                      <w:rFonts w:hint="eastAsia"/>
                    </w:rPr>
                  </w:pPr>
                </w:p>
              </w:tc>
              <w:tc>
                <w:tcPr>
                  <w:tcW w:w="3793" w:type="dxa"/>
                  <w:gridSpan w:val="3"/>
                  <w:tcBorders>
                    <w:top w:val="single" w:color="auto" w:sz="4" w:space="0"/>
                    <w:left w:val="single" w:color="auto" w:sz="4" w:space="0"/>
                    <w:bottom w:val="single" w:color="auto" w:sz="4" w:space="0"/>
                    <w:right w:val="single" w:color="auto" w:sz="4" w:space="0"/>
                  </w:tcBorders>
                  <w:noWrap w:val="0"/>
                  <w:vAlign w:val="center"/>
                </w:tcPr>
                <w:p w14:paraId="640B680B">
                  <w:pPr>
                    <w:pStyle w:val="5"/>
                    <w:bidi w:val="0"/>
                    <w:rPr>
                      <w:rFonts w:hint="eastAsia"/>
                      <w:sz w:val="20"/>
                      <w:szCs w:val="20"/>
                    </w:rPr>
                  </w:pPr>
                  <w:r>
                    <w:rPr>
                      <w:rFonts w:hint="eastAsia"/>
                      <w:sz w:val="20"/>
                      <w:szCs w:val="20"/>
                    </w:rPr>
                    <w:t>小计</w:t>
                  </w:r>
                </w:p>
              </w:tc>
              <w:tc>
                <w:tcPr>
                  <w:tcW w:w="1182" w:type="dxa"/>
                  <w:tcBorders>
                    <w:top w:val="single" w:color="auto" w:sz="4" w:space="0"/>
                    <w:left w:val="single" w:color="auto" w:sz="4" w:space="0"/>
                    <w:bottom w:val="single" w:color="auto" w:sz="4" w:space="0"/>
                    <w:right w:val="single" w:color="auto" w:sz="4" w:space="0"/>
                  </w:tcBorders>
                  <w:noWrap w:val="0"/>
                  <w:vAlign w:val="center"/>
                </w:tcPr>
                <w:p w14:paraId="35DBF701">
                  <w:pPr>
                    <w:pStyle w:val="5"/>
                    <w:bidi w:val="0"/>
                    <w:rPr>
                      <w:rFonts w:hint="default" w:eastAsia="宋体"/>
                      <w:sz w:val="20"/>
                      <w:szCs w:val="20"/>
                      <w:lang w:val="en-US" w:eastAsia="zh-CN"/>
                    </w:rPr>
                  </w:pPr>
                  <w:r>
                    <w:rPr>
                      <w:rFonts w:hint="eastAsia"/>
                      <w:sz w:val="20"/>
                      <w:szCs w:val="20"/>
                      <w:lang w:val="en-US" w:eastAsia="zh-CN"/>
                    </w:rPr>
                    <w:t>46.5</w:t>
                  </w:r>
                </w:p>
              </w:tc>
              <w:tc>
                <w:tcPr>
                  <w:tcW w:w="2000" w:type="dxa"/>
                  <w:vMerge w:val="continue"/>
                  <w:tcBorders>
                    <w:left w:val="single" w:color="auto" w:sz="4" w:space="0"/>
                    <w:right w:val="single" w:color="auto" w:sz="4" w:space="0"/>
                  </w:tcBorders>
                  <w:noWrap w:val="0"/>
                  <w:vAlign w:val="center"/>
                </w:tcPr>
                <w:p w14:paraId="3DCB9EF4">
                  <w:pPr>
                    <w:pStyle w:val="22"/>
                    <w:keepNext w:val="0"/>
                    <w:keepLines w:val="0"/>
                    <w:suppressLineNumbers w:val="0"/>
                    <w:spacing w:before="0" w:beforeAutospacing="0" w:after="0" w:afterAutospacing="0" w:line="340" w:lineRule="exact"/>
                    <w:ind w:left="0" w:leftChars="0" w:right="0" w:rightChars="0"/>
                    <w:jc w:val="center"/>
                    <w:rPr>
                      <w:rFonts w:hint="default" w:eastAsia="仿宋_GB2312"/>
                      <w:kern w:val="2"/>
                      <w:sz w:val="21"/>
                      <w:szCs w:val="24"/>
                      <w:lang w:val="en-US" w:eastAsia="zh-CN" w:bidi="ar-SA"/>
                    </w:rPr>
                  </w:pPr>
                </w:p>
              </w:tc>
            </w:tr>
            <w:tr w14:paraId="0AC0C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1546" w:type="dxa"/>
                  <w:vMerge w:val="restart"/>
                  <w:tcBorders>
                    <w:left w:val="single" w:color="auto" w:sz="4" w:space="0"/>
                    <w:right w:val="single" w:color="auto" w:sz="4" w:space="0"/>
                  </w:tcBorders>
                  <w:noWrap w:val="0"/>
                  <w:vAlign w:val="center"/>
                </w:tcPr>
                <w:p w14:paraId="0072F45C">
                  <w:pPr>
                    <w:pStyle w:val="5"/>
                    <w:bidi w:val="0"/>
                  </w:pPr>
                  <w:r>
                    <w:rPr>
                      <w:rFonts w:hint="eastAsia"/>
                    </w:rPr>
                    <w:t>专业教育课程</w:t>
                  </w:r>
                </w:p>
              </w:tc>
              <w:tc>
                <w:tcPr>
                  <w:tcW w:w="929" w:type="dxa"/>
                  <w:gridSpan w:val="2"/>
                  <w:vMerge w:val="restart"/>
                  <w:tcBorders>
                    <w:top w:val="single" w:color="auto" w:sz="4" w:space="0"/>
                    <w:left w:val="single" w:color="auto" w:sz="4" w:space="0"/>
                    <w:right w:val="single" w:color="auto" w:sz="4" w:space="0"/>
                  </w:tcBorders>
                  <w:noWrap w:val="0"/>
                  <w:vAlign w:val="center"/>
                </w:tcPr>
                <w:p w14:paraId="29389A17">
                  <w:pPr>
                    <w:pStyle w:val="5"/>
                    <w:bidi w:val="0"/>
                    <w:rPr>
                      <w:sz w:val="20"/>
                      <w:szCs w:val="20"/>
                    </w:rPr>
                  </w:pPr>
                  <w:r>
                    <w:rPr>
                      <w:rFonts w:hint="eastAsia"/>
                      <w:sz w:val="20"/>
                      <w:szCs w:val="20"/>
                    </w:rPr>
                    <w:t>必修</w:t>
                  </w:r>
                </w:p>
              </w:tc>
              <w:tc>
                <w:tcPr>
                  <w:tcW w:w="2864" w:type="dxa"/>
                  <w:tcBorders>
                    <w:top w:val="single" w:color="auto" w:sz="4" w:space="0"/>
                    <w:left w:val="single" w:color="auto" w:sz="4" w:space="0"/>
                    <w:bottom w:val="single" w:color="auto" w:sz="4" w:space="0"/>
                    <w:right w:val="single" w:color="auto" w:sz="4" w:space="0"/>
                  </w:tcBorders>
                  <w:noWrap w:val="0"/>
                  <w:vAlign w:val="center"/>
                </w:tcPr>
                <w:p w14:paraId="3CE5045F">
                  <w:pPr>
                    <w:pStyle w:val="5"/>
                    <w:bidi w:val="0"/>
                    <w:rPr>
                      <w:sz w:val="20"/>
                      <w:szCs w:val="20"/>
                    </w:rPr>
                  </w:pPr>
                  <w:r>
                    <w:rPr>
                      <w:rFonts w:hint="eastAsia"/>
                      <w:sz w:val="20"/>
                      <w:szCs w:val="20"/>
                    </w:rPr>
                    <w:t>专业基础课程</w:t>
                  </w:r>
                </w:p>
              </w:tc>
              <w:tc>
                <w:tcPr>
                  <w:tcW w:w="1182" w:type="dxa"/>
                  <w:tcBorders>
                    <w:top w:val="single" w:color="auto" w:sz="4" w:space="0"/>
                    <w:left w:val="single" w:color="auto" w:sz="4" w:space="0"/>
                    <w:bottom w:val="single" w:color="auto" w:sz="4" w:space="0"/>
                    <w:right w:val="single" w:color="auto" w:sz="4" w:space="0"/>
                  </w:tcBorders>
                  <w:noWrap w:val="0"/>
                  <w:vAlign w:val="center"/>
                </w:tcPr>
                <w:p w14:paraId="0D398A97">
                  <w:pPr>
                    <w:pStyle w:val="22"/>
                    <w:keepNext w:val="0"/>
                    <w:keepLines w:val="0"/>
                    <w:suppressLineNumbers w:val="0"/>
                    <w:spacing w:before="0" w:beforeAutospacing="0" w:after="0" w:afterAutospacing="0" w:line="340" w:lineRule="exact"/>
                    <w:ind w:left="0" w:leftChars="0" w:right="0" w:rightChars="0"/>
                    <w:jc w:val="center"/>
                    <w:rPr>
                      <w:rFonts w:hint="eastAsia" w:eastAsia="仿宋_GB2312"/>
                      <w:kern w:val="2"/>
                      <w:sz w:val="21"/>
                      <w:szCs w:val="24"/>
                      <w:lang w:val="en-US" w:eastAsia="zh-CN" w:bidi="ar-SA"/>
                    </w:rPr>
                  </w:pPr>
                  <w:r>
                    <w:rPr>
                      <w:rFonts w:hint="eastAsia" w:eastAsia="仿宋_GB2312"/>
                    </w:rPr>
                    <w:t>16</w:t>
                  </w:r>
                </w:p>
              </w:tc>
              <w:tc>
                <w:tcPr>
                  <w:tcW w:w="2000" w:type="dxa"/>
                  <w:vMerge w:val="continue"/>
                  <w:tcBorders>
                    <w:left w:val="single" w:color="auto" w:sz="4" w:space="0"/>
                    <w:right w:val="single" w:color="auto" w:sz="4" w:space="0"/>
                  </w:tcBorders>
                  <w:noWrap w:val="0"/>
                  <w:vAlign w:val="center"/>
                </w:tcPr>
                <w:p w14:paraId="04FB5764">
                  <w:pPr>
                    <w:pStyle w:val="5"/>
                    <w:bidi w:val="0"/>
                  </w:pPr>
                </w:p>
              </w:tc>
            </w:tr>
            <w:tr w14:paraId="29C51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6" w:type="dxa"/>
                  <w:vMerge w:val="continue"/>
                  <w:tcBorders>
                    <w:left w:val="single" w:color="auto" w:sz="4" w:space="0"/>
                    <w:right w:val="single" w:color="auto" w:sz="4" w:space="0"/>
                  </w:tcBorders>
                  <w:noWrap w:val="0"/>
                  <w:vAlign w:val="center"/>
                </w:tcPr>
                <w:p w14:paraId="19FB4539">
                  <w:pPr>
                    <w:pStyle w:val="5"/>
                    <w:bidi w:val="0"/>
                  </w:pPr>
                </w:p>
              </w:tc>
              <w:tc>
                <w:tcPr>
                  <w:tcW w:w="929" w:type="dxa"/>
                  <w:gridSpan w:val="2"/>
                  <w:vMerge w:val="continue"/>
                  <w:tcBorders>
                    <w:left w:val="single" w:color="auto" w:sz="4" w:space="0"/>
                    <w:bottom w:val="single" w:color="auto" w:sz="4" w:space="0"/>
                    <w:right w:val="single" w:color="auto" w:sz="4" w:space="0"/>
                  </w:tcBorders>
                  <w:noWrap w:val="0"/>
                  <w:vAlign w:val="center"/>
                </w:tcPr>
                <w:p w14:paraId="55478F5C">
                  <w:pPr>
                    <w:pStyle w:val="5"/>
                    <w:bidi w:val="0"/>
                    <w:rPr>
                      <w:sz w:val="20"/>
                      <w:szCs w:val="20"/>
                    </w:rPr>
                  </w:pPr>
                </w:p>
              </w:tc>
              <w:tc>
                <w:tcPr>
                  <w:tcW w:w="2864" w:type="dxa"/>
                  <w:tcBorders>
                    <w:top w:val="single" w:color="auto" w:sz="4" w:space="0"/>
                    <w:left w:val="single" w:color="auto" w:sz="4" w:space="0"/>
                    <w:bottom w:val="single" w:color="auto" w:sz="4" w:space="0"/>
                    <w:right w:val="single" w:color="auto" w:sz="4" w:space="0"/>
                  </w:tcBorders>
                  <w:noWrap w:val="0"/>
                  <w:vAlign w:val="center"/>
                </w:tcPr>
                <w:p w14:paraId="0C36505D">
                  <w:pPr>
                    <w:pStyle w:val="5"/>
                    <w:bidi w:val="0"/>
                    <w:rPr>
                      <w:sz w:val="20"/>
                      <w:szCs w:val="20"/>
                    </w:rPr>
                  </w:pPr>
                  <w:r>
                    <w:rPr>
                      <w:rFonts w:hint="eastAsia"/>
                      <w:sz w:val="20"/>
                      <w:szCs w:val="20"/>
                    </w:rPr>
                    <w:t>专业核心课程</w:t>
                  </w:r>
                </w:p>
              </w:tc>
              <w:tc>
                <w:tcPr>
                  <w:tcW w:w="1182" w:type="dxa"/>
                  <w:tcBorders>
                    <w:top w:val="single" w:color="auto" w:sz="4" w:space="0"/>
                    <w:left w:val="single" w:color="auto" w:sz="4" w:space="0"/>
                    <w:bottom w:val="single" w:color="auto" w:sz="4" w:space="0"/>
                    <w:right w:val="single" w:color="auto" w:sz="4" w:space="0"/>
                  </w:tcBorders>
                  <w:noWrap w:val="0"/>
                  <w:vAlign w:val="center"/>
                </w:tcPr>
                <w:p w14:paraId="49D76034">
                  <w:pPr>
                    <w:pStyle w:val="22"/>
                    <w:keepNext w:val="0"/>
                    <w:keepLines w:val="0"/>
                    <w:suppressLineNumbers w:val="0"/>
                    <w:spacing w:before="0" w:beforeAutospacing="0" w:after="0" w:afterAutospacing="0" w:line="340" w:lineRule="exact"/>
                    <w:ind w:left="0" w:leftChars="0" w:right="0" w:rightChars="0"/>
                    <w:jc w:val="center"/>
                    <w:rPr>
                      <w:rFonts w:hint="default" w:eastAsia="仿宋_GB2312"/>
                      <w:kern w:val="2"/>
                      <w:sz w:val="21"/>
                      <w:szCs w:val="24"/>
                      <w:lang w:val="en-US" w:eastAsia="zh-CN" w:bidi="ar-SA"/>
                    </w:rPr>
                  </w:pPr>
                  <w:r>
                    <w:rPr>
                      <w:rFonts w:hint="eastAsia" w:eastAsia="仿宋_GB2312"/>
                    </w:rPr>
                    <w:t>42</w:t>
                  </w:r>
                </w:p>
              </w:tc>
              <w:tc>
                <w:tcPr>
                  <w:tcW w:w="2000" w:type="dxa"/>
                  <w:vMerge w:val="continue"/>
                  <w:tcBorders>
                    <w:left w:val="single" w:color="auto" w:sz="4" w:space="0"/>
                    <w:right w:val="single" w:color="auto" w:sz="4" w:space="0"/>
                  </w:tcBorders>
                  <w:noWrap w:val="0"/>
                  <w:vAlign w:val="center"/>
                </w:tcPr>
                <w:p w14:paraId="41189CEB">
                  <w:pPr>
                    <w:pStyle w:val="5"/>
                    <w:bidi w:val="0"/>
                  </w:pPr>
                </w:p>
              </w:tc>
            </w:tr>
            <w:tr w14:paraId="46732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6" w:type="dxa"/>
                  <w:vMerge w:val="continue"/>
                  <w:tcBorders>
                    <w:left w:val="single" w:color="auto" w:sz="4" w:space="0"/>
                    <w:right w:val="single" w:color="auto" w:sz="4" w:space="0"/>
                  </w:tcBorders>
                  <w:noWrap w:val="0"/>
                  <w:vAlign w:val="center"/>
                </w:tcPr>
                <w:p w14:paraId="39D3DC19">
                  <w:pPr>
                    <w:pStyle w:val="5"/>
                    <w:bidi w:val="0"/>
                  </w:pPr>
                </w:p>
              </w:tc>
              <w:tc>
                <w:tcPr>
                  <w:tcW w:w="929" w:type="dxa"/>
                  <w:gridSpan w:val="2"/>
                  <w:tcBorders>
                    <w:top w:val="single" w:color="auto" w:sz="4" w:space="0"/>
                    <w:left w:val="single" w:color="auto" w:sz="4" w:space="0"/>
                    <w:bottom w:val="single" w:color="auto" w:sz="4" w:space="0"/>
                    <w:right w:val="single" w:color="auto" w:sz="4" w:space="0"/>
                  </w:tcBorders>
                  <w:noWrap w:val="0"/>
                  <w:vAlign w:val="center"/>
                </w:tcPr>
                <w:p w14:paraId="2167F65B">
                  <w:pPr>
                    <w:pStyle w:val="5"/>
                    <w:bidi w:val="0"/>
                    <w:rPr>
                      <w:rFonts w:hint="eastAsia"/>
                      <w:sz w:val="20"/>
                      <w:szCs w:val="20"/>
                    </w:rPr>
                  </w:pPr>
                  <w:r>
                    <w:rPr>
                      <w:rFonts w:hint="eastAsia"/>
                      <w:sz w:val="20"/>
                      <w:szCs w:val="20"/>
                    </w:rPr>
                    <w:t>选修</w:t>
                  </w:r>
                </w:p>
              </w:tc>
              <w:tc>
                <w:tcPr>
                  <w:tcW w:w="2864" w:type="dxa"/>
                  <w:tcBorders>
                    <w:top w:val="single" w:color="auto" w:sz="4" w:space="0"/>
                    <w:left w:val="single" w:color="auto" w:sz="4" w:space="0"/>
                    <w:bottom w:val="single" w:color="auto" w:sz="4" w:space="0"/>
                    <w:right w:val="single" w:color="auto" w:sz="4" w:space="0"/>
                  </w:tcBorders>
                  <w:noWrap w:val="0"/>
                  <w:vAlign w:val="center"/>
                </w:tcPr>
                <w:p w14:paraId="7B3CC092">
                  <w:pPr>
                    <w:pStyle w:val="5"/>
                    <w:bidi w:val="0"/>
                    <w:rPr>
                      <w:rFonts w:hint="eastAsia"/>
                      <w:sz w:val="20"/>
                      <w:szCs w:val="20"/>
                    </w:rPr>
                  </w:pPr>
                  <w:r>
                    <w:rPr>
                      <w:rFonts w:hint="eastAsia"/>
                      <w:sz w:val="20"/>
                      <w:szCs w:val="20"/>
                    </w:rPr>
                    <w:t>专业方向课程</w:t>
                  </w:r>
                </w:p>
              </w:tc>
              <w:tc>
                <w:tcPr>
                  <w:tcW w:w="1182" w:type="dxa"/>
                  <w:tcBorders>
                    <w:top w:val="single" w:color="auto" w:sz="4" w:space="0"/>
                    <w:left w:val="single" w:color="auto" w:sz="4" w:space="0"/>
                    <w:bottom w:val="single" w:color="auto" w:sz="4" w:space="0"/>
                    <w:right w:val="single" w:color="auto" w:sz="4" w:space="0"/>
                  </w:tcBorders>
                  <w:noWrap w:val="0"/>
                  <w:vAlign w:val="center"/>
                </w:tcPr>
                <w:p w14:paraId="7EBB9540">
                  <w:pPr>
                    <w:pStyle w:val="22"/>
                    <w:keepNext w:val="0"/>
                    <w:keepLines w:val="0"/>
                    <w:suppressLineNumbers w:val="0"/>
                    <w:spacing w:before="0" w:beforeAutospacing="0" w:after="0" w:afterAutospacing="0" w:line="340" w:lineRule="exact"/>
                    <w:ind w:left="0" w:leftChars="0" w:right="0" w:rightChars="0"/>
                    <w:jc w:val="center"/>
                    <w:rPr>
                      <w:rFonts w:hint="eastAsia" w:eastAsia="仿宋_GB2312"/>
                      <w:kern w:val="2"/>
                      <w:sz w:val="21"/>
                      <w:szCs w:val="24"/>
                      <w:lang w:val="en-US" w:eastAsia="zh-CN" w:bidi="ar-SA"/>
                    </w:rPr>
                  </w:pPr>
                  <w:r>
                    <w:rPr>
                      <w:rFonts w:hint="eastAsia" w:eastAsia="仿宋_GB2312"/>
                    </w:rPr>
                    <w:t>2</w:t>
                  </w:r>
                  <w:r>
                    <w:rPr>
                      <w:rFonts w:hint="eastAsia" w:eastAsia="仿宋_GB2312"/>
                      <w:lang w:val="en-US" w:eastAsia="zh-CN"/>
                    </w:rPr>
                    <w:t>1</w:t>
                  </w:r>
                </w:p>
              </w:tc>
              <w:tc>
                <w:tcPr>
                  <w:tcW w:w="2000" w:type="dxa"/>
                  <w:vMerge w:val="continue"/>
                  <w:tcBorders>
                    <w:left w:val="single" w:color="auto" w:sz="4" w:space="0"/>
                    <w:right w:val="single" w:color="auto" w:sz="4" w:space="0"/>
                  </w:tcBorders>
                  <w:noWrap w:val="0"/>
                  <w:vAlign w:val="center"/>
                </w:tcPr>
                <w:p w14:paraId="4531742D">
                  <w:pPr>
                    <w:pStyle w:val="5"/>
                    <w:bidi w:val="0"/>
                  </w:pPr>
                </w:p>
              </w:tc>
            </w:tr>
            <w:tr w14:paraId="55E32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6" w:type="dxa"/>
                  <w:vMerge w:val="continue"/>
                  <w:tcBorders>
                    <w:left w:val="single" w:color="auto" w:sz="4" w:space="0"/>
                    <w:right w:val="single" w:color="auto" w:sz="4" w:space="0"/>
                  </w:tcBorders>
                  <w:noWrap w:val="0"/>
                  <w:vAlign w:val="center"/>
                </w:tcPr>
                <w:p w14:paraId="1EFC0AE2">
                  <w:pPr>
                    <w:pStyle w:val="5"/>
                    <w:bidi w:val="0"/>
                  </w:pPr>
                </w:p>
              </w:tc>
              <w:tc>
                <w:tcPr>
                  <w:tcW w:w="3793" w:type="dxa"/>
                  <w:gridSpan w:val="3"/>
                  <w:tcBorders>
                    <w:top w:val="single" w:color="auto" w:sz="4" w:space="0"/>
                    <w:left w:val="single" w:color="auto" w:sz="4" w:space="0"/>
                    <w:bottom w:val="single" w:color="auto" w:sz="4" w:space="0"/>
                    <w:right w:val="single" w:color="auto" w:sz="4" w:space="0"/>
                  </w:tcBorders>
                  <w:noWrap w:val="0"/>
                  <w:vAlign w:val="center"/>
                </w:tcPr>
                <w:p w14:paraId="34291765">
                  <w:pPr>
                    <w:pStyle w:val="5"/>
                    <w:bidi w:val="0"/>
                    <w:rPr>
                      <w:rFonts w:hint="eastAsia"/>
                      <w:sz w:val="20"/>
                      <w:szCs w:val="20"/>
                    </w:rPr>
                  </w:pPr>
                  <w:r>
                    <w:rPr>
                      <w:rFonts w:hint="eastAsia"/>
                      <w:sz w:val="20"/>
                      <w:szCs w:val="20"/>
                    </w:rPr>
                    <w:t>小计</w:t>
                  </w:r>
                </w:p>
              </w:tc>
              <w:tc>
                <w:tcPr>
                  <w:tcW w:w="1182" w:type="dxa"/>
                  <w:tcBorders>
                    <w:top w:val="single" w:color="auto" w:sz="4" w:space="0"/>
                    <w:left w:val="single" w:color="auto" w:sz="4" w:space="0"/>
                    <w:bottom w:val="single" w:color="auto" w:sz="4" w:space="0"/>
                    <w:right w:val="single" w:color="auto" w:sz="4" w:space="0"/>
                  </w:tcBorders>
                  <w:noWrap w:val="0"/>
                  <w:vAlign w:val="center"/>
                </w:tcPr>
                <w:p w14:paraId="502F1186">
                  <w:pPr>
                    <w:pStyle w:val="5"/>
                    <w:bidi w:val="0"/>
                    <w:rPr>
                      <w:rFonts w:hint="default" w:eastAsia="宋体"/>
                      <w:sz w:val="20"/>
                      <w:szCs w:val="20"/>
                      <w:lang w:val="en-US" w:eastAsia="zh-CN"/>
                    </w:rPr>
                  </w:pPr>
                  <w:r>
                    <w:rPr>
                      <w:rFonts w:hint="eastAsia"/>
                      <w:sz w:val="20"/>
                      <w:szCs w:val="20"/>
                      <w:lang w:val="en-US" w:eastAsia="zh-CN"/>
                    </w:rPr>
                    <w:t>79</w:t>
                  </w:r>
                </w:p>
              </w:tc>
              <w:tc>
                <w:tcPr>
                  <w:tcW w:w="2000" w:type="dxa"/>
                  <w:vMerge w:val="continue"/>
                  <w:tcBorders>
                    <w:left w:val="single" w:color="auto" w:sz="4" w:space="0"/>
                    <w:right w:val="single" w:color="auto" w:sz="4" w:space="0"/>
                  </w:tcBorders>
                  <w:noWrap w:val="0"/>
                  <w:vAlign w:val="center"/>
                </w:tcPr>
                <w:p w14:paraId="62E1060F">
                  <w:pPr>
                    <w:pStyle w:val="5"/>
                    <w:bidi w:val="0"/>
                  </w:pPr>
                </w:p>
              </w:tc>
            </w:tr>
            <w:tr w14:paraId="24ECD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339" w:type="dxa"/>
                  <w:gridSpan w:val="4"/>
                  <w:tcBorders>
                    <w:top w:val="single" w:color="auto" w:sz="4" w:space="0"/>
                    <w:left w:val="single" w:color="auto" w:sz="4" w:space="0"/>
                    <w:bottom w:val="single" w:color="auto" w:sz="4" w:space="0"/>
                    <w:right w:val="single" w:color="auto" w:sz="4" w:space="0"/>
                  </w:tcBorders>
                  <w:noWrap w:val="0"/>
                  <w:vAlign w:val="center"/>
                </w:tcPr>
                <w:p w14:paraId="1BC11E1C">
                  <w:pPr>
                    <w:pStyle w:val="5"/>
                    <w:bidi w:val="0"/>
                    <w:rPr>
                      <w:rFonts w:hint="eastAsia"/>
                      <w:sz w:val="20"/>
                      <w:szCs w:val="20"/>
                    </w:rPr>
                  </w:pPr>
                  <w:r>
                    <w:rPr>
                      <w:rFonts w:hint="eastAsia"/>
                      <w:sz w:val="20"/>
                      <w:szCs w:val="20"/>
                    </w:rPr>
                    <w:t>专业教育实习（含毕业论文（设计））</w:t>
                  </w:r>
                </w:p>
              </w:tc>
              <w:tc>
                <w:tcPr>
                  <w:tcW w:w="1182" w:type="dxa"/>
                  <w:tcBorders>
                    <w:top w:val="single" w:color="auto" w:sz="4" w:space="0"/>
                    <w:left w:val="single" w:color="auto" w:sz="4" w:space="0"/>
                    <w:bottom w:val="single" w:color="auto" w:sz="4" w:space="0"/>
                    <w:right w:val="single" w:color="auto" w:sz="4" w:space="0"/>
                  </w:tcBorders>
                  <w:noWrap w:val="0"/>
                  <w:vAlign w:val="center"/>
                </w:tcPr>
                <w:p w14:paraId="03DDEC2F">
                  <w:pPr>
                    <w:pStyle w:val="5"/>
                    <w:bidi w:val="0"/>
                    <w:rPr>
                      <w:rFonts w:hint="default" w:eastAsia="宋体"/>
                      <w:sz w:val="20"/>
                      <w:szCs w:val="20"/>
                      <w:lang w:val="en-US" w:eastAsia="zh-CN"/>
                    </w:rPr>
                  </w:pPr>
                  <w:r>
                    <w:rPr>
                      <w:rFonts w:hint="eastAsia"/>
                      <w:sz w:val="20"/>
                      <w:szCs w:val="20"/>
                      <w:lang w:val="en-US" w:eastAsia="zh-CN"/>
                    </w:rPr>
                    <w:t>18.5</w:t>
                  </w:r>
                </w:p>
              </w:tc>
              <w:tc>
                <w:tcPr>
                  <w:tcW w:w="2000" w:type="dxa"/>
                  <w:vMerge w:val="continue"/>
                  <w:tcBorders>
                    <w:left w:val="single" w:color="auto" w:sz="4" w:space="0"/>
                    <w:right w:val="single" w:color="auto" w:sz="4" w:space="0"/>
                  </w:tcBorders>
                  <w:noWrap w:val="0"/>
                  <w:vAlign w:val="center"/>
                </w:tcPr>
                <w:p w14:paraId="439C1AD1">
                  <w:pPr>
                    <w:pStyle w:val="5"/>
                    <w:bidi w:val="0"/>
                    <w:rPr>
                      <w:rFonts w:hint="eastAsia"/>
                    </w:rPr>
                  </w:pPr>
                </w:p>
              </w:tc>
            </w:tr>
            <w:tr w14:paraId="482EE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339" w:type="dxa"/>
                  <w:gridSpan w:val="4"/>
                  <w:tcBorders>
                    <w:top w:val="single" w:color="auto" w:sz="4" w:space="0"/>
                    <w:left w:val="single" w:color="auto" w:sz="4" w:space="0"/>
                    <w:bottom w:val="single" w:color="auto" w:sz="4" w:space="0"/>
                    <w:right w:val="single" w:color="auto" w:sz="4" w:space="0"/>
                  </w:tcBorders>
                  <w:noWrap w:val="0"/>
                  <w:vAlign w:val="center"/>
                </w:tcPr>
                <w:p w14:paraId="7E9AFAD4">
                  <w:pPr>
                    <w:pStyle w:val="5"/>
                    <w:bidi w:val="0"/>
                    <w:rPr>
                      <w:sz w:val="20"/>
                      <w:szCs w:val="20"/>
                    </w:rPr>
                  </w:pPr>
                  <w:r>
                    <w:rPr>
                      <w:rFonts w:hint="eastAsia"/>
                      <w:sz w:val="20"/>
                      <w:szCs w:val="20"/>
                    </w:rPr>
                    <w:t>军训</w:t>
                  </w:r>
                </w:p>
              </w:tc>
              <w:tc>
                <w:tcPr>
                  <w:tcW w:w="1182" w:type="dxa"/>
                  <w:tcBorders>
                    <w:top w:val="single" w:color="auto" w:sz="4" w:space="0"/>
                    <w:left w:val="single" w:color="auto" w:sz="4" w:space="0"/>
                    <w:bottom w:val="single" w:color="auto" w:sz="4" w:space="0"/>
                    <w:right w:val="single" w:color="auto" w:sz="4" w:space="0"/>
                  </w:tcBorders>
                  <w:noWrap w:val="0"/>
                  <w:vAlign w:val="center"/>
                </w:tcPr>
                <w:p w14:paraId="0F3AF0B1">
                  <w:pPr>
                    <w:pStyle w:val="5"/>
                    <w:bidi w:val="0"/>
                    <w:rPr>
                      <w:rFonts w:hint="eastAsia"/>
                      <w:sz w:val="20"/>
                      <w:szCs w:val="20"/>
                    </w:rPr>
                  </w:pPr>
                  <w:r>
                    <w:rPr>
                      <w:rFonts w:hint="eastAsia"/>
                      <w:sz w:val="20"/>
                      <w:szCs w:val="20"/>
                    </w:rPr>
                    <w:t>2</w:t>
                  </w:r>
                </w:p>
              </w:tc>
              <w:tc>
                <w:tcPr>
                  <w:tcW w:w="2000" w:type="dxa"/>
                  <w:vMerge w:val="continue"/>
                  <w:tcBorders>
                    <w:left w:val="single" w:color="auto" w:sz="4" w:space="0"/>
                    <w:right w:val="single" w:color="auto" w:sz="4" w:space="0"/>
                  </w:tcBorders>
                  <w:noWrap w:val="0"/>
                  <w:vAlign w:val="center"/>
                </w:tcPr>
                <w:p w14:paraId="5DF49AEC">
                  <w:pPr>
                    <w:pStyle w:val="5"/>
                    <w:bidi w:val="0"/>
                    <w:rPr>
                      <w:rFonts w:hint="eastAsia"/>
                    </w:rPr>
                  </w:pPr>
                </w:p>
              </w:tc>
            </w:tr>
            <w:tr w14:paraId="617CF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339" w:type="dxa"/>
                  <w:gridSpan w:val="4"/>
                  <w:tcBorders>
                    <w:top w:val="single" w:color="auto" w:sz="4" w:space="0"/>
                    <w:left w:val="single" w:color="auto" w:sz="4" w:space="0"/>
                    <w:bottom w:val="single" w:color="auto" w:sz="4" w:space="0"/>
                    <w:right w:val="single" w:color="auto" w:sz="4" w:space="0"/>
                  </w:tcBorders>
                  <w:noWrap w:val="0"/>
                  <w:vAlign w:val="center"/>
                </w:tcPr>
                <w:p w14:paraId="24990CCF">
                  <w:pPr>
                    <w:pStyle w:val="5"/>
                    <w:bidi w:val="0"/>
                    <w:rPr>
                      <w:rFonts w:hint="eastAsia"/>
                      <w:sz w:val="20"/>
                      <w:szCs w:val="20"/>
                    </w:rPr>
                  </w:pPr>
                  <w:r>
                    <w:rPr>
                      <w:rFonts w:hint="eastAsia"/>
                      <w:sz w:val="20"/>
                      <w:szCs w:val="20"/>
                    </w:rPr>
                    <w:t>劳动教育</w:t>
                  </w:r>
                </w:p>
              </w:tc>
              <w:tc>
                <w:tcPr>
                  <w:tcW w:w="1182" w:type="dxa"/>
                  <w:tcBorders>
                    <w:top w:val="single" w:color="auto" w:sz="4" w:space="0"/>
                    <w:left w:val="single" w:color="auto" w:sz="4" w:space="0"/>
                    <w:bottom w:val="single" w:color="auto" w:sz="4" w:space="0"/>
                    <w:right w:val="single" w:color="auto" w:sz="4" w:space="0"/>
                  </w:tcBorders>
                  <w:noWrap w:val="0"/>
                  <w:vAlign w:val="center"/>
                </w:tcPr>
                <w:p w14:paraId="3B0AA790">
                  <w:pPr>
                    <w:pStyle w:val="5"/>
                    <w:bidi w:val="0"/>
                    <w:rPr>
                      <w:rFonts w:hint="eastAsia"/>
                      <w:sz w:val="20"/>
                      <w:szCs w:val="20"/>
                    </w:rPr>
                  </w:pPr>
                  <w:r>
                    <w:rPr>
                      <w:rFonts w:hint="eastAsia"/>
                      <w:sz w:val="20"/>
                      <w:szCs w:val="20"/>
                    </w:rPr>
                    <w:t>1</w:t>
                  </w:r>
                </w:p>
              </w:tc>
              <w:tc>
                <w:tcPr>
                  <w:tcW w:w="2000" w:type="dxa"/>
                  <w:vMerge w:val="continue"/>
                  <w:tcBorders>
                    <w:left w:val="single" w:color="auto" w:sz="4" w:space="0"/>
                    <w:right w:val="single" w:color="auto" w:sz="4" w:space="0"/>
                  </w:tcBorders>
                  <w:noWrap w:val="0"/>
                  <w:vAlign w:val="center"/>
                </w:tcPr>
                <w:p w14:paraId="06ACF115">
                  <w:pPr>
                    <w:pStyle w:val="5"/>
                    <w:bidi w:val="0"/>
                    <w:rPr>
                      <w:rFonts w:hint="eastAsia"/>
                    </w:rPr>
                  </w:pPr>
                </w:p>
              </w:tc>
            </w:tr>
            <w:tr w14:paraId="7A20F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5339" w:type="dxa"/>
                  <w:gridSpan w:val="4"/>
                  <w:tcBorders>
                    <w:top w:val="single" w:color="auto" w:sz="4" w:space="0"/>
                    <w:left w:val="single" w:color="auto" w:sz="4" w:space="0"/>
                    <w:bottom w:val="single" w:color="auto" w:sz="4" w:space="0"/>
                    <w:right w:val="single" w:color="auto" w:sz="4" w:space="0"/>
                  </w:tcBorders>
                  <w:noWrap w:val="0"/>
                  <w:vAlign w:val="center"/>
                </w:tcPr>
                <w:p w14:paraId="365A78E3">
                  <w:pPr>
                    <w:pStyle w:val="5"/>
                    <w:bidi w:val="0"/>
                    <w:rPr>
                      <w:sz w:val="20"/>
                      <w:szCs w:val="20"/>
                    </w:rPr>
                  </w:pPr>
                  <w:r>
                    <w:rPr>
                      <w:rFonts w:hint="eastAsia"/>
                      <w:sz w:val="20"/>
                      <w:szCs w:val="20"/>
                    </w:rPr>
                    <w:t>第二课堂</w:t>
                  </w:r>
                </w:p>
              </w:tc>
              <w:tc>
                <w:tcPr>
                  <w:tcW w:w="1182" w:type="dxa"/>
                  <w:tcBorders>
                    <w:top w:val="single" w:color="auto" w:sz="4" w:space="0"/>
                    <w:left w:val="single" w:color="auto" w:sz="4" w:space="0"/>
                    <w:bottom w:val="single" w:color="auto" w:sz="4" w:space="0"/>
                    <w:right w:val="single" w:color="auto" w:sz="4" w:space="0"/>
                  </w:tcBorders>
                  <w:noWrap w:val="0"/>
                  <w:vAlign w:val="center"/>
                </w:tcPr>
                <w:p w14:paraId="18F4003F">
                  <w:pPr>
                    <w:pStyle w:val="5"/>
                    <w:bidi w:val="0"/>
                    <w:rPr>
                      <w:rFonts w:hint="eastAsia"/>
                      <w:sz w:val="20"/>
                      <w:szCs w:val="20"/>
                    </w:rPr>
                  </w:pPr>
                  <w:r>
                    <w:rPr>
                      <w:rFonts w:hint="eastAsia"/>
                      <w:sz w:val="20"/>
                      <w:szCs w:val="20"/>
                    </w:rPr>
                    <w:t>3</w:t>
                  </w:r>
                </w:p>
              </w:tc>
              <w:tc>
                <w:tcPr>
                  <w:tcW w:w="2000" w:type="dxa"/>
                  <w:vMerge w:val="continue"/>
                  <w:tcBorders>
                    <w:left w:val="single" w:color="auto" w:sz="4" w:space="0"/>
                    <w:right w:val="single" w:color="auto" w:sz="4" w:space="0"/>
                  </w:tcBorders>
                  <w:noWrap w:val="0"/>
                  <w:vAlign w:val="center"/>
                </w:tcPr>
                <w:p w14:paraId="404CA043">
                  <w:pPr>
                    <w:pStyle w:val="5"/>
                    <w:bidi w:val="0"/>
                    <w:rPr>
                      <w:rFonts w:hint="eastAsia"/>
                    </w:rPr>
                  </w:pPr>
                </w:p>
              </w:tc>
            </w:tr>
            <w:tr w14:paraId="53077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jc w:val="center"/>
              </w:trPr>
              <w:tc>
                <w:tcPr>
                  <w:tcW w:w="5339" w:type="dxa"/>
                  <w:gridSpan w:val="4"/>
                  <w:tcBorders>
                    <w:top w:val="single" w:color="auto" w:sz="4" w:space="0"/>
                    <w:left w:val="single" w:color="auto" w:sz="4" w:space="0"/>
                    <w:bottom w:val="single" w:color="auto" w:sz="4" w:space="0"/>
                    <w:right w:val="single" w:color="auto" w:sz="4" w:space="0"/>
                  </w:tcBorders>
                  <w:noWrap w:val="0"/>
                  <w:vAlign w:val="center"/>
                </w:tcPr>
                <w:p w14:paraId="5BA2EDFD">
                  <w:pPr>
                    <w:pStyle w:val="5"/>
                    <w:bidi w:val="0"/>
                    <w:rPr>
                      <w:rFonts w:hint="eastAsia"/>
                      <w:sz w:val="20"/>
                      <w:szCs w:val="20"/>
                    </w:rPr>
                  </w:pPr>
                  <w:r>
                    <w:rPr>
                      <w:rFonts w:hint="eastAsia"/>
                      <w:sz w:val="20"/>
                      <w:szCs w:val="20"/>
                    </w:rPr>
                    <w:t>总计</w:t>
                  </w:r>
                </w:p>
              </w:tc>
              <w:tc>
                <w:tcPr>
                  <w:tcW w:w="1182" w:type="dxa"/>
                  <w:tcBorders>
                    <w:top w:val="single" w:color="auto" w:sz="4" w:space="0"/>
                    <w:left w:val="single" w:color="auto" w:sz="4" w:space="0"/>
                    <w:bottom w:val="single" w:color="auto" w:sz="4" w:space="0"/>
                    <w:right w:val="single" w:color="auto" w:sz="4" w:space="0"/>
                  </w:tcBorders>
                  <w:noWrap w:val="0"/>
                  <w:vAlign w:val="center"/>
                </w:tcPr>
                <w:p w14:paraId="1BFF0654">
                  <w:pPr>
                    <w:pStyle w:val="5"/>
                    <w:bidi w:val="0"/>
                    <w:rPr>
                      <w:rFonts w:hint="default" w:eastAsia="宋体"/>
                      <w:sz w:val="20"/>
                      <w:szCs w:val="20"/>
                      <w:lang w:val="en-US" w:eastAsia="zh-CN"/>
                    </w:rPr>
                  </w:pPr>
                  <w:r>
                    <w:rPr>
                      <w:rFonts w:hint="eastAsia"/>
                      <w:sz w:val="20"/>
                      <w:szCs w:val="20"/>
                      <w:lang w:val="en-US" w:eastAsia="zh-CN"/>
                    </w:rPr>
                    <w:t>150</w:t>
                  </w:r>
                </w:p>
              </w:tc>
              <w:tc>
                <w:tcPr>
                  <w:tcW w:w="2000" w:type="dxa"/>
                  <w:vMerge w:val="continue"/>
                  <w:tcBorders>
                    <w:left w:val="single" w:color="auto" w:sz="4" w:space="0"/>
                    <w:bottom w:val="single" w:color="auto" w:sz="4" w:space="0"/>
                    <w:right w:val="single" w:color="auto" w:sz="4" w:space="0"/>
                  </w:tcBorders>
                  <w:noWrap w:val="0"/>
                  <w:vAlign w:val="center"/>
                </w:tcPr>
                <w:p w14:paraId="3E3EB45F">
                  <w:pPr>
                    <w:pStyle w:val="5"/>
                    <w:bidi w:val="0"/>
                  </w:pPr>
                </w:p>
              </w:tc>
            </w:tr>
          </w:tbl>
          <w:p w14:paraId="4DC1ED67">
            <w:pPr>
              <w:pStyle w:val="22"/>
              <w:spacing w:line="340" w:lineRule="exact"/>
              <w:rPr>
                <w:rFonts w:hint="eastAsia" w:ascii="仿宋_GB2312" w:hAnsi="宋体" w:eastAsia="仿宋_GB2312"/>
                <w:sz w:val="24"/>
              </w:rPr>
            </w:pPr>
          </w:p>
          <w:p w14:paraId="7D1A5EDA">
            <w:pPr>
              <w:pStyle w:val="22"/>
              <w:spacing w:line="340" w:lineRule="exact"/>
              <w:rPr>
                <w:rFonts w:eastAsia="仿宋_GB2312"/>
                <w:sz w:val="24"/>
              </w:rPr>
            </w:pPr>
            <w:r>
              <w:rPr>
                <w:rFonts w:hint="eastAsia" w:ascii="仿宋_GB2312" w:hAnsi="宋体" w:eastAsia="仿宋_GB2312"/>
                <w:sz w:val="24"/>
              </w:rPr>
              <w:t>修读说明：通识教育选修</w:t>
            </w:r>
            <w:r>
              <w:rPr>
                <w:rFonts w:ascii="仿宋_GB2312" w:hAnsi="宋体" w:eastAsia="仿宋_GB2312"/>
                <w:sz w:val="24"/>
              </w:rPr>
              <w:t>课程最低选修学分为</w:t>
            </w:r>
            <w:r>
              <w:rPr>
                <w:rFonts w:hint="eastAsia" w:ascii="仿宋_GB2312" w:hAnsi="宋体" w:eastAsia="仿宋_GB2312"/>
                <w:sz w:val="24"/>
              </w:rPr>
              <w:t>15</w:t>
            </w:r>
            <w:r>
              <w:rPr>
                <w:rFonts w:ascii="仿宋_GB2312" w:hAnsi="宋体" w:eastAsia="仿宋_GB2312"/>
                <w:sz w:val="24"/>
              </w:rPr>
              <w:t>学分，其中</w:t>
            </w:r>
            <w:r>
              <w:rPr>
                <w:rFonts w:hint="eastAsia" w:ascii="仿宋_GB2312" w:hAnsi="宋体" w:eastAsia="仿宋_GB2312"/>
                <w:sz w:val="24"/>
              </w:rPr>
              <w:t>文史社会类课程中“四史”教育课程至少1门、外国语言类至少2学分、美育教育类课程至少2学分</w:t>
            </w:r>
            <w:r>
              <w:rPr>
                <w:rFonts w:hint="eastAsia" w:ascii="仿宋_GB2312" w:hAnsi="宋体" w:eastAsia="仿宋_GB2312"/>
                <w:sz w:val="24"/>
                <w:lang w:eastAsia="zh-CN"/>
              </w:rPr>
              <w:t>；</w:t>
            </w:r>
            <w:r>
              <w:rPr>
                <w:rFonts w:hint="eastAsia" w:ascii="仿宋_GB2312" w:hAnsi="宋体" w:eastAsia="仿宋_GB2312"/>
                <w:sz w:val="24"/>
              </w:rPr>
              <w:t>专业方向课最低选修学分为</w:t>
            </w:r>
            <w:r>
              <w:rPr>
                <w:rFonts w:hint="eastAsia" w:ascii="仿宋_GB2312" w:hAnsi="宋体" w:eastAsia="仿宋_GB2312"/>
                <w:sz w:val="24"/>
                <w:highlight w:val="none"/>
                <w:lang w:val="en-US" w:eastAsia="zh-CN"/>
              </w:rPr>
              <w:t>21</w:t>
            </w:r>
            <w:r>
              <w:rPr>
                <w:rFonts w:ascii="仿宋_GB2312" w:hAnsi="宋体" w:eastAsia="仿宋_GB2312"/>
                <w:sz w:val="24"/>
                <w:highlight w:val="none"/>
              </w:rPr>
              <w:t>学分。</w:t>
            </w:r>
          </w:p>
          <w:p w14:paraId="6AFDD84B">
            <w:pPr>
              <w:pStyle w:val="3"/>
              <w:bidi w:val="0"/>
              <w:rPr>
                <w:rFonts w:hint="eastAsia" w:ascii="黑体" w:hAnsi="黑体" w:eastAsia="黑体" w:cs="黑体"/>
                <w:b w:val="0"/>
                <w:bCs w:val="0"/>
                <w:lang w:eastAsia="zh-CN"/>
              </w:rPr>
            </w:pPr>
            <w:r>
              <w:rPr>
                <w:rFonts w:hint="eastAsia" w:ascii="黑体" w:hAnsi="黑体" w:eastAsia="黑体" w:cs="黑体"/>
                <w:b w:val="0"/>
                <w:bCs w:val="0"/>
                <w:lang w:eastAsia="zh-CN"/>
              </w:rPr>
              <w:t>七、学制与授予学位</w:t>
            </w:r>
          </w:p>
          <w:p w14:paraId="390D56C8">
            <w:pPr>
              <w:bidi w:val="0"/>
              <w:rPr>
                <w:rFonts w:hint="eastAsia" w:ascii="Times New Roman" w:hAnsi="Times New Roman" w:cs="Times New Roman"/>
                <w:lang w:val="en-US" w:eastAsia="zh-CN"/>
              </w:rPr>
            </w:pPr>
            <w:r>
              <w:rPr>
                <w:rFonts w:hint="eastAsia" w:ascii="Times New Roman" w:hAnsi="Times New Roman" w:cs="Times New Roman"/>
                <w:lang w:eastAsia="zh-CN"/>
              </w:rPr>
              <w:t xml:space="preserve">      </w:t>
            </w:r>
            <w:r>
              <w:rPr>
                <w:rFonts w:hint="eastAsia" w:ascii="Times New Roman" w:hAnsi="Times New Roman" w:cs="Times New Roman"/>
                <w:lang w:val="en-US" w:eastAsia="zh-CN"/>
              </w:rPr>
              <w:t>四年制本科，教育学学士</w:t>
            </w:r>
          </w:p>
          <w:p w14:paraId="51C1C47F">
            <w:pPr>
              <w:pStyle w:val="3"/>
              <w:bidi w:val="0"/>
              <w:rPr>
                <w:rFonts w:hint="eastAsia" w:ascii="黑体" w:hAnsi="黑体" w:eastAsia="黑体" w:cs="黑体"/>
                <w:b w:val="0"/>
                <w:bCs w:val="0"/>
                <w:lang w:eastAsia="zh-CN"/>
              </w:rPr>
            </w:pPr>
            <w:r>
              <w:rPr>
                <w:rFonts w:hint="eastAsia" w:ascii="黑体" w:hAnsi="黑体" w:eastAsia="黑体" w:cs="黑体"/>
                <w:b w:val="0"/>
                <w:bCs w:val="0"/>
                <w:lang w:eastAsia="zh-CN"/>
              </w:rPr>
              <w:t>八、培养计划进程表</w:t>
            </w:r>
          </w:p>
          <w:p w14:paraId="2534A115">
            <w:pPr>
              <w:pStyle w:val="4"/>
              <w:bidi w:val="0"/>
              <w:rPr>
                <w:rFonts w:hint="eastAsia"/>
              </w:rPr>
            </w:pPr>
            <w:r>
              <w:rPr>
                <w:rFonts w:hint="eastAsia"/>
              </w:rPr>
              <w:t>表1 通识教育课程进程表</w:t>
            </w:r>
          </w:p>
          <w:tbl>
            <w:tblPr>
              <w:tblStyle w:val="10"/>
              <w:tblW w:w="91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1"/>
              <w:gridCol w:w="2870"/>
              <w:gridCol w:w="773"/>
              <w:gridCol w:w="931"/>
              <w:gridCol w:w="460"/>
              <w:gridCol w:w="500"/>
              <w:gridCol w:w="430"/>
              <w:gridCol w:w="730"/>
              <w:gridCol w:w="690"/>
              <w:gridCol w:w="680"/>
            </w:tblGrid>
            <w:tr w14:paraId="4B8A5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31" w:type="dxa"/>
                  <w:vMerge w:val="restart"/>
                  <w:noWrap w:val="0"/>
                  <w:vAlign w:val="center"/>
                </w:tcPr>
                <w:p w14:paraId="4931F285">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b/>
                      <w:spacing w:val="-20"/>
                      <w:kern w:val="2"/>
                      <w:sz w:val="21"/>
                      <w:szCs w:val="21"/>
                      <w:lang w:val="en-US" w:eastAsia="zh-CN" w:bidi="ar-SA"/>
                    </w:rPr>
                  </w:pPr>
                  <w:r>
                    <w:rPr>
                      <w:rFonts w:hint="eastAsia" w:ascii="宋体" w:hAnsi="宋体" w:eastAsia="宋体" w:cs="宋体"/>
                      <w:b/>
                      <w:spacing w:val="-20"/>
                      <w:sz w:val="21"/>
                      <w:szCs w:val="21"/>
                    </w:rPr>
                    <w:t>课程编号</w:t>
                  </w:r>
                </w:p>
              </w:tc>
              <w:tc>
                <w:tcPr>
                  <w:tcW w:w="2870" w:type="dxa"/>
                  <w:vMerge w:val="restart"/>
                  <w:noWrap w:val="0"/>
                  <w:vAlign w:val="center"/>
                </w:tcPr>
                <w:p w14:paraId="4CD63891">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b/>
                      <w:kern w:val="2"/>
                      <w:sz w:val="21"/>
                      <w:szCs w:val="21"/>
                      <w:lang w:val="en-US" w:eastAsia="zh-CN" w:bidi="ar-SA"/>
                    </w:rPr>
                  </w:pPr>
                  <w:r>
                    <w:rPr>
                      <w:rFonts w:hint="eastAsia" w:ascii="宋体" w:hAnsi="宋体" w:eastAsia="宋体" w:cs="宋体"/>
                      <w:b/>
                      <w:sz w:val="21"/>
                      <w:szCs w:val="21"/>
                    </w:rPr>
                    <w:t>课程名称</w:t>
                  </w:r>
                </w:p>
              </w:tc>
              <w:tc>
                <w:tcPr>
                  <w:tcW w:w="773" w:type="dxa"/>
                  <w:vMerge w:val="restart"/>
                  <w:noWrap w:val="0"/>
                  <w:vAlign w:val="center"/>
                </w:tcPr>
                <w:p w14:paraId="4C9569A1">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b/>
                      <w:kern w:val="2"/>
                      <w:sz w:val="21"/>
                      <w:szCs w:val="21"/>
                      <w:lang w:val="en-US" w:eastAsia="zh-CN" w:bidi="ar-SA"/>
                    </w:rPr>
                  </w:pPr>
                  <w:r>
                    <w:rPr>
                      <w:rFonts w:hint="eastAsia" w:ascii="宋体" w:hAnsi="宋体" w:eastAsia="宋体" w:cs="宋体"/>
                      <w:b/>
                      <w:sz w:val="21"/>
                      <w:szCs w:val="21"/>
                    </w:rPr>
                    <w:t>学分</w:t>
                  </w:r>
                </w:p>
              </w:tc>
              <w:tc>
                <w:tcPr>
                  <w:tcW w:w="2321" w:type="dxa"/>
                  <w:gridSpan w:val="4"/>
                  <w:noWrap w:val="0"/>
                  <w:vAlign w:val="top"/>
                </w:tcPr>
                <w:p w14:paraId="5E9762C3">
                  <w:pPr>
                    <w:rPr>
                      <w:rFonts w:hint="eastAsia"/>
                      <w:vertAlign w:val="baseline"/>
                      <w:lang w:eastAsia="zh-CN"/>
                    </w:rPr>
                  </w:pPr>
                </w:p>
              </w:tc>
              <w:tc>
                <w:tcPr>
                  <w:tcW w:w="730" w:type="dxa"/>
                  <w:vMerge w:val="restart"/>
                  <w:noWrap w:val="0"/>
                  <w:vAlign w:val="center"/>
                </w:tcPr>
                <w:p w14:paraId="52A6F531">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b/>
                      <w:kern w:val="2"/>
                      <w:sz w:val="21"/>
                      <w:szCs w:val="21"/>
                      <w:lang w:val="en-US" w:eastAsia="zh-CN" w:bidi="ar-SA"/>
                    </w:rPr>
                  </w:pPr>
                  <w:r>
                    <w:rPr>
                      <w:rFonts w:hint="eastAsia" w:ascii="宋体" w:hAnsi="宋体" w:eastAsia="宋体" w:cs="宋体"/>
                      <w:b/>
                      <w:sz w:val="21"/>
                      <w:szCs w:val="21"/>
                    </w:rPr>
                    <w:t>开课学期</w:t>
                  </w:r>
                </w:p>
              </w:tc>
              <w:tc>
                <w:tcPr>
                  <w:tcW w:w="690" w:type="dxa"/>
                  <w:vMerge w:val="restart"/>
                  <w:noWrap w:val="0"/>
                  <w:vAlign w:val="center"/>
                </w:tcPr>
                <w:p w14:paraId="07CE396E">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b/>
                      <w:kern w:val="2"/>
                      <w:sz w:val="21"/>
                      <w:szCs w:val="21"/>
                      <w:lang w:val="en-US" w:eastAsia="zh-CN" w:bidi="ar-SA"/>
                    </w:rPr>
                  </w:pPr>
                  <w:r>
                    <w:rPr>
                      <w:rFonts w:hint="eastAsia" w:ascii="宋体" w:hAnsi="宋体" w:eastAsia="宋体" w:cs="宋体"/>
                      <w:b/>
                      <w:sz w:val="21"/>
                      <w:szCs w:val="21"/>
                    </w:rPr>
                    <w:t>必修/选修</w:t>
                  </w:r>
                </w:p>
              </w:tc>
              <w:tc>
                <w:tcPr>
                  <w:tcW w:w="680" w:type="dxa"/>
                  <w:vMerge w:val="restart"/>
                  <w:noWrap w:val="0"/>
                  <w:vAlign w:val="center"/>
                </w:tcPr>
                <w:p w14:paraId="1B3F0C7F">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b/>
                      <w:kern w:val="2"/>
                      <w:sz w:val="21"/>
                      <w:szCs w:val="21"/>
                      <w:lang w:val="en-US" w:eastAsia="zh-CN" w:bidi="ar-SA"/>
                    </w:rPr>
                  </w:pPr>
                  <w:r>
                    <w:rPr>
                      <w:rFonts w:hint="eastAsia" w:ascii="宋体" w:hAnsi="宋体" w:eastAsia="宋体" w:cs="宋体"/>
                      <w:b/>
                      <w:sz w:val="21"/>
                      <w:szCs w:val="21"/>
                    </w:rPr>
                    <w:t>考试方式</w:t>
                  </w:r>
                </w:p>
              </w:tc>
            </w:tr>
            <w:tr w14:paraId="78371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1" w:type="dxa"/>
                  <w:vMerge w:val="continue"/>
                  <w:noWrap w:val="0"/>
                  <w:vAlign w:val="top"/>
                </w:tcPr>
                <w:p w14:paraId="2642443B">
                  <w:pPr>
                    <w:rPr>
                      <w:rFonts w:hint="eastAsia"/>
                      <w:vertAlign w:val="baseline"/>
                      <w:lang w:eastAsia="zh-CN"/>
                    </w:rPr>
                  </w:pPr>
                </w:p>
              </w:tc>
              <w:tc>
                <w:tcPr>
                  <w:tcW w:w="2870" w:type="dxa"/>
                  <w:vMerge w:val="continue"/>
                  <w:noWrap w:val="0"/>
                  <w:vAlign w:val="top"/>
                </w:tcPr>
                <w:p w14:paraId="53D6ED35">
                  <w:pPr>
                    <w:rPr>
                      <w:rFonts w:hint="eastAsia"/>
                      <w:vertAlign w:val="baseline"/>
                      <w:lang w:eastAsia="zh-CN"/>
                    </w:rPr>
                  </w:pPr>
                </w:p>
              </w:tc>
              <w:tc>
                <w:tcPr>
                  <w:tcW w:w="773" w:type="dxa"/>
                  <w:vMerge w:val="continue"/>
                  <w:noWrap w:val="0"/>
                  <w:vAlign w:val="top"/>
                </w:tcPr>
                <w:p w14:paraId="44ADCEE1">
                  <w:pPr>
                    <w:rPr>
                      <w:rFonts w:hint="eastAsia"/>
                      <w:vertAlign w:val="baseline"/>
                      <w:lang w:eastAsia="zh-CN"/>
                    </w:rPr>
                  </w:pPr>
                </w:p>
              </w:tc>
              <w:tc>
                <w:tcPr>
                  <w:tcW w:w="931" w:type="dxa"/>
                  <w:noWrap w:val="0"/>
                  <w:vAlign w:val="center"/>
                </w:tcPr>
                <w:p w14:paraId="7E760C7B">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b/>
                      <w:kern w:val="2"/>
                      <w:sz w:val="21"/>
                      <w:szCs w:val="21"/>
                      <w:lang w:val="en-US" w:eastAsia="zh-CN" w:bidi="ar-SA"/>
                    </w:rPr>
                  </w:pPr>
                  <w:r>
                    <w:rPr>
                      <w:rFonts w:hint="eastAsia" w:ascii="宋体" w:hAnsi="宋体" w:eastAsia="宋体" w:cs="宋体"/>
                      <w:b/>
                      <w:sz w:val="21"/>
                      <w:szCs w:val="21"/>
                    </w:rPr>
                    <w:t>总学时</w:t>
                  </w:r>
                </w:p>
              </w:tc>
              <w:tc>
                <w:tcPr>
                  <w:tcW w:w="460" w:type="dxa"/>
                  <w:noWrap w:val="0"/>
                  <w:vAlign w:val="center"/>
                </w:tcPr>
                <w:p w14:paraId="68B59076">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b/>
                      <w:kern w:val="2"/>
                      <w:sz w:val="21"/>
                      <w:szCs w:val="21"/>
                      <w:lang w:val="en-US" w:eastAsia="zh-CN" w:bidi="ar-SA"/>
                    </w:rPr>
                  </w:pPr>
                  <w:r>
                    <w:rPr>
                      <w:rFonts w:hint="eastAsia" w:ascii="宋体" w:hAnsi="宋体" w:eastAsia="宋体" w:cs="宋体"/>
                      <w:b/>
                      <w:sz w:val="21"/>
                      <w:szCs w:val="21"/>
                    </w:rPr>
                    <w:t>理论</w:t>
                  </w:r>
                </w:p>
              </w:tc>
              <w:tc>
                <w:tcPr>
                  <w:tcW w:w="500" w:type="dxa"/>
                  <w:noWrap w:val="0"/>
                  <w:vAlign w:val="center"/>
                </w:tcPr>
                <w:p w14:paraId="0BFA16A0">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b/>
                      <w:kern w:val="2"/>
                      <w:sz w:val="21"/>
                      <w:szCs w:val="21"/>
                      <w:lang w:val="en-US" w:eastAsia="zh-CN" w:bidi="ar-SA"/>
                    </w:rPr>
                  </w:pPr>
                  <w:r>
                    <w:rPr>
                      <w:rFonts w:hint="eastAsia" w:ascii="宋体" w:hAnsi="宋体" w:eastAsia="宋体" w:cs="宋体"/>
                      <w:b/>
                      <w:sz w:val="21"/>
                      <w:szCs w:val="21"/>
                    </w:rPr>
                    <w:t>实验</w:t>
                  </w:r>
                </w:p>
              </w:tc>
              <w:tc>
                <w:tcPr>
                  <w:tcW w:w="430" w:type="dxa"/>
                  <w:noWrap w:val="0"/>
                  <w:vAlign w:val="center"/>
                </w:tcPr>
                <w:p w14:paraId="1111A46D">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b/>
                      <w:kern w:val="2"/>
                      <w:sz w:val="21"/>
                      <w:szCs w:val="21"/>
                      <w:lang w:val="en-US" w:eastAsia="zh-CN" w:bidi="ar-SA"/>
                    </w:rPr>
                  </w:pPr>
                  <w:r>
                    <w:rPr>
                      <w:rFonts w:hint="eastAsia" w:ascii="宋体" w:hAnsi="宋体" w:eastAsia="宋体" w:cs="宋体"/>
                      <w:b/>
                      <w:sz w:val="21"/>
                      <w:szCs w:val="21"/>
                    </w:rPr>
                    <w:t>实践</w:t>
                  </w:r>
                </w:p>
              </w:tc>
              <w:tc>
                <w:tcPr>
                  <w:tcW w:w="730" w:type="dxa"/>
                  <w:vMerge w:val="continue"/>
                  <w:noWrap w:val="0"/>
                  <w:vAlign w:val="top"/>
                </w:tcPr>
                <w:p w14:paraId="04AA2BBE">
                  <w:pPr>
                    <w:rPr>
                      <w:rFonts w:hint="eastAsia"/>
                      <w:vertAlign w:val="baseline"/>
                      <w:lang w:eastAsia="zh-CN"/>
                    </w:rPr>
                  </w:pPr>
                </w:p>
              </w:tc>
              <w:tc>
                <w:tcPr>
                  <w:tcW w:w="690" w:type="dxa"/>
                  <w:vMerge w:val="continue"/>
                  <w:noWrap w:val="0"/>
                  <w:vAlign w:val="top"/>
                </w:tcPr>
                <w:p w14:paraId="17C820E5">
                  <w:pPr>
                    <w:rPr>
                      <w:rFonts w:hint="eastAsia"/>
                      <w:vertAlign w:val="baseline"/>
                      <w:lang w:eastAsia="zh-CN"/>
                    </w:rPr>
                  </w:pPr>
                </w:p>
              </w:tc>
              <w:tc>
                <w:tcPr>
                  <w:tcW w:w="680" w:type="dxa"/>
                  <w:vMerge w:val="continue"/>
                  <w:noWrap w:val="0"/>
                  <w:vAlign w:val="top"/>
                </w:tcPr>
                <w:p w14:paraId="70CA07A3">
                  <w:pPr>
                    <w:rPr>
                      <w:rFonts w:hint="eastAsia"/>
                      <w:vertAlign w:val="baseline"/>
                      <w:lang w:eastAsia="zh-CN"/>
                    </w:rPr>
                  </w:pPr>
                </w:p>
              </w:tc>
            </w:tr>
            <w:tr w14:paraId="2C3DF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1" w:type="dxa"/>
                  <w:noWrap w:val="0"/>
                  <w:vAlign w:val="center"/>
                </w:tcPr>
                <w:p w14:paraId="385807CF">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bidi="ar"/>
                    </w:rPr>
                    <w:t>16191002</w:t>
                  </w:r>
                </w:p>
              </w:tc>
              <w:tc>
                <w:tcPr>
                  <w:tcW w:w="2870" w:type="dxa"/>
                  <w:noWrap w:val="0"/>
                  <w:vAlign w:val="center"/>
                </w:tcPr>
                <w:p w14:paraId="7790EFE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auto"/>
                    <w:rPr>
                      <w:rFonts w:hint="eastAsia" w:ascii="宋体" w:hAnsi="宋体" w:eastAsia="宋体" w:cs="宋体"/>
                      <w:bCs/>
                      <w:sz w:val="21"/>
                      <w:szCs w:val="21"/>
                      <w:lang w:bidi="ar"/>
                    </w:rPr>
                  </w:pPr>
                  <w:r>
                    <w:rPr>
                      <w:rFonts w:hint="eastAsia" w:ascii="宋体" w:hAnsi="宋体" w:eastAsia="宋体" w:cs="宋体"/>
                      <w:bCs/>
                      <w:sz w:val="21"/>
                      <w:szCs w:val="21"/>
                      <w:lang w:bidi="ar"/>
                    </w:rPr>
                    <w:t>思想道德与法治</w:t>
                  </w:r>
                </w:p>
                <w:p w14:paraId="719107F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sz w:val="21"/>
                      <w:szCs w:val="21"/>
                      <w:lang w:eastAsia="zh-CN"/>
                    </w:rPr>
                    <w:t>Ideological Morality and Rule of Law</w:t>
                  </w:r>
                </w:p>
              </w:tc>
              <w:tc>
                <w:tcPr>
                  <w:tcW w:w="773" w:type="dxa"/>
                  <w:noWrap w:val="0"/>
                  <w:vAlign w:val="center"/>
                </w:tcPr>
                <w:p w14:paraId="5F8719A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SA"/>
                    </w:rPr>
                  </w:pPr>
                  <w:r>
                    <w:rPr>
                      <w:rFonts w:hint="eastAsia" w:ascii="宋体" w:hAnsi="宋体" w:eastAsia="宋体" w:cs="宋体"/>
                      <w:bCs/>
                      <w:sz w:val="21"/>
                      <w:szCs w:val="21"/>
                      <w:lang w:bidi="ar"/>
                    </w:rPr>
                    <w:t>3</w:t>
                  </w:r>
                </w:p>
              </w:tc>
              <w:tc>
                <w:tcPr>
                  <w:tcW w:w="931" w:type="dxa"/>
                  <w:noWrap w:val="0"/>
                  <w:vAlign w:val="center"/>
                </w:tcPr>
                <w:p w14:paraId="60737AB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bidi="ar"/>
                    </w:rPr>
                    <w:t>48</w:t>
                  </w:r>
                </w:p>
              </w:tc>
              <w:tc>
                <w:tcPr>
                  <w:tcW w:w="460" w:type="dxa"/>
                  <w:noWrap w:val="0"/>
                  <w:vAlign w:val="center"/>
                </w:tcPr>
                <w:p w14:paraId="2C1A08C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bidi="ar"/>
                    </w:rPr>
                    <w:t>42</w:t>
                  </w:r>
                </w:p>
              </w:tc>
              <w:tc>
                <w:tcPr>
                  <w:tcW w:w="500" w:type="dxa"/>
                  <w:noWrap w:val="0"/>
                  <w:vAlign w:val="center"/>
                </w:tcPr>
                <w:p w14:paraId="7BF3E5D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p>
              </w:tc>
              <w:tc>
                <w:tcPr>
                  <w:tcW w:w="430" w:type="dxa"/>
                  <w:noWrap w:val="0"/>
                  <w:vAlign w:val="center"/>
                </w:tcPr>
                <w:p w14:paraId="6E044B5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bidi="ar"/>
                    </w:rPr>
                    <w:t>6</w:t>
                  </w:r>
                </w:p>
              </w:tc>
              <w:tc>
                <w:tcPr>
                  <w:tcW w:w="730" w:type="dxa"/>
                  <w:noWrap w:val="0"/>
                  <w:vAlign w:val="center"/>
                </w:tcPr>
                <w:p w14:paraId="48D9EFC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highlight w:val="none"/>
                      <w:lang w:val="en-US" w:eastAsia="zh-CN" w:bidi="ar"/>
                    </w:rPr>
                  </w:pPr>
                  <w:r>
                    <w:rPr>
                      <w:rFonts w:hint="eastAsia" w:ascii="宋体" w:hAnsi="宋体" w:cs="宋体"/>
                      <w:bCs/>
                      <w:sz w:val="21"/>
                      <w:szCs w:val="21"/>
                      <w:highlight w:val="none"/>
                      <w:lang w:val="en-US" w:eastAsia="zh-CN" w:bidi="ar"/>
                    </w:rPr>
                    <w:t>2</w:t>
                  </w:r>
                </w:p>
              </w:tc>
              <w:tc>
                <w:tcPr>
                  <w:tcW w:w="690" w:type="dxa"/>
                  <w:noWrap w:val="0"/>
                  <w:vAlign w:val="center"/>
                </w:tcPr>
                <w:p w14:paraId="203BE3F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必修</w:t>
                  </w:r>
                </w:p>
              </w:tc>
              <w:tc>
                <w:tcPr>
                  <w:tcW w:w="680" w:type="dxa"/>
                  <w:noWrap w:val="0"/>
                  <w:vAlign w:val="center"/>
                </w:tcPr>
                <w:p w14:paraId="3F82F1C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bidi="ar"/>
                    </w:rPr>
                    <w:t>试</w:t>
                  </w:r>
                </w:p>
              </w:tc>
            </w:tr>
            <w:tr w14:paraId="0DCBF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1" w:type="dxa"/>
                  <w:noWrap w:val="0"/>
                  <w:vAlign w:val="center"/>
                </w:tcPr>
                <w:p w14:paraId="4863AD5D">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bidi="ar"/>
                    </w:rPr>
                    <w:t>10011001</w:t>
                  </w:r>
                </w:p>
              </w:tc>
              <w:tc>
                <w:tcPr>
                  <w:tcW w:w="2870" w:type="dxa"/>
                  <w:noWrap w:val="0"/>
                  <w:vAlign w:val="center"/>
                </w:tcPr>
                <w:p w14:paraId="2BD36CE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auto"/>
                    <w:rPr>
                      <w:rFonts w:hint="eastAsia" w:ascii="宋体" w:hAnsi="宋体" w:eastAsia="宋体" w:cs="宋体"/>
                      <w:sz w:val="21"/>
                      <w:szCs w:val="21"/>
                      <w:lang w:bidi="ar"/>
                    </w:rPr>
                  </w:pPr>
                  <w:r>
                    <w:rPr>
                      <w:rFonts w:hint="eastAsia" w:ascii="宋体" w:hAnsi="宋体" w:eastAsia="宋体" w:cs="宋体"/>
                      <w:sz w:val="21"/>
                      <w:szCs w:val="21"/>
                      <w:lang w:bidi="ar"/>
                    </w:rPr>
                    <w:t>马克思主义基本原理</w:t>
                  </w:r>
                </w:p>
                <w:p w14:paraId="0963FE8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sz w:val="21"/>
                      <w:szCs w:val="21"/>
                      <w:lang w:val="en-US" w:eastAsia="zh-CN" w:bidi="ar"/>
                    </w:rPr>
                  </w:pPr>
                  <w:r>
                    <w:rPr>
                      <w:rFonts w:hint="eastAsia" w:ascii="宋体" w:hAnsi="宋体" w:eastAsia="宋体" w:cs="宋体"/>
                      <w:sz w:val="21"/>
                      <w:szCs w:val="21"/>
                      <w:lang w:eastAsia="zh-CN"/>
                    </w:rPr>
                    <w:t>Basic Principles of Marxism</w:t>
                  </w:r>
                </w:p>
              </w:tc>
              <w:tc>
                <w:tcPr>
                  <w:tcW w:w="773" w:type="dxa"/>
                  <w:noWrap w:val="0"/>
                  <w:vAlign w:val="center"/>
                </w:tcPr>
                <w:p w14:paraId="29BF226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bidi="ar"/>
                    </w:rPr>
                    <w:t>3</w:t>
                  </w:r>
                </w:p>
              </w:tc>
              <w:tc>
                <w:tcPr>
                  <w:tcW w:w="931" w:type="dxa"/>
                  <w:noWrap w:val="0"/>
                  <w:vAlign w:val="center"/>
                </w:tcPr>
                <w:p w14:paraId="7F48E19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bidi="ar"/>
                    </w:rPr>
                    <w:t>48</w:t>
                  </w:r>
                </w:p>
              </w:tc>
              <w:tc>
                <w:tcPr>
                  <w:tcW w:w="460" w:type="dxa"/>
                  <w:noWrap w:val="0"/>
                  <w:vAlign w:val="center"/>
                </w:tcPr>
                <w:p w14:paraId="6D3F0FF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bidi="ar"/>
                    </w:rPr>
                    <w:t>42</w:t>
                  </w:r>
                </w:p>
              </w:tc>
              <w:tc>
                <w:tcPr>
                  <w:tcW w:w="500" w:type="dxa"/>
                  <w:noWrap w:val="0"/>
                  <w:vAlign w:val="center"/>
                </w:tcPr>
                <w:p w14:paraId="3EEF37E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p>
              </w:tc>
              <w:tc>
                <w:tcPr>
                  <w:tcW w:w="430" w:type="dxa"/>
                  <w:noWrap w:val="0"/>
                  <w:vAlign w:val="center"/>
                </w:tcPr>
                <w:p w14:paraId="516A45D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bidi="ar"/>
                    </w:rPr>
                    <w:t>6</w:t>
                  </w:r>
                </w:p>
              </w:tc>
              <w:tc>
                <w:tcPr>
                  <w:tcW w:w="730" w:type="dxa"/>
                  <w:noWrap w:val="0"/>
                  <w:vAlign w:val="center"/>
                </w:tcPr>
                <w:p w14:paraId="1B838A3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zh-CN" w:bidi="ar"/>
                    </w:rPr>
                    <w:t>2</w:t>
                  </w:r>
                </w:p>
              </w:tc>
              <w:tc>
                <w:tcPr>
                  <w:tcW w:w="690" w:type="dxa"/>
                  <w:noWrap w:val="0"/>
                  <w:vAlign w:val="center"/>
                </w:tcPr>
                <w:p w14:paraId="175D5E5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必修</w:t>
                  </w:r>
                </w:p>
              </w:tc>
              <w:tc>
                <w:tcPr>
                  <w:tcW w:w="680" w:type="dxa"/>
                  <w:noWrap w:val="0"/>
                  <w:vAlign w:val="center"/>
                </w:tcPr>
                <w:p w14:paraId="0345F73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试</w:t>
                  </w:r>
                </w:p>
              </w:tc>
            </w:tr>
            <w:tr w14:paraId="71818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1" w:type="dxa"/>
                  <w:noWrap w:val="0"/>
                  <w:vAlign w:val="center"/>
                </w:tcPr>
                <w:p w14:paraId="6F830486">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bidi="ar"/>
                    </w:rPr>
                    <w:t>10031008</w:t>
                  </w:r>
                </w:p>
              </w:tc>
              <w:tc>
                <w:tcPr>
                  <w:tcW w:w="2870" w:type="dxa"/>
                  <w:noWrap w:val="0"/>
                  <w:vAlign w:val="center"/>
                </w:tcPr>
                <w:p w14:paraId="5F7FD78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auto"/>
                    <w:rPr>
                      <w:rFonts w:hint="eastAsia" w:ascii="宋体" w:hAnsi="宋体" w:eastAsia="宋体" w:cs="宋体"/>
                      <w:sz w:val="21"/>
                      <w:szCs w:val="21"/>
                      <w:lang w:bidi="ar"/>
                    </w:rPr>
                  </w:pPr>
                  <w:r>
                    <w:rPr>
                      <w:rFonts w:hint="eastAsia" w:ascii="宋体" w:hAnsi="宋体" w:eastAsia="宋体" w:cs="宋体"/>
                      <w:sz w:val="21"/>
                      <w:szCs w:val="21"/>
                      <w:lang w:bidi="ar"/>
                    </w:rPr>
                    <w:t>中国近现代史纲要</w:t>
                  </w:r>
                </w:p>
                <w:p w14:paraId="69AFF9F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sz w:val="21"/>
                      <w:szCs w:val="21"/>
                      <w:lang w:val="en-US" w:eastAsia="zh-CN" w:bidi="ar"/>
                    </w:rPr>
                  </w:pPr>
                  <w:r>
                    <w:rPr>
                      <w:rFonts w:hint="eastAsia" w:ascii="宋体" w:hAnsi="宋体" w:eastAsia="宋体" w:cs="宋体"/>
                      <w:sz w:val="21"/>
                      <w:szCs w:val="21"/>
                      <w:lang w:eastAsia="zh-CN"/>
                    </w:rPr>
                    <w:t>Summary of Modern and Contemporary Chinese History</w:t>
                  </w:r>
                </w:p>
              </w:tc>
              <w:tc>
                <w:tcPr>
                  <w:tcW w:w="773" w:type="dxa"/>
                  <w:noWrap w:val="0"/>
                  <w:vAlign w:val="center"/>
                </w:tcPr>
                <w:p w14:paraId="7CA0BCE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bidi="ar"/>
                    </w:rPr>
                    <w:t>3</w:t>
                  </w:r>
                </w:p>
              </w:tc>
              <w:tc>
                <w:tcPr>
                  <w:tcW w:w="931" w:type="dxa"/>
                  <w:noWrap w:val="0"/>
                  <w:vAlign w:val="center"/>
                </w:tcPr>
                <w:p w14:paraId="36767F4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bidi="ar"/>
                    </w:rPr>
                    <w:t>48</w:t>
                  </w:r>
                </w:p>
              </w:tc>
              <w:tc>
                <w:tcPr>
                  <w:tcW w:w="460" w:type="dxa"/>
                  <w:noWrap w:val="0"/>
                  <w:vAlign w:val="center"/>
                </w:tcPr>
                <w:p w14:paraId="1CF6DC9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bidi="ar"/>
                    </w:rPr>
                    <w:t>42</w:t>
                  </w:r>
                </w:p>
              </w:tc>
              <w:tc>
                <w:tcPr>
                  <w:tcW w:w="500" w:type="dxa"/>
                  <w:noWrap w:val="0"/>
                  <w:vAlign w:val="center"/>
                </w:tcPr>
                <w:p w14:paraId="0E7C4A1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p>
              </w:tc>
              <w:tc>
                <w:tcPr>
                  <w:tcW w:w="430" w:type="dxa"/>
                  <w:noWrap w:val="0"/>
                  <w:vAlign w:val="center"/>
                </w:tcPr>
                <w:p w14:paraId="04DAE04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bidi="ar"/>
                    </w:rPr>
                    <w:t>6</w:t>
                  </w:r>
                </w:p>
              </w:tc>
              <w:tc>
                <w:tcPr>
                  <w:tcW w:w="730" w:type="dxa"/>
                  <w:noWrap w:val="0"/>
                  <w:vAlign w:val="center"/>
                </w:tcPr>
                <w:p w14:paraId="3A2E75C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zh-CN" w:bidi="ar"/>
                    </w:rPr>
                    <w:t>3</w:t>
                  </w:r>
                </w:p>
              </w:tc>
              <w:tc>
                <w:tcPr>
                  <w:tcW w:w="690" w:type="dxa"/>
                  <w:noWrap w:val="0"/>
                  <w:vAlign w:val="center"/>
                </w:tcPr>
                <w:p w14:paraId="7161F47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必修</w:t>
                  </w:r>
                </w:p>
              </w:tc>
              <w:tc>
                <w:tcPr>
                  <w:tcW w:w="680" w:type="dxa"/>
                  <w:noWrap w:val="0"/>
                  <w:vAlign w:val="center"/>
                </w:tcPr>
                <w:p w14:paraId="05E6709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试</w:t>
                  </w:r>
                </w:p>
              </w:tc>
            </w:tr>
            <w:tr w14:paraId="43D3A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1" w:type="dxa"/>
                  <w:noWrap w:val="0"/>
                  <w:vAlign w:val="center"/>
                </w:tcPr>
                <w:p w14:paraId="78049C6F">
                  <w:pPr>
                    <w:pStyle w:val="5"/>
                    <w:ind w:firstLine="0" w:firstLineChars="0"/>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16041002</w:t>
                  </w:r>
                </w:p>
              </w:tc>
              <w:tc>
                <w:tcPr>
                  <w:tcW w:w="2870" w:type="dxa"/>
                  <w:noWrap w:val="0"/>
                  <w:vAlign w:val="top"/>
                </w:tcPr>
                <w:p w14:paraId="66FBFCBB">
                  <w:pPr>
                    <w:pStyle w:val="5"/>
                    <w:rPr>
                      <w:rFonts w:hint="eastAsia" w:ascii="宋体" w:hAnsi="宋体" w:eastAsia="宋体" w:cs="宋体"/>
                      <w:sz w:val="21"/>
                      <w:szCs w:val="21"/>
                      <w:highlight w:val="none"/>
                      <w:lang w:val="en-US" w:eastAsia="zh-CN" w:bidi="ar"/>
                    </w:rPr>
                  </w:pPr>
                  <w:r>
                    <w:rPr>
                      <w:rFonts w:hint="eastAsia" w:ascii="宋体" w:hAnsi="宋体" w:eastAsia="宋体" w:cs="宋体"/>
                      <w:sz w:val="21"/>
                      <w:szCs w:val="21"/>
                      <w:highlight w:val="none"/>
                      <w:lang w:val="en-US" w:eastAsia="zh-CN" w:bidi="ar"/>
                    </w:rPr>
                    <w:t>毛泽东思想和中国特色社会主义理论体系概论</w:t>
                  </w:r>
                </w:p>
                <w:p w14:paraId="2CBD7556">
                  <w:pPr>
                    <w:ind w:left="0" w:leftChars="0" w:firstLine="0" w:firstLineChars="0"/>
                    <w:jc w:val="center"/>
                    <w:rPr>
                      <w:rFonts w:hint="eastAsia" w:ascii="宋体" w:hAnsi="宋体" w:eastAsia="宋体" w:cs="宋体"/>
                      <w:sz w:val="21"/>
                      <w:szCs w:val="21"/>
                      <w:highlight w:val="none"/>
                      <w:lang w:val="en-US" w:eastAsia="zh-CN" w:bidi="ar-SA"/>
                    </w:rPr>
                  </w:pPr>
                  <w:r>
                    <w:rPr>
                      <w:rFonts w:hint="eastAsia" w:ascii="宋体" w:hAnsi="宋体" w:eastAsia="宋体" w:cs="宋体"/>
                      <w:sz w:val="21"/>
                      <w:szCs w:val="21"/>
                      <w:highlight w:val="none"/>
                      <w:lang w:eastAsia="zh-CN"/>
                    </w:rPr>
                    <w:t>Introduction to Mao Zedong Thought and Socialist Theory with Chinese</w:t>
                  </w:r>
                  <w:r>
                    <w:rPr>
                      <w:rFonts w:hint="eastAsia" w:ascii="宋体" w:hAnsi="宋体" w:cs="宋体"/>
                      <w:sz w:val="21"/>
                      <w:szCs w:val="21"/>
                      <w:highlight w:val="none"/>
                      <w:lang w:val="en-US" w:eastAsia="zh-CN"/>
                    </w:rPr>
                    <w:t xml:space="preserve"> </w:t>
                  </w:r>
                  <w:r>
                    <w:rPr>
                      <w:rFonts w:hint="eastAsia" w:ascii="宋体" w:hAnsi="宋体" w:eastAsia="宋体" w:cs="宋体"/>
                      <w:sz w:val="21"/>
                      <w:szCs w:val="21"/>
                      <w:highlight w:val="none"/>
                      <w:lang w:eastAsia="zh-CN"/>
                    </w:rPr>
                    <w:t>Characteristics</w:t>
                  </w:r>
                </w:p>
              </w:tc>
              <w:tc>
                <w:tcPr>
                  <w:tcW w:w="773" w:type="dxa"/>
                  <w:noWrap w:val="0"/>
                  <w:vAlign w:val="center"/>
                </w:tcPr>
                <w:p w14:paraId="2D14D962">
                  <w:pPr>
                    <w:pStyle w:val="5"/>
                    <w:ind w:firstLine="0" w:firstLineChars="0"/>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en-US" w:bidi="ar"/>
                    </w:rPr>
                    <w:t>3</w:t>
                  </w:r>
                </w:p>
              </w:tc>
              <w:tc>
                <w:tcPr>
                  <w:tcW w:w="931" w:type="dxa"/>
                  <w:noWrap w:val="0"/>
                  <w:vAlign w:val="center"/>
                </w:tcPr>
                <w:p w14:paraId="3DA1A5F2">
                  <w:pPr>
                    <w:pStyle w:val="5"/>
                    <w:ind w:firstLine="0" w:firstLineChars="0"/>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en-US" w:bidi="ar"/>
                    </w:rPr>
                    <w:t>48</w:t>
                  </w:r>
                </w:p>
              </w:tc>
              <w:tc>
                <w:tcPr>
                  <w:tcW w:w="460" w:type="dxa"/>
                  <w:noWrap w:val="0"/>
                  <w:vAlign w:val="center"/>
                </w:tcPr>
                <w:p w14:paraId="73A87111">
                  <w:pPr>
                    <w:pStyle w:val="5"/>
                    <w:ind w:firstLine="0" w:firstLineChars="0"/>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en-US" w:bidi="ar"/>
                    </w:rPr>
                    <w:t>42</w:t>
                  </w:r>
                </w:p>
              </w:tc>
              <w:tc>
                <w:tcPr>
                  <w:tcW w:w="500" w:type="dxa"/>
                  <w:noWrap w:val="0"/>
                  <w:vAlign w:val="center"/>
                </w:tcPr>
                <w:p w14:paraId="0C097D52">
                  <w:pPr>
                    <w:pStyle w:val="5"/>
                    <w:ind w:firstLine="0" w:firstLineChars="0"/>
                    <w:rPr>
                      <w:rFonts w:hint="eastAsia" w:ascii="宋体" w:hAnsi="宋体" w:eastAsia="宋体" w:cs="宋体"/>
                      <w:bCs/>
                      <w:sz w:val="21"/>
                      <w:szCs w:val="21"/>
                      <w:lang w:val="en-US" w:eastAsia="zh-CN" w:bidi="ar"/>
                    </w:rPr>
                  </w:pPr>
                </w:p>
              </w:tc>
              <w:tc>
                <w:tcPr>
                  <w:tcW w:w="430" w:type="dxa"/>
                  <w:noWrap w:val="0"/>
                  <w:vAlign w:val="center"/>
                </w:tcPr>
                <w:p w14:paraId="56713010">
                  <w:pPr>
                    <w:pStyle w:val="5"/>
                    <w:ind w:firstLine="0" w:firstLineChars="0"/>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en-US" w:bidi="ar"/>
                    </w:rPr>
                    <w:t>6</w:t>
                  </w:r>
                </w:p>
              </w:tc>
              <w:tc>
                <w:tcPr>
                  <w:tcW w:w="730" w:type="dxa"/>
                  <w:noWrap w:val="0"/>
                  <w:vAlign w:val="center"/>
                </w:tcPr>
                <w:p w14:paraId="536D164F">
                  <w:pPr>
                    <w:pStyle w:val="5"/>
                    <w:ind w:firstLine="0" w:firstLineChars="0"/>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zh-CN" w:bidi="ar"/>
                    </w:rPr>
                    <w:t>4-5</w:t>
                  </w:r>
                </w:p>
              </w:tc>
              <w:tc>
                <w:tcPr>
                  <w:tcW w:w="690" w:type="dxa"/>
                  <w:noWrap w:val="0"/>
                  <w:vAlign w:val="center"/>
                </w:tcPr>
                <w:p w14:paraId="4DE5EA0F">
                  <w:pPr>
                    <w:pStyle w:val="5"/>
                    <w:ind w:firstLine="0" w:firstLineChars="0"/>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en-US" w:bidi="ar"/>
                    </w:rPr>
                    <w:t>必修</w:t>
                  </w:r>
                </w:p>
              </w:tc>
              <w:tc>
                <w:tcPr>
                  <w:tcW w:w="680" w:type="dxa"/>
                  <w:noWrap w:val="0"/>
                  <w:vAlign w:val="center"/>
                </w:tcPr>
                <w:p w14:paraId="50B03571">
                  <w:pPr>
                    <w:pStyle w:val="5"/>
                    <w:ind w:firstLine="0" w:firstLineChars="0"/>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en-US" w:bidi="ar"/>
                    </w:rPr>
                    <w:t>试</w:t>
                  </w:r>
                </w:p>
              </w:tc>
            </w:tr>
            <w:tr w14:paraId="3545C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1" w:type="dxa"/>
                  <w:noWrap w:val="0"/>
                  <w:vAlign w:val="center"/>
                </w:tcPr>
                <w:p w14:paraId="41A964F5">
                  <w:pPr>
                    <w:pStyle w:val="5"/>
                    <w:ind w:firstLine="0" w:firstLineChars="0"/>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16041003</w:t>
                  </w:r>
                </w:p>
              </w:tc>
              <w:tc>
                <w:tcPr>
                  <w:tcW w:w="2870" w:type="dxa"/>
                  <w:noWrap w:val="0"/>
                  <w:vAlign w:val="center"/>
                </w:tcPr>
                <w:p w14:paraId="57C004E1">
                  <w:pPr>
                    <w:pStyle w:val="5"/>
                    <w:rPr>
                      <w:rFonts w:ascii="仿宋_GB2312" w:eastAsia="仿宋_GB2312" w:cs="仿宋_GB2312"/>
                      <w:kern w:val="0"/>
                      <w:szCs w:val="21"/>
                    </w:rPr>
                  </w:pPr>
                  <w:r>
                    <w:rPr>
                      <w:rFonts w:hint="eastAsia" w:ascii="宋体" w:hAnsi="宋体" w:eastAsia="宋体" w:cs="宋体"/>
                      <w:sz w:val="21"/>
                      <w:szCs w:val="21"/>
                      <w:highlight w:val="none"/>
                      <w:lang w:val="en-US" w:eastAsia="zh-CN" w:bidi="ar"/>
                    </w:rPr>
                    <w:t>习近平新时代中国特色社会主义思想概论</w:t>
                  </w:r>
                </w:p>
                <w:p w14:paraId="5037C702">
                  <w:pPr>
                    <w:ind w:left="0" w:leftChars="0" w:firstLine="0" w:firstLineChars="0"/>
                    <w:jc w:val="center"/>
                    <w:rPr>
                      <w:rFonts w:hint="eastAsia" w:ascii="宋体" w:hAnsi="宋体" w:eastAsia="宋体" w:cs="宋体"/>
                      <w:sz w:val="21"/>
                      <w:szCs w:val="21"/>
                      <w:highlight w:val="none"/>
                      <w:lang w:val="en-US" w:eastAsia="zh-CN" w:bidi="ar-SA"/>
                    </w:rPr>
                  </w:pPr>
                  <w:r>
                    <w:rPr>
                      <w:rFonts w:hint="eastAsia" w:ascii="宋体" w:hAnsi="宋体" w:eastAsia="宋体" w:cs="宋体"/>
                      <w:sz w:val="21"/>
                      <w:szCs w:val="21"/>
                      <w:highlight w:val="none"/>
                      <w:lang w:eastAsia="zh-CN"/>
                    </w:rPr>
                    <w:t>Xi Jinping Thought on Socialism with Chinese Characteristics for a New Era</w:t>
                  </w:r>
                </w:p>
              </w:tc>
              <w:tc>
                <w:tcPr>
                  <w:tcW w:w="773" w:type="dxa"/>
                  <w:noWrap w:val="0"/>
                  <w:vAlign w:val="center"/>
                </w:tcPr>
                <w:p w14:paraId="1A6B7C45">
                  <w:pPr>
                    <w:pStyle w:val="5"/>
                    <w:ind w:firstLine="0" w:firstLineChars="0"/>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en-US" w:bidi="ar"/>
                    </w:rPr>
                    <w:t>3</w:t>
                  </w:r>
                </w:p>
              </w:tc>
              <w:tc>
                <w:tcPr>
                  <w:tcW w:w="931" w:type="dxa"/>
                  <w:noWrap w:val="0"/>
                  <w:vAlign w:val="center"/>
                </w:tcPr>
                <w:p w14:paraId="26C818FC">
                  <w:pPr>
                    <w:pStyle w:val="5"/>
                    <w:ind w:firstLine="0" w:firstLineChars="0"/>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en-US" w:bidi="ar"/>
                    </w:rPr>
                    <w:t>48</w:t>
                  </w:r>
                </w:p>
              </w:tc>
              <w:tc>
                <w:tcPr>
                  <w:tcW w:w="460" w:type="dxa"/>
                  <w:noWrap w:val="0"/>
                  <w:vAlign w:val="center"/>
                </w:tcPr>
                <w:p w14:paraId="79AFF004">
                  <w:pPr>
                    <w:pStyle w:val="5"/>
                    <w:ind w:firstLine="0" w:firstLineChars="0"/>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en-US" w:bidi="ar"/>
                    </w:rPr>
                    <w:t>42</w:t>
                  </w:r>
                </w:p>
              </w:tc>
              <w:tc>
                <w:tcPr>
                  <w:tcW w:w="500" w:type="dxa"/>
                  <w:noWrap w:val="0"/>
                  <w:vAlign w:val="center"/>
                </w:tcPr>
                <w:p w14:paraId="1EF60461">
                  <w:pPr>
                    <w:pStyle w:val="5"/>
                    <w:ind w:firstLine="0" w:firstLineChars="0"/>
                    <w:rPr>
                      <w:rFonts w:hint="eastAsia" w:ascii="宋体" w:hAnsi="宋体" w:eastAsia="宋体" w:cs="宋体"/>
                      <w:bCs/>
                      <w:sz w:val="21"/>
                      <w:szCs w:val="21"/>
                      <w:lang w:val="en-US" w:eastAsia="zh-CN" w:bidi="ar"/>
                    </w:rPr>
                  </w:pPr>
                </w:p>
              </w:tc>
              <w:tc>
                <w:tcPr>
                  <w:tcW w:w="430" w:type="dxa"/>
                  <w:noWrap w:val="0"/>
                  <w:vAlign w:val="center"/>
                </w:tcPr>
                <w:p w14:paraId="2D010348">
                  <w:pPr>
                    <w:pStyle w:val="5"/>
                    <w:ind w:firstLine="0" w:firstLineChars="0"/>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en-US" w:bidi="ar"/>
                    </w:rPr>
                    <w:t>6</w:t>
                  </w:r>
                </w:p>
              </w:tc>
              <w:tc>
                <w:tcPr>
                  <w:tcW w:w="730" w:type="dxa"/>
                  <w:noWrap w:val="0"/>
                  <w:vAlign w:val="center"/>
                </w:tcPr>
                <w:p w14:paraId="1E2D2960">
                  <w:pPr>
                    <w:pStyle w:val="5"/>
                    <w:ind w:firstLine="0" w:firstLineChars="0"/>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zh-CN" w:bidi="ar"/>
                    </w:rPr>
                    <w:t>5-6</w:t>
                  </w:r>
                </w:p>
              </w:tc>
              <w:tc>
                <w:tcPr>
                  <w:tcW w:w="690" w:type="dxa"/>
                  <w:noWrap w:val="0"/>
                  <w:vAlign w:val="center"/>
                </w:tcPr>
                <w:p w14:paraId="6BB76A77">
                  <w:pPr>
                    <w:pStyle w:val="5"/>
                    <w:ind w:firstLine="0" w:firstLineChars="0"/>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en-US" w:bidi="ar"/>
                    </w:rPr>
                    <w:t>必修</w:t>
                  </w:r>
                </w:p>
              </w:tc>
              <w:tc>
                <w:tcPr>
                  <w:tcW w:w="680" w:type="dxa"/>
                  <w:noWrap w:val="0"/>
                  <w:vAlign w:val="center"/>
                </w:tcPr>
                <w:p w14:paraId="76AC74A9">
                  <w:pPr>
                    <w:pStyle w:val="5"/>
                    <w:ind w:firstLine="0" w:firstLineChars="0"/>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en-US" w:bidi="ar"/>
                    </w:rPr>
                    <w:t>试</w:t>
                  </w:r>
                </w:p>
              </w:tc>
            </w:tr>
            <w:tr w14:paraId="5E81A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1" w:type="dxa"/>
                  <w:noWrap w:val="0"/>
                  <w:vAlign w:val="center"/>
                </w:tcPr>
                <w:p w14:paraId="28F235C7">
                  <w:pPr>
                    <w:pStyle w:val="5"/>
                    <w:ind w:firstLine="0" w:firstLineChars="0"/>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16051001</w:t>
                  </w:r>
                </w:p>
              </w:tc>
              <w:tc>
                <w:tcPr>
                  <w:tcW w:w="2870" w:type="dxa"/>
                  <w:noWrap w:val="0"/>
                  <w:vAlign w:val="top"/>
                </w:tcPr>
                <w:p w14:paraId="2A89F632">
                  <w:pPr>
                    <w:pStyle w:val="5"/>
                    <w:rPr>
                      <w:rFonts w:hint="eastAsia" w:ascii="宋体" w:hAnsi="宋体" w:eastAsia="宋体" w:cs="宋体"/>
                      <w:sz w:val="21"/>
                      <w:szCs w:val="21"/>
                      <w:highlight w:val="none"/>
                      <w:lang w:val="en-US" w:eastAsia="zh-CN" w:bidi="ar"/>
                    </w:rPr>
                  </w:pPr>
                  <w:r>
                    <w:rPr>
                      <w:rFonts w:hint="eastAsia" w:ascii="宋体" w:hAnsi="宋体" w:eastAsia="宋体" w:cs="宋体"/>
                      <w:sz w:val="21"/>
                      <w:szCs w:val="21"/>
                      <w:highlight w:val="none"/>
                      <w:lang w:val="en-US" w:eastAsia="zh-CN" w:bidi="ar"/>
                    </w:rPr>
                    <w:t>形势与政策</w:t>
                  </w:r>
                </w:p>
                <w:p w14:paraId="20623C43">
                  <w:pPr>
                    <w:ind w:left="0" w:leftChars="0" w:firstLine="0" w:firstLineChars="0"/>
                    <w:jc w:val="center"/>
                    <w:rPr>
                      <w:rFonts w:hint="eastAsia" w:ascii="宋体" w:hAnsi="宋体" w:eastAsia="宋体" w:cs="宋体"/>
                      <w:sz w:val="21"/>
                      <w:szCs w:val="21"/>
                      <w:lang w:val="en-US" w:eastAsia="zh-CN" w:bidi="ar-SA"/>
                    </w:rPr>
                  </w:pPr>
                  <w:r>
                    <w:rPr>
                      <w:rFonts w:hint="eastAsia" w:ascii="宋体" w:hAnsi="宋体" w:eastAsia="宋体" w:cs="宋体"/>
                      <w:sz w:val="21"/>
                      <w:szCs w:val="21"/>
                      <w:highlight w:val="none"/>
                      <w:lang w:eastAsia="zh-CN"/>
                    </w:rPr>
                    <w:t>Situation and Policy Education</w:t>
                  </w:r>
                </w:p>
              </w:tc>
              <w:tc>
                <w:tcPr>
                  <w:tcW w:w="773" w:type="dxa"/>
                  <w:noWrap w:val="0"/>
                  <w:vAlign w:val="center"/>
                </w:tcPr>
                <w:p w14:paraId="05AA6840">
                  <w:pPr>
                    <w:pStyle w:val="5"/>
                    <w:ind w:firstLine="0" w:firstLineChars="0"/>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en-US" w:bidi="ar"/>
                    </w:rPr>
                    <w:t>2</w:t>
                  </w:r>
                </w:p>
              </w:tc>
              <w:tc>
                <w:tcPr>
                  <w:tcW w:w="931" w:type="dxa"/>
                  <w:noWrap w:val="0"/>
                  <w:vAlign w:val="center"/>
                </w:tcPr>
                <w:p w14:paraId="681468F6">
                  <w:pPr>
                    <w:pStyle w:val="5"/>
                    <w:ind w:firstLine="0" w:firstLineChars="0"/>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zh-CN" w:bidi="ar"/>
                    </w:rPr>
                    <w:t>64</w:t>
                  </w:r>
                </w:p>
              </w:tc>
              <w:tc>
                <w:tcPr>
                  <w:tcW w:w="460" w:type="dxa"/>
                  <w:noWrap w:val="0"/>
                  <w:vAlign w:val="center"/>
                </w:tcPr>
                <w:p w14:paraId="11C01B1C">
                  <w:pPr>
                    <w:pStyle w:val="5"/>
                    <w:ind w:firstLine="0" w:firstLineChars="0"/>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zh-CN" w:bidi="ar"/>
                    </w:rPr>
                    <w:t>56</w:t>
                  </w:r>
                </w:p>
              </w:tc>
              <w:tc>
                <w:tcPr>
                  <w:tcW w:w="500" w:type="dxa"/>
                  <w:noWrap w:val="0"/>
                  <w:vAlign w:val="center"/>
                </w:tcPr>
                <w:p w14:paraId="3BDDD255">
                  <w:pPr>
                    <w:pStyle w:val="5"/>
                    <w:ind w:firstLine="0" w:firstLineChars="0"/>
                    <w:rPr>
                      <w:rFonts w:hint="eastAsia" w:ascii="宋体" w:hAnsi="宋体" w:eastAsia="宋体" w:cs="宋体"/>
                      <w:bCs/>
                      <w:sz w:val="21"/>
                      <w:szCs w:val="21"/>
                      <w:lang w:val="en-US" w:eastAsia="zh-CN" w:bidi="ar"/>
                    </w:rPr>
                  </w:pPr>
                </w:p>
              </w:tc>
              <w:tc>
                <w:tcPr>
                  <w:tcW w:w="430" w:type="dxa"/>
                  <w:noWrap w:val="0"/>
                  <w:vAlign w:val="center"/>
                </w:tcPr>
                <w:p w14:paraId="56375D6F">
                  <w:pPr>
                    <w:pStyle w:val="5"/>
                    <w:ind w:firstLine="0" w:firstLineChars="0"/>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zh-CN" w:bidi="ar"/>
                    </w:rPr>
                    <w:t>8</w:t>
                  </w:r>
                </w:p>
              </w:tc>
              <w:tc>
                <w:tcPr>
                  <w:tcW w:w="730" w:type="dxa"/>
                  <w:noWrap w:val="0"/>
                  <w:vAlign w:val="center"/>
                </w:tcPr>
                <w:p w14:paraId="4B6E9B8A">
                  <w:pPr>
                    <w:pStyle w:val="5"/>
                    <w:ind w:firstLine="0" w:firstLineChars="0"/>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en-US" w:bidi="ar"/>
                    </w:rPr>
                    <w:t>1-7</w:t>
                  </w:r>
                </w:p>
              </w:tc>
              <w:tc>
                <w:tcPr>
                  <w:tcW w:w="690" w:type="dxa"/>
                  <w:noWrap w:val="0"/>
                  <w:vAlign w:val="center"/>
                </w:tcPr>
                <w:p w14:paraId="77089C7E">
                  <w:pPr>
                    <w:pStyle w:val="5"/>
                    <w:ind w:firstLine="0" w:firstLineChars="0"/>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en-US" w:bidi="ar"/>
                    </w:rPr>
                    <w:t>必修</w:t>
                  </w:r>
                </w:p>
              </w:tc>
              <w:tc>
                <w:tcPr>
                  <w:tcW w:w="680" w:type="dxa"/>
                  <w:noWrap w:val="0"/>
                  <w:vAlign w:val="center"/>
                </w:tcPr>
                <w:p w14:paraId="5226DD57">
                  <w:pPr>
                    <w:pStyle w:val="5"/>
                    <w:ind w:firstLine="0" w:firstLineChars="0"/>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en-US" w:bidi="ar"/>
                    </w:rPr>
                    <w:t>试</w:t>
                  </w:r>
                </w:p>
              </w:tc>
            </w:tr>
            <w:tr w14:paraId="71A17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1" w:type="dxa"/>
                  <w:noWrap w:val="0"/>
                  <w:vAlign w:val="center"/>
                </w:tcPr>
                <w:p w14:paraId="3DDE6A19">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bidi="ar"/>
                    </w:rPr>
                    <w:t>15011001</w:t>
                  </w:r>
                </w:p>
              </w:tc>
              <w:tc>
                <w:tcPr>
                  <w:tcW w:w="2870" w:type="dxa"/>
                  <w:noWrap w:val="0"/>
                  <w:vAlign w:val="center"/>
                </w:tcPr>
                <w:p w14:paraId="314CA0D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大学英语</w:t>
                  </w:r>
                </w:p>
                <w:p w14:paraId="216168C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sz w:val="21"/>
                      <w:szCs w:val="21"/>
                      <w:lang w:val="en-US" w:eastAsia="zh-CN" w:bidi="ar-SA"/>
                    </w:rPr>
                  </w:pPr>
                  <w:r>
                    <w:rPr>
                      <w:rFonts w:hint="eastAsia" w:ascii="宋体" w:hAnsi="宋体" w:eastAsia="宋体" w:cs="宋体"/>
                      <w:sz w:val="21"/>
                      <w:szCs w:val="21"/>
                      <w:lang w:eastAsia="zh-CN"/>
                    </w:rPr>
                    <w:t>College English</w:t>
                  </w:r>
                </w:p>
              </w:tc>
              <w:tc>
                <w:tcPr>
                  <w:tcW w:w="773" w:type="dxa"/>
                  <w:noWrap w:val="0"/>
                  <w:vAlign w:val="center"/>
                </w:tcPr>
                <w:p w14:paraId="7BDB950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bidi="ar"/>
                    </w:rPr>
                    <w:t>10</w:t>
                  </w:r>
                </w:p>
              </w:tc>
              <w:tc>
                <w:tcPr>
                  <w:tcW w:w="931" w:type="dxa"/>
                  <w:noWrap w:val="0"/>
                  <w:vAlign w:val="center"/>
                </w:tcPr>
                <w:p w14:paraId="5C27E3B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bidi="ar"/>
                    </w:rPr>
                    <w:t>160</w:t>
                  </w:r>
                </w:p>
              </w:tc>
              <w:tc>
                <w:tcPr>
                  <w:tcW w:w="460" w:type="dxa"/>
                  <w:noWrap w:val="0"/>
                  <w:vAlign w:val="center"/>
                </w:tcPr>
                <w:p w14:paraId="68F19B3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bidi="ar"/>
                    </w:rPr>
                    <w:t>136</w:t>
                  </w:r>
                </w:p>
              </w:tc>
              <w:tc>
                <w:tcPr>
                  <w:tcW w:w="500" w:type="dxa"/>
                  <w:noWrap w:val="0"/>
                  <w:vAlign w:val="center"/>
                </w:tcPr>
                <w:p w14:paraId="1E28C04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p>
              </w:tc>
              <w:tc>
                <w:tcPr>
                  <w:tcW w:w="430" w:type="dxa"/>
                  <w:noWrap w:val="0"/>
                  <w:vAlign w:val="center"/>
                </w:tcPr>
                <w:p w14:paraId="512E42B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bidi="ar"/>
                    </w:rPr>
                    <w:t>24</w:t>
                  </w:r>
                </w:p>
              </w:tc>
              <w:tc>
                <w:tcPr>
                  <w:tcW w:w="730" w:type="dxa"/>
                  <w:noWrap w:val="0"/>
                  <w:vAlign w:val="center"/>
                </w:tcPr>
                <w:p w14:paraId="3F3A151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bidi="ar"/>
                    </w:rPr>
                    <w:t>1-4</w:t>
                  </w:r>
                </w:p>
              </w:tc>
              <w:tc>
                <w:tcPr>
                  <w:tcW w:w="690" w:type="dxa"/>
                  <w:noWrap w:val="0"/>
                  <w:vAlign w:val="center"/>
                </w:tcPr>
                <w:p w14:paraId="2F1C753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必修</w:t>
                  </w:r>
                </w:p>
              </w:tc>
              <w:tc>
                <w:tcPr>
                  <w:tcW w:w="680" w:type="dxa"/>
                  <w:noWrap w:val="0"/>
                  <w:vAlign w:val="center"/>
                </w:tcPr>
                <w:p w14:paraId="0A9E9ED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试</w:t>
                  </w:r>
                </w:p>
              </w:tc>
            </w:tr>
            <w:tr w14:paraId="04F9A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1" w:type="dxa"/>
                  <w:noWrap w:val="0"/>
                  <w:vAlign w:val="center"/>
                </w:tcPr>
                <w:p w14:paraId="74128685">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000000"/>
                      <w:kern w:val="0"/>
                      <w:sz w:val="21"/>
                      <w:szCs w:val="21"/>
                      <w:highlight w:val="none"/>
                      <w:lang w:bidi="ar"/>
                    </w:rPr>
                    <w:t>21021010</w:t>
                  </w:r>
                </w:p>
              </w:tc>
              <w:tc>
                <w:tcPr>
                  <w:tcW w:w="2870" w:type="dxa"/>
                  <w:noWrap w:val="0"/>
                  <w:vAlign w:val="center"/>
                </w:tcPr>
                <w:p w14:paraId="1089180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军事理论</w:t>
                  </w:r>
                </w:p>
                <w:p w14:paraId="7B0B47A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sz w:val="21"/>
                      <w:szCs w:val="21"/>
                      <w:highlight w:val="none"/>
                      <w:lang w:val="en-US" w:eastAsia="zh-CN" w:bidi="ar-SA"/>
                    </w:rPr>
                  </w:pPr>
                  <w:r>
                    <w:rPr>
                      <w:rFonts w:hint="eastAsia" w:ascii="宋体" w:hAnsi="宋体" w:eastAsia="宋体" w:cs="宋体"/>
                      <w:sz w:val="21"/>
                      <w:szCs w:val="21"/>
                      <w:highlight w:val="none"/>
                      <w:lang w:eastAsia="zh-CN"/>
                    </w:rPr>
                    <w:t>Military Theory</w:t>
                  </w:r>
                </w:p>
              </w:tc>
              <w:tc>
                <w:tcPr>
                  <w:tcW w:w="773" w:type="dxa"/>
                  <w:noWrap w:val="0"/>
                  <w:vAlign w:val="center"/>
                </w:tcPr>
                <w:p w14:paraId="77C2707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bidi="ar"/>
                    </w:rPr>
                    <w:t>2</w:t>
                  </w:r>
                </w:p>
              </w:tc>
              <w:tc>
                <w:tcPr>
                  <w:tcW w:w="931" w:type="dxa"/>
                  <w:noWrap w:val="0"/>
                  <w:vAlign w:val="center"/>
                </w:tcPr>
                <w:p w14:paraId="7D025DD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bidi="ar"/>
                    </w:rPr>
                    <w:t>36</w:t>
                  </w:r>
                </w:p>
              </w:tc>
              <w:tc>
                <w:tcPr>
                  <w:tcW w:w="460" w:type="dxa"/>
                  <w:noWrap w:val="0"/>
                  <w:vAlign w:val="center"/>
                </w:tcPr>
                <w:p w14:paraId="02DEFBD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bidi="ar"/>
                    </w:rPr>
                    <w:t>36</w:t>
                  </w:r>
                </w:p>
              </w:tc>
              <w:tc>
                <w:tcPr>
                  <w:tcW w:w="500" w:type="dxa"/>
                  <w:noWrap w:val="0"/>
                  <w:vAlign w:val="center"/>
                </w:tcPr>
                <w:p w14:paraId="3EF5846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p>
              </w:tc>
              <w:tc>
                <w:tcPr>
                  <w:tcW w:w="430" w:type="dxa"/>
                  <w:noWrap w:val="0"/>
                  <w:vAlign w:val="center"/>
                </w:tcPr>
                <w:p w14:paraId="1E4542C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p>
              </w:tc>
              <w:tc>
                <w:tcPr>
                  <w:tcW w:w="730" w:type="dxa"/>
                  <w:noWrap w:val="0"/>
                  <w:vAlign w:val="center"/>
                </w:tcPr>
                <w:p w14:paraId="7C120C8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bidi="ar"/>
                    </w:rPr>
                    <w:t>1</w:t>
                  </w:r>
                </w:p>
              </w:tc>
              <w:tc>
                <w:tcPr>
                  <w:tcW w:w="690" w:type="dxa"/>
                  <w:noWrap w:val="0"/>
                  <w:vAlign w:val="center"/>
                </w:tcPr>
                <w:p w14:paraId="29CD385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必修</w:t>
                  </w:r>
                </w:p>
              </w:tc>
              <w:tc>
                <w:tcPr>
                  <w:tcW w:w="680" w:type="dxa"/>
                  <w:noWrap w:val="0"/>
                  <w:vAlign w:val="center"/>
                </w:tcPr>
                <w:p w14:paraId="596B74A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zh-CN" w:bidi="ar"/>
                    </w:rPr>
                    <w:t>查</w:t>
                  </w:r>
                </w:p>
              </w:tc>
            </w:tr>
            <w:tr w14:paraId="3B303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1" w:type="dxa"/>
                  <w:noWrap w:val="0"/>
                  <w:vAlign w:val="center"/>
                </w:tcPr>
                <w:p w14:paraId="6A92A03D">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bidi="ar"/>
                    </w:rPr>
                    <w:t>16200630</w:t>
                  </w:r>
                </w:p>
              </w:tc>
              <w:tc>
                <w:tcPr>
                  <w:tcW w:w="2870" w:type="dxa"/>
                  <w:noWrap w:val="0"/>
                  <w:vAlign w:val="center"/>
                </w:tcPr>
                <w:p w14:paraId="62D1995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eastAsia="zh-CN"/>
                    </w:rPr>
                    <w:t>职业生涯与发展规划</w:t>
                  </w:r>
                </w:p>
                <w:p w14:paraId="52C0734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sz w:val="21"/>
                      <w:szCs w:val="21"/>
                      <w:lang w:val="en-US" w:eastAsia="zh-CN" w:bidi="ar-SA"/>
                    </w:rPr>
                  </w:pPr>
                  <w:r>
                    <w:rPr>
                      <w:rFonts w:hint="eastAsia" w:ascii="宋体" w:hAnsi="宋体" w:eastAsia="宋体" w:cs="宋体"/>
                      <w:sz w:val="21"/>
                      <w:szCs w:val="21"/>
                      <w:lang w:eastAsia="zh-CN"/>
                    </w:rPr>
                    <w:t>Vocational Career and Development Planning</w:t>
                  </w:r>
                </w:p>
              </w:tc>
              <w:tc>
                <w:tcPr>
                  <w:tcW w:w="773" w:type="dxa"/>
                  <w:noWrap w:val="0"/>
                  <w:vAlign w:val="center"/>
                </w:tcPr>
                <w:p w14:paraId="3EAF214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1</w:t>
                  </w:r>
                </w:p>
              </w:tc>
              <w:tc>
                <w:tcPr>
                  <w:tcW w:w="931" w:type="dxa"/>
                  <w:noWrap w:val="0"/>
                  <w:vAlign w:val="center"/>
                </w:tcPr>
                <w:p w14:paraId="166F2D3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16</w:t>
                  </w:r>
                </w:p>
              </w:tc>
              <w:tc>
                <w:tcPr>
                  <w:tcW w:w="460" w:type="dxa"/>
                  <w:noWrap w:val="0"/>
                  <w:vAlign w:val="center"/>
                </w:tcPr>
                <w:p w14:paraId="11B10D9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12</w:t>
                  </w:r>
                </w:p>
              </w:tc>
              <w:tc>
                <w:tcPr>
                  <w:tcW w:w="500" w:type="dxa"/>
                  <w:noWrap w:val="0"/>
                  <w:vAlign w:val="center"/>
                </w:tcPr>
                <w:p w14:paraId="4D9902B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p>
              </w:tc>
              <w:tc>
                <w:tcPr>
                  <w:tcW w:w="430" w:type="dxa"/>
                  <w:noWrap w:val="0"/>
                  <w:vAlign w:val="center"/>
                </w:tcPr>
                <w:p w14:paraId="649BB86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4</w:t>
                  </w:r>
                </w:p>
              </w:tc>
              <w:tc>
                <w:tcPr>
                  <w:tcW w:w="730" w:type="dxa"/>
                  <w:noWrap w:val="0"/>
                  <w:vAlign w:val="center"/>
                </w:tcPr>
                <w:p w14:paraId="2F7EA21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2</w:t>
                  </w:r>
                </w:p>
              </w:tc>
              <w:tc>
                <w:tcPr>
                  <w:tcW w:w="690" w:type="dxa"/>
                  <w:noWrap w:val="0"/>
                  <w:vAlign w:val="center"/>
                </w:tcPr>
                <w:p w14:paraId="289E448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必修</w:t>
                  </w:r>
                </w:p>
              </w:tc>
              <w:tc>
                <w:tcPr>
                  <w:tcW w:w="680" w:type="dxa"/>
                  <w:noWrap w:val="0"/>
                  <w:vAlign w:val="center"/>
                </w:tcPr>
                <w:p w14:paraId="6377EC4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查</w:t>
                  </w:r>
                </w:p>
              </w:tc>
            </w:tr>
            <w:tr w14:paraId="66A7D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1" w:type="dxa"/>
                  <w:noWrap w:val="0"/>
                  <w:vAlign w:val="center"/>
                </w:tcPr>
                <w:p w14:paraId="7C8B5050">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bidi="ar"/>
                    </w:rPr>
                    <w:t>16200631</w:t>
                  </w:r>
                </w:p>
              </w:tc>
              <w:tc>
                <w:tcPr>
                  <w:tcW w:w="2870" w:type="dxa"/>
                  <w:noWrap w:val="0"/>
                  <w:vAlign w:val="center"/>
                </w:tcPr>
                <w:p w14:paraId="78BC4EE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eastAsia="zh-CN"/>
                    </w:rPr>
                    <w:t>就业指导</w:t>
                  </w:r>
                </w:p>
                <w:p w14:paraId="404CE27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sz w:val="21"/>
                      <w:szCs w:val="21"/>
                      <w:lang w:val="en-US" w:eastAsia="zh-CN" w:bidi="ar-SA"/>
                    </w:rPr>
                  </w:pPr>
                  <w:r>
                    <w:rPr>
                      <w:rFonts w:hint="eastAsia" w:ascii="宋体" w:hAnsi="宋体" w:eastAsia="宋体" w:cs="宋体"/>
                      <w:sz w:val="21"/>
                      <w:szCs w:val="21"/>
                      <w:lang w:eastAsia="zh-CN"/>
                    </w:rPr>
                    <w:t>Vocational Guidance</w:t>
                  </w:r>
                </w:p>
              </w:tc>
              <w:tc>
                <w:tcPr>
                  <w:tcW w:w="773" w:type="dxa"/>
                  <w:noWrap w:val="0"/>
                  <w:vAlign w:val="center"/>
                </w:tcPr>
                <w:p w14:paraId="6076336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1.5</w:t>
                  </w:r>
                </w:p>
              </w:tc>
              <w:tc>
                <w:tcPr>
                  <w:tcW w:w="931" w:type="dxa"/>
                  <w:noWrap w:val="0"/>
                  <w:vAlign w:val="center"/>
                </w:tcPr>
                <w:p w14:paraId="4E0ED71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24</w:t>
                  </w:r>
                </w:p>
              </w:tc>
              <w:tc>
                <w:tcPr>
                  <w:tcW w:w="460" w:type="dxa"/>
                  <w:noWrap w:val="0"/>
                  <w:vAlign w:val="center"/>
                </w:tcPr>
                <w:p w14:paraId="5E85493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12</w:t>
                  </w:r>
                </w:p>
              </w:tc>
              <w:tc>
                <w:tcPr>
                  <w:tcW w:w="500" w:type="dxa"/>
                  <w:noWrap w:val="0"/>
                  <w:vAlign w:val="center"/>
                </w:tcPr>
                <w:p w14:paraId="53AE866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p>
              </w:tc>
              <w:tc>
                <w:tcPr>
                  <w:tcW w:w="430" w:type="dxa"/>
                  <w:noWrap w:val="0"/>
                  <w:vAlign w:val="center"/>
                </w:tcPr>
                <w:p w14:paraId="64CE41F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12</w:t>
                  </w:r>
                </w:p>
              </w:tc>
              <w:tc>
                <w:tcPr>
                  <w:tcW w:w="730" w:type="dxa"/>
                  <w:noWrap w:val="0"/>
                  <w:vAlign w:val="center"/>
                </w:tcPr>
                <w:p w14:paraId="4EB9C0A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7</w:t>
                  </w:r>
                </w:p>
              </w:tc>
              <w:tc>
                <w:tcPr>
                  <w:tcW w:w="690" w:type="dxa"/>
                  <w:noWrap w:val="0"/>
                  <w:vAlign w:val="center"/>
                </w:tcPr>
                <w:p w14:paraId="4D67088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必修</w:t>
                  </w:r>
                </w:p>
              </w:tc>
              <w:tc>
                <w:tcPr>
                  <w:tcW w:w="680" w:type="dxa"/>
                  <w:noWrap w:val="0"/>
                  <w:vAlign w:val="center"/>
                </w:tcPr>
                <w:p w14:paraId="3AC3982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查</w:t>
                  </w:r>
                </w:p>
              </w:tc>
            </w:tr>
            <w:tr w14:paraId="45763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1" w:type="dxa"/>
                  <w:noWrap w:val="0"/>
                  <w:vAlign w:val="center"/>
                </w:tcPr>
                <w:p w14:paraId="2FB3AF17">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bCs/>
                      <w:kern w:val="2"/>
                      <w:sz w:val="21"/>
                      <w:szCs w:val="21"/>
                      <w:lang w:val="en-US" w:eastAsia="zh-CN" w:bidi="ar-SA"/>
                    </w:rPr>
                  </w:pPr>
                </w:p>
              </w:tc>
              <w:tc>
                <w:tcPr>
                  <w:tcW w:w="2870" w:type="dxa"/>
                  <w:noWrap w:val="0"/>
                  <w:vAlign w:val="center"/>
                </w:tcPr>
                <w:p w14:paraId="24B6F47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自然科学类课程</w:t>
                  </w:r>
                </w:p>
                <w:p w14:paraId="45362BA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sz w:val="21"/>
                      <w:szCs w:val="21"/>
                      <w:lang w:val="en-US" w:eastAsia="zh-CN" w:bidi="ar-SA"/>
                    </w:rPr>
                  </w:pPr>
                  <w:r>
                    <w:rPr>
                      <w:rFonts w:hint="eastAsia" w:ascii="宋体" w:hAnsi="宋体" w:eastAsia="宋体" w:cs="宋体"/>
                      <w:sz w:val="21"/>
                      <w:szCs w:val="21"/>
                      <w:lang w:eastAsia="zh-CN"/>
                    </w:rPr>
                    <w:t>Courses of Science</w:t>
                  </w:r>
                </w:p>
              </w:tc>
              <w:tc>
                <w:tcPr>
                  <w:tcW w:w="773" w:type="dxa"/>
                  <w:vMerge w:val="restart"/>
                  <w:noWrap w:val="0"/>
                  <w:vAlign w:val="center"/>
                </w:tcPr>
                <w:p w14:paraId="5BC5DA3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eastAsia="zh-CN" w:bidi="ar"/>
                    </w:rPr>
                    <w:t>15</w:t>
                  </w:r>
                </w:p>
              </w:tc>
              <w:tc>
                <w:tcPr>
                  <w:tcW w:w="931" w:type="dxa"/>
                  <w:noWrap w:val="0"/>
                  <w:vAlign w:val="center"/>
                </w:tcPr>
                <w:p w14:paraId="0BBCBB74">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bCs/>
                      <w:kern w:val="0"/>
                      <w:sz w:val="21"/>
                      <w:szCs w:val="21"/>
                      <w:lang w:val="en-US" w:eastAsia="zh-CN" w:bidi="ar"/>
                    </w:rPr>
                  </w:pPr>
                </w:p>
              </w:tc>
              <w:tc>
                <w:tcPr>
                  <w:tcW w:w="460" w:type="dxa"/>
                  <w:noWrap w:val="0"/>
                  <w:vAlign w:val="center"/>
                </w:tcPr>
                <w:p w14:paraId="28FCF502">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bCs/>
                      <w:kern w:val="0"/>
                      <w:sz w:val="21"/>
                      <w:szCs w:val="21"/>
                      <w:lang w:val="en-US" w:eastAsia="zh-CN" w:bidi="ar"/>
                    </w:rPr>
                  </w:pPr>
                </w:p>
              </w:tc>
              <w:tc>
                <w:tcPr>
                  <w:tcW w:w="500" w:type="dxa"/>
                  <w:noWrap w:val="0"/>
                  <w:vAlign w:val="center"/>
                </w:tcPr>
                <w:p w14:paraId="01243184">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bCs/>
                      <w:kern w:val="0"/>
                      <w:sz w:val="21"/>
                      <w:szCs w:val="21"/>
                      <w:lang w:val="en-US" w:eastAsia="zh-CN" w:bidi="ar"/>
                    </w:rPr>
                  </w:pPr>
                </w:p>
              </w:tc>
              <w:tc>
                <w:tcPr>
                  <w:tcW w:w="430" w:type="dxa"/>
                  <w:noWrap w:val="0"/>
                  <w:vAlign w:val="center"/>
                </w:tcPr>
                <w:p w14:paraId="4D1AB621">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bCs/>
                      <w:kern w:val="0"/>
                      <w:sz w:val="21"/>
                      <w:szCs w:val="21"/>
                      <w:lang w:val="en-US" w:eastAsia="zh-CN" w:bidi="ar"/>
                    </w:rPr>
                  </w:pPr>
                </w:p>
              </w:tc>
              <w:tc>
                <w:tcPr>
                  <w:tcW w:w="730" w:type="dxa"/>
                  <w:noWrap w:val="0"/>
                  <w:vAlign w:val="center"/>
                </w:tcPr>
                <w:p w14:paraId="45507585">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ascii="宋体" w:hAnsi="宋体" w:eastAsia="宋体" w:cs="宋体"/>
                      <w:bCs/>
                      <w:kern w:val="0"/>
                      <w:sz w:val="21"/>
                      <w:szCs w:val="21"/>
                      <w:lang w:val="en-US" w:eastAsia="zh-CN" w:bidi="ar"/>
                    </w:rPr>
                  </w:pPr>
                </w:p>
              </w:tc>
              <w:tc>
                <w:tcPr>
                  <w:tcW w:w="690" w:type="dxa"/>
                  <w:noWrap w:val="0"/>
                  <w:vAlign w:val="center"/>
                </w:tcPr>
                <w:p w14:paraId="02CF5E7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zh-CN" w:bidi="ar"/>
                    </w:rPr>
                    <w:t>选修</w:t>
                  </w:r>
                </w:p>
              </w:tc>
              <w:tc>
                <w:tcPr>
                  <w:tcW w:w="680" w:type="dxa"/>
                  <w:noWrap w:val="0"/>
                  <w:vAlign w:val="center"/>
                </w:tcPr>
                <w:p w14:paraId="70B2792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zh-CN" w:bidi="ar"/>
                    </w:rPr>
                    <w:t>查</w:t>
                  </w:r>
                </w:p>
              </w:tc>
            </w:tr>
            <w:tr w14:paraId="5C1E2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1" w:type="dxa"/>
                  <w:noWrap w:val="0"/>
                  <w:vAlign w:val="center"/>
                </w:tcPr>
                <w:p w14:paraId="4C8ED083">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2870" w:type="dxa"/>
                  <w:noWrap w:val="0"/>
                  <w:vAlign w:val="center"/>
                </w:tcPr>
                <w:p w14:paraId="6773D37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信息技术类课程</w:t>
                  </w:r>
                </w:p>
                <w:p w14:paraId="7961893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vertAlign w:val="baseline"/>
                      <w:lang w:eastAsia="zh-CN"/>
                    </w:rPr>
                  </w:pPr>
                  <w:r>
                    <w:rPr>
                      <w:rFonts w:hint="eastAsia" w:ascii="宋体" w:hAnsi="宋体" w:eastAsia="宋体" w:cs="宋体"/>
                      <w:sz w:val="21"/>
                      <w:szCs w:val="21"/>
                      <w:lang w:eastAsia="zh-CN"/>
                    </w:rPr>
                    <w:t>Courses of Information Technology</w:t>
                  </w:r>
                </w:p>
              </w:tc>
              <w:tc>
                <w:tcPr>
                  <w:tcW w:w="773" w:type="dxa"/>
                  <w:vMerge w:val="continue"/>
                  <w:noWrap w:val="0"/>
                  <w:vAlign w:val="center"/>
                </w:tcPr>
                <w:p w14:paraId="3BC3DDA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vertAlign w:val="baseline"/>
                      <w:lang w:eastAsia="zh-CN"/>
                    </w:rPr>
                  </w:pPr>
                </w:p>
              </w:tc>
              <w:tc>
                <w:tcPr>
                  <w:tcW w:w="931" w:type="dxa"/>
                  <w:noWrap w:val="0"/>
                  <w:vAlign w:val="center"/>
                </w:tcPr>
                <w:p w14:paraId="0EDBE3DF">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460" w:type="dxa"/>
                  <w:noWrap w:val="0"/>
                  <w:vAlign w:val="center"/>
                </w:tcPr>
                <w:p w14:paraId="25B54E92">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500" w:type="dxa"/>
                  <w:noWrap w:val="0"/>
                  <w:vAlign w:val="center"/>
                </w:tcPr>
                <w:p w14:paraId="36E660A7">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430" w:type="dxa"/>
                  <w:noWrap w:val="0"/>
                  <w:vAlign w:val="center"/>
                </w:tcPr>
                <w:p w14:paraId="5D0994FF">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730" w:type="dxa"/>
                  <w:noWrap w:val="0"/>
                  <w:vAlign w:val="center"/>
                </w:tcPr>
                <w:p w14:paraId="7DB30BF7">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690" w:type="dxa"/>
                  <w:noWrap w:val="0"/>
                  <w:vAlign w:val="center"/>
                </w:tcPr>
                <w:p w14:paraId="182405E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vertAlign w:val="baseline"/>
                      <w:lang w:eastAsia="zh-CN"/>
                    </w:rPr>
                  </w:pPr>
                  <w:r>
                    <w:rPr>
                      <w:rFonts w:hint="eastAsia" w:ascii="宋体" w:hAnsi="宋体" w:eastAsia="宋体" w:cs="宋体"/>
                      <w:bCs/>
                      <w:sz w:val="21"/>
                      <w:szCs w:val="21"/>
                      <w:lang w:val="en-US" w:eastAsia="zh-CN" w:bidi="ar"/>
                    </w:rPr>
                    <w:t>选修</w:t>
                  </w:r>
                </w:p>
              </w:tc>
              <w:tc>
                <w:tcPr>
                  <w:tcW w:w="680" w:type="dxa"/>
                  <w:noWrap w:val="0"/>
                  <w:vAlign w:val="center"/>
                </w:tcPr>
                <w:p w14:paraId="2D2F606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vertAlign w:val="baseline"/>
                      <w:lang w:eastAsia="zh-CN"/>
                    </w:rPr>
                  </w:pPr>
                  <w:r>
                    <w:rPr>
                      <w:rFonts w:hint="eastAsia" w:ascii="宋体" w:hAnsi="宋体" w:eastAsia="宋体" w:cs="宋体"/>
                      <w:bCs/>
                      <w:sz w:val="21"/>
                      <w:szCs w:val="21"/>
                      <w:lang w:val="en-US" w:eastAsia="zh-CN" w:bidi="ar"/>
                    </w:rPr>
                    <w:t>查</w:t>
                  </w:r>
                </w:p>
              </w:tc>
            </w:tr>
            <w:tr w14:paraId="71F0C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1" w:type="dxa"/>
                  <w:noWrap w:val="0"/>
                  <w:vAlign w:val="center"/>
                </w:tcPr>
                <w:p w14:paraId="745379E5">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2870" w:type="dxa"/>
                  <w:noWrap w:val="0"/>
                  <w:vAlign w:val="center"/>
                </w:tcPr>
                <w:p w14:paraId="0272967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文史社会类课程</w:t>
                  </w:r>
                </w:p>
                <w:p w14:paraId="58FEBFC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vertAlign w:val="baseline"/>
                      <w:lang w:eastAsia="zh-CN"/>
                    </w:rPr>
                  </w:pPr>
                  <w:r>
                    <w:rPr>
                      <w:rFonts w:hint="eastAsia" w:ascii="宋体" w:hAnsi="宋体" w:eastAsia="宋体" w:cs="宋体"/>
                      <w:sz w:val="21"/>
                      <w:szCs w:val="21"/>
                      <w:lang w:eastAsia="zh-CN"/>
                    </w:rPr>
                    <w:t>Courses of Literature， History and Society</w:t>
                  </w:r>
                </w:p>
              </w:tc>
              <w:tc>
                <w:tcPr>
                  <w:tcW w:w="773" w:type="dxa"/>
                  <w:vMerge w:val="continue"/>
                  <w:noWrap w:val="0"/>
                  <w:vAlign w:val="center"/>
                </w:tcPr>
                <w:p w14:paraId="77770AB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vertAlign w:val="baseline"/>
                      <w:lang w:eastAsia="zh-CN"/>
                    </w:rPr>
                  </w:pPr>
                </w:p>
              </w:tc>
              <w:tc>
                <w:tcPr>
                  <w:tcW w:w="931" w:type="dxa"/>
                  <w:noWrap w:val="0"/>
                  <w:vAlign w:val="center"/>
                </w:tcPr>
                <w:p w14:paraId="09515560">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460" w:type="dxa"/>
                  <w:noWrap w:val="0"/>
                  <w:vAlign w:val="center"/>
                </w:tcPr>
                <w:p w14:paraId="37656CAA">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500" w:type="dxa"/>
                  <w:noWrap w:val="0"/>
                  <w:vAlign w:val="center"/>
                </w:tcPr>
                <w:p w14:paraId="100B42B5">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430" w:type="dxa"/>
                  <w:noWrap w:val="0"/>
                  <w:vAlign w:val="center"/>
                </w:tcPr>
                <w:p w14:paraId="51CAED92">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730" w:type="dxa"/>
                  <w:noWrap w:val="0"/>
                  <w:vAlign w:val="center"/>
                </w:tcPr>
                <w:p w14:paraId="42B792EB">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690" w:type="dxa"/>
                  <w:noWrap w:val="0"/>
                  <w:vAlign w:val="center"/>
                </w:tcPr>
                <w:p w14:paraId="50DFF76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vertAlign w:val="baseline"/>
                      <w:lang w:eastAsia="zh-CN"/>
                    </w:rPr>
                  </w:pPr>
                  <w:r>
                    <w:rPr>
                      <w:rFonts w:hint="eastAsia" w:ascii="宋体" w:hAnsi="宋体" w:eastAsia="宋体" w:cs="宋体"/>
                      <w:bCs/>
                      <w:sz w:val="21"/>
                      <w:szCs w:val="21"/>
                      <w:lang w:val="en-US" w:eastAsia="zh-CN" w:bidi="ar"/>
                    </w:rPr>
                    <w:t>选修</w:t>
                  </w:r>
                </w:p>
              </w:tc>
              <w:tc>
                <w:tcPr>
                  <w:tcW w:w="680" w:type="dxa"/>
                  <w:noWrap w:val="0"/>
                  <w:vAlign w:val="center"/>
                </w:tcPr>
                <w:p w14:paraId="66941CF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vertAlign w:val="baseline"/>
                      <w:lang w:eastAsia="zh-CN"/>
                    </w:rPr>
                  </w:pPr>
                  <w:r>
                    <w:rPr>
                      <w:rFonts w:hint="eastAsia" w:ascii="宋体" w:hAnsi="宋体" w:eastAsia="宋体" w:cs="宋体"/>
                      <w:bCs/>
                      <w:sz w:val="21"/>
                      <w:szCs w:val="21"/>
                      <w:lang w:val="en-US" w:eastAsia="zh-CN" w:bidi="ar"/>
                    </w:rPr>
                    <w:t>查</w:t>
                  </w:r>
                </w:p>
              </w:tc>
            </w:tr>
            <w:tr w14:paraId="0B388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1" w:type="dxa"/>
                  <w:noWrap w:val="0"/>
                  <w:vAlign w:val="center"/>
                </w:tcPr>
                <w:p w14:paraId="42D88844">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2870" w:type="dxa"/>
                  <w:noWrap w:val="0"/>
                  <w:vAlign w:val="center"/>
                </w:tcPr>
                <w:p w14:paraId="7574561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外国语言类课程</w:t>
                  </w:r>
                </w:p>
                <w:p w14:paraId="32D0C95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vertAlign w:val="baseline"/>
                      <w:lang w:eastAsia="zh-CN"/>
                    </w:rPr>
                  </w:pPr>
                  <w:r>
                    <w:rPr>
                      <w:rFonts w:hint="eastAsia" w:ascii="宋体" w:hAnsi="宋体" w:eastAsia="宋体" w:cs="宋体"/>
                      <w:sz w:val="21"/>
                      <w:szCs w:val="21"/>
                      <w:lang w:eastAsia="zh-CN"/>
                    </w:rPr>
                    <w:t>Courses of Foreign Languages</w:t>
                  </w:r>
                </w:p>
              </w:tc>
              <w:tc>
                <w:tcPr>
                  <w:tcW w:w="773" w:type="dxa"/>
                  <w:vMerge w:val="continue"/>
                  <w:noWrap w:val="0"/>
                  <w:vAlign w:val="center"/>
                </w:tcPr>
                <w:p w14:paraId="7E56E45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vertAlign w:val="baseline"/>
                      <w:lang w:eastAsia="zh-CN"/>
                    </w:rPr>
                  </w:pPr>
                </w:p>
              </w:tc>
              <w:tc>
                <w:tcPr>
                  <w:tcW w:w="931" w:type="dxa"/>
                  <w:noWrap w:val="0"/>
                  <w:vAlign w:val="center"/>
                </w:tcPr>
                <w:p w14:paraId="1F6E0632">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460" w:type="dxa"/>
                  <w:noWrap w:val="0"/>
                  <w:vAlign w:val="center"/>
                </w:tcPr>
                <w:p w14:paraId="251B6186">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500" w:type="dxa"/>
                  <w:noWrap w:val="0"/>
                  <w:vAlign w:val="center"/>
                </w:tcPr>
                <w:p w14:paraId="20E22B33">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430" w:type="dxa"/>
                  <w:noWrap w:val="0"/>
                  <w:vAlign w:val="center"/>
                </w:tcPr>
                <w:p w14:paraId="253A5530">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730" w:type="dxa"/>
                  <w:noWrap w:val="0"/>
                  <w:vAlign w:val="center"/>
                </w:tcPr>
                <w:p w14:paraId="604AE2EE">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690" w:type="dxa"/>
                  <w:noWrap w:val="0"/>
                  <w:vAlign w:val="center"/>
                </w:tcPr>
                <w:p w14:paraId="4D2CD83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vertAlign w:val="baseline"/>
                      <w:lang w:eastAsia="zh-CN"/>
                    </w:rPr>
                  </w:pPr>
                  <w:r>
                    <w:rPr>
                      <w:rFonts w:hint="eastAsia" w:ascii="宋体" w:hAnsi="宋体" w:eastAsia="宋体" w:cs="宋体"/>
                      <w:bCs/>
                      <w:sz w:val="21"/>
                      <w:szCs w:val="21"/>
                      <w:lang w:val="en-US" w:eastAsia="zh-CN" w:bidi="ar"/>
                    </w:rPr>
                    <w:t>选修</w:t>
                  </w:r>
                </w:p>
              </w:tc>
              <w:tc>
                <w:tcPr>
                  <w:tcW w:w="680" w:type="dxa"/>
                  <w:noWrap w:val="0"/>
                  <w:vAlign w:val="center"/>
                </w:tcPr>
                <w:p w14:paraId="7DE3D1D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vertAlign w:val="baseline"/>
                      <w:lang w:eastAsia="zh-CN"/>
                    </w:rPr>
                  </w:pPr>
                  <w:r>
                    <w:rPr>
                      <w:rFonts w:hint="eastAsia" w:ascii="宋体" w:hAnsi="宋体" w:eastAsia="宋体" w:cs="宋体"/>
                      <w:bCs/>
                      <w:sz w:val="21"/>
                      <w:szCs w:val="21"/>
                      <w:lang w:val="en-US" w:eastAsia="zh-CN" w:bidi="ar"/>
                    </w:rPr>
                    <w:t>查</w:t>
                  </w:r>
                </w:p>
              </w:tc>
            </w:tr>
            <w:tr w14:paraId="7DBFD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1" w:type="dxa"/>
                  <w:noWrap w:val="0"/>
                  <w:vAlign w:val="center"/>
                </w:tcPr>
                <w:p w14:paraId="10998E2F">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2870" w:type="dxa"/>
                  <w:noWrap w:val="0"/>
                  <w:vAlign w:val="center"/>
                </w:tcPr>
                <w:p w14:paraId="4183EE0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美育教育类课程</w:t>
                  </w:r>
                </w:p>
                <w:p w14:paraId="1F67305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vertAlign w:val="baseline"/>
                      <w:lang w:eastAsia="zh-CN"/>
                    </w:rPr>
                  </w:pPr>
                  <w:r>
                    <w:rPr>
                      <w:rFonts w:hint="eastAsia" w:ascii="宋体" w:hAnsi="宋体" w:eastAsia="宋体" w:cs="宋体"/>
                      <w:sz w:val="21"/>
                      <w:szCs w:val="21"/>
                      <w:lang w:eastAsia="zh-CN"/>
                    </w:rPr>
                    <w:t>Courses of Aesthetic Education</w:t>
                  </w:r>
                </w:p>
              </w:tc>
              <w:tc>
                <w:tcPr>
                  <w:tcW w:w="773" w:type="dxa"/>
                  <w:vMerge w:val="continue"/>
                  <w:noWrap w:val="0"/>
                  <w:vAlign w:val="center"/>
                </w:tcPr>
                <w:p w14:paraId="7E51AD6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vertAlign w:val="baseline"/>
                      <w:lang w:eastAsia="zh-CN"/>
                    </w:rPr>
                  </w:pPr>
                </w:p>
              </w:tc>
              <w:tc>
                <w:tcPr>
                  <w:tcW w:w="931" w:type="dxa"/>
                  <w:noWrap w:val="0"/>
                  <w:vAlign w:val="center"/>
                </w:tcPr>
                <w:p w14:paraId="5583945F">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460" w:type="dxa"/>
                  <w:noWrap w:val="0"/>
                  <w:vAlign w:val="center"/>
                </w:tcPr>
                <w:p w14:paraId="2F82D44F">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500" w:type="dxa"/>
                  <w:noWrap w:val="0"/>
                  <w:vAlign w:val="center"/>
                </w:tcPr>
                <w:p w14:paraId="67C6FEFB">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430" w:type="dxa"/>
                  <w:noWrap w:val="0"/>
                  <w:vAlign w:val="center"/>
                </w:tcPr>
                <w:p w14:paraId="2550F264">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730" w:type="dxa"/>
                  <w:noWrap w:val="0"/>
                  <w:vAlign w:val="center"/>
                </w:tcPr>
                <w:p w14:paraId="56E4F941">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690" w:type="dxa"/>
                  <w:noWrap w:val="0"/>
                  <w:vAlign w:val="center"/>
                </w:tcPr>
                <w:p w14:paraId="25D32A0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vertAlign w:val="baseline"/>
                      <w:lang w:eastAsia="zh-CN"/>
                    </w:rPr>
                  </w:pPr>
                  <w:r>
                    <w:rPr>
                      <w:rFonts w:hint="eastAsia" w:ascii="宋体" w:hAnsi="宋体" w:eastAsia="宋体" w:cs="宋体"/>
                      <w:bCs/>
                      <w:sz w:val="21"/>
                      <w:szCs w:val="21"/>
                      <w:lang w:val="en-US" w:eastAsia="zh-CN" w:bidi="ar"/>
                    </w:rPr>
                    <w:t>选修</w:t>
                  </w:r>
                </w:p>
              </w:tc>
              <w:tc>
                <w:tcPr>
                  <w:tcW w:w="680" w:type="dxa"/>
                  <w:noWrap w:val="0"/>
                  <w:vAlign w:val="center"/>
                </w:tcPr>
                <w:p w14:paraId="2954936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vertAlign w:val="baseline"/>
                      <w:lang w:eastAsia="zh-CN"/>
                    </w:rPr>
                  </w:pPr>
                  <w:r>
                    <w:rPr>
                      <w:rFonts w:hint="eastAsia" w:ascii="宋体" w:hAnsi="宋体" w:eastAsia="宋体" w:cs="宋体"/>
                      <w:bCs/>
                      <w:sz w:val="21"/>
                      <w:szCs w:val="21"/>
                      <w:lang w:val="en-US" w:eastAsia="zh-CN" w:bidi="ar"/>
                    </w:rPr>
                    <w:t>查</w:t>
                  </w:r>
                </w:p>
              </w:tc>
            </w:tr>
            <w:tr w14:paraId="737A2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31" w:type="dxa"/>
                  <w:noWrap w:val="0"/>
                  <w:vAlign w:val="center"/>
                </w:tcPr>
                <w:p w14:paraId="59478833">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2870" w:type="dxa"/>
                  <w:noWrap w:val="0"/>
                  <w:vAlign w:val="center"/>
                </w:tcPr>
                <w:p w14:paraId="6A12EEF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实践技能类课程</w:t>
                  </w:r>
                </w:p>
                <w:p w14:paraId="0499F9C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vertAlign w:val="baseline"/>
                      <w:lang w:eastAsia="zh-CN"/>
                    </w:rPr>
                  </w:pPr>
                  <w:r>
                    <w:rPr>
                      <w:rFonts w:hint="eastAsia" w:ascii="宋体" w:hAnsi="宋体" w:eastAsia="宋体" w:cs="宋体"/>
                      <w:sz w:val="21"/>
                      <w:szCs w:val="21"/>
                      <w:lang w:eastAsia="zh-CN"/>
                    </w:rPr>
                    <w:t>Courses of Practice and Skills</w:t>
                  </w:r>
                </w:p>
              </w:tc>
              <w:tc>
                <w:tcPr>
                  <w:tcW w:w="773" w:type="dxa"/>
                  <w:vMerge w:val="continue"/>
                  <w:noWrap w:val="0"/>
                  <w:vAlign w:val="center"/>
                </w:tcPr>
                <w:p w14:paraId="5BB23BF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vertAlign w:val="baseline"/>
                      <w:lang w:eastAsia="zh-CN"/>
                    </w:rPr>
                  </w:pPr>
                </w:p>
              </w:tc>
              <w:tc>
                <w:tcPr>
                  <w:tcW w:w="931" w:type="dxa"/>
                  <w:noWrap w:val="0"/>
                  <w:vAlign w:val="center"/>
                </w:tcPr>
                <w:p w14:paraId="36E94FA8">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460" w:type="dxa"/>
                  <w:noWrap w:val="0"/>
                  <w:vAlign w:val="center"/>
                </w:tcPr>
                <w:p w14:paraId="1815B544">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500" w:type="dxa"/>
                  <w:noWrap w:val="0"/>
                  <w:vAlign w:val="center"/>
                </w:tcPr>
                <w:p w14:paraId="233638FE">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430" w:type="dxa"/>
                  <w:noWrap w:val="0"/>
                  <w:vAlign w:val="center"/>
                </w:tcPr>
                <w:p w14:paraId="104295C2">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730" w:type="dxa"/>
                  <w:noWrap w:val="0"/>
                  <w:vAlign w:val="center"/>
                </w:tcPr>
                <w:p w14:paraId="7393F7D3">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690" w:type="dxa"/>
                  <w:noWrap w:val="0"/>
                  <w:vAlign w:val="center"/>
                </w:tcPr>
                <w:p w14:paraId="084E713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vertAlign w:val="baseline"/>
                      <w:lang w:eastAsia="zh-CN"/>
                    </w:rPr>
                  </w:pPr>
                  <w:r>
                    <w:rPr>
                      <w:rFonts w:hint="eastAsia" w:ascii="宋体" w:hAnsi="宋体" w:eastAsia="宋体" w:cs="宋体"/>
                      <w:bCs/>
                      <w:sz w:val="21"/>
                      <w:szCs w:val="21"/>
                      <w:lang w:val="en-US" w:eastAsia="zh-CN" w:bidi="ar"/>
                    </w:rPr>
                    <w:t>选修</w:t>
                  </w:r>
                </w:p>
              </w:tc>
              <w:tc>
                <w:tcPr>
                  <w:tcW w:w="680" w:type="dxa"/>
                  <w:noWrap w:val="0"/>
                  <w:vAlign w:val="center"/>
                </w:tcPr>
                <w:p w14:paraId="51D2A18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firstLine="0" w:firstLineChars="0"/>
                    <w:jc w:val="center"/>
                    <w:textAlignment w:val="auto"/>
                    <w:rPr>
                      <w:rFonts w:hint="eastAsia"/>
                      <w:vertAlign w:val="baseline"/>
                      <w:lang w:eastAsia="zh-CN"/>
                    </w:rPr>
                  </w:pPr>
                  <w:r>
                    <w:rPr>
                      <w:rFonts w:hint="eastAsia" w:ascii="宋体" w:hAnsi="宋体" w:eastAsia="宋体" w:cs="宋体"/>
                      <w:bCs/>
                      <w:sz w:val="21"/>
                      <w:szCs w:val="21"/>
                      <w:lang w:val="en-US" w:eastAsia="zh-CN" w:bidi="ar"/>
                    </w:rPr>
                    <w:t>查</w:t>
                  </w:r>
                </w:p>
              </w:tc>
            </w:tr>
            <w:tr w14:paraId="48175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01" w:type="dxa"/>
                  <w:gridSpan w:val="2"/>
                  <w:noWrap w:val="0"/>
                  <w:vAlign w:val="center"/>
                </w:tcPr>
                <w:p w14:paraId="58C5F311">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r>
                    <w:rPr>
                      <w:rFonts w:hint="eastAsia" w:ascii="宋体" w:hAnsi="宋体" w:eastAsia="宋体" w:cs="宋体"/>
                      <w:bCs/>
                      <w:sz w:val="21"/>
                      <w:szCs w:val="21"/>
                    </w:rPr>
                    <w:t>总计</w:t>
                  </w:r>
                </w:p>
              </w:tc>
              <w:tc>
                <w:tcPr>
                  <w:tcW w:w="773" w:type="dxa"/>
                  <w:noWrap w:val="0"/>
                  <w:vAlign w:val="center"/>
                </w:tcPr>
                <w:p w14:paraId="1798E462">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r>
                    <w:rPr>
                      <w:rFonts w:hint="eastAsia" w:ascii="宋体" w:hAnsi="宋体" w:eastAsia="宋体" w:cs="宋体"/>
                      <w:bCs/>
                      <w:kern w:val="0"/>
                      <w:sz w:val="21"/>
                      <w:szCs w:val="21"/>
                      <w:lang w:val="en-US" w:eastAsia="zh-CN" w:bidi="ar"/>
                    </w:rPr>
                    <w:t>46.5</w:t>
                  </w:r>
                </w:p>
              </w:tc>
              <w:tc>
                <w:tcPr>
                  <w:tcW w:w="931" w:type="dxa"/>
                  <w:noWrap w:val="0"/>
                  <w:vAlign w:val="center"/>
                </w:tcPr>
                <w:p w14:paraId="66880DF6">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r>
                    <w:rPr>
                      <w:rFonts w:hint="eastAsia" w:ascii="宋体" w:hAnsi="宋体" w:eastAsia="宋体" w:cs="宋体"/>
                      <w:bCs/>
                      <w:kern w:val="0"/>
                      <w:sz w:val="21"/>
                      <w:szCs w:val="21"/>
                      <w:lang w:val="en-US" w:eastAsia="zh-CN" w:bidi="ar"/>
                    </w:rPr>
                    <w:t>540</w:t>
                  </w:r>
                </w:p>
              </w:tc>
              <w:tc>
                <w:tcPr>
                  <w:tcW w:w="460" w:type="dxa"/>
                  <w:noWrap w:val="0"/>
                  <w:vAlign w:val="center"/>
                </w:tcPr>
                <w:p w14:paraId="2A2DE758">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r>
                    <w:rPr>
                      <w:rFonts w:hint="eastAsia" w:ascii="宋体" w:hAnsi="宋体" w:eastAsia="宋体" w:cs="宋体"/>
                      <w:bCs/>
                      <w:kern w:val="0"/>
                      <w:sz w:val="21"/>
                      <w:szCs w:val="21"/>
                      <w:lang w:val="en-US" w:eastAsia="zh-CN" w:bidi="ar"/>
                    </w:rPr>
                    <w:t>462</w:t>
                  </w:r>
                </w:p>
              </w:tc>
              <w:tc>
                <w:tcPr>
                  <w:tcW w:w="500" w:type="dxa"/>
                  <w:noWrap w:val="0"/>
                  <w:vAlign w:val="center"/>
                </w:tcPr>
                <w:p w14:paraId="4A87A53F">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430" w:type="dxa"/>
                  <w:noWrap w:val="0"/>
                  <w:vAlign w:val="center"/>
                </w:tcPr>
                <w:p w14:paraId="1A0BC1E4">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r>
                    <w:rPr>
                      <w:rFonts w:hint="eastAsia" w:ascii="宋体" w:hAnsi="宋体" w:eastAsia="宋体" w:cs="宋体"/>
                      <w:bCs/>
                      <w:kern w:val="0"/>
                      <w:sz w:val="21"/>
                      <w:szCs w:val="21"/>
                      <w:lang w:val="en-US" w:eastAsia="zh-CN" w:bidi="ar"/>
                    </w:rPr>
                    <w:t>78</w:t>
                  </w:r>
                </w:p>
              </w:tc>
              <w:tc>
                <w:tcPr>
                  <w:tcW w:w="730" w:type="dxa"/>
                  <w:noWrap w:val="0"/>
                  <w:vAlign w:val="center"/>
                </w:tcPr>
                <w:p w14:paraId="2DDDFB0C">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690" w:type="dxa"/>
                  <w:noWrap w:val="0"/>
                  <w:vAlign w:val="center"/>
                </w:tcPr>
                <w:p w14:paraId="3B4EADE1">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c>
                <w:tcPr>
                  <w:tcW w:w="680" w:type="dxa"/>
                  <w:noWrap w:val="0"/>
                  <w:vAlign w:val="center"/>
                </w:tcPr>
                <w:p w14:paraId="64CC73CD">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atLeast"/>
                    <w:ind w:left="0" w:leftChars="0" w:right="0" w:rightChars="0"/>
                    <w:jc w:val="center"/>
                    <w:textAlignment w:val="auto"/>
                    <w:rPr>
                      <w:rFonts w:hint="eastAsia"/>
                      <w:vertAlign w:val="baseline"/>
                      <w:lang w:eastAsia="zh-CN"/>
                    </w:rPr>
                  </w:pPr>
                </w:p>
              </w:tc>
            </w:tr>
          </w:tbl>
          <w:p w14:paraId="343463C6">
            <w:pPr>
              <w:pStyle w:val="22"/>
              <w:keepNext w:val="0"/>
              <w:keepLines w:val="0"/>
              <w:pageBreakBefore w:val="0"/>
              <w:widowControl w:val="0"/>
              <w:kinsoku/>
              <w:wordWrap/>
              <w:overflowPunct/>
              <w:topLinePunct w:val="0"/>
              <w:autoSpaceDE/>
              <w:autoSpaceDN/>
              <w:bidi w:val="0"/>
              <w:adjustRightInd/>
              <w:snapToGrid/>
              <w:ind w:left="0" w:leftChars="0" w:right="0" w:rightChars="0" w:firstLine="0" w:firstLineChars="0"/>
              <w:jc w:val="center"/>
              <w:textAlignment w:val="auto"/>
              <w:rPr>
                <w:rStyle w:val="23"/>
                <w:rFonts w:hint="eastAsia"/>
              </w:rPr>
            </w:pPr>
            <w:r>
              <w:rPr>
                <w:rStyle w:val="23"/>
                <w:rFonts w:hint="eastAsia"/>
              </w:rPr>
              <w:t>表2 专业教育课程进程表</w:t>
            </w:r>
          </w:p>
          <w:tbl>
            <w:tblPr>
              <w:tblStyle w:val="9"/>
              <w:tblpPr w:leftFromText="180" w:rightFromText="180" w:vertAnchor="text" w:horzAnchor="page" w:tblpXSpec="center" w:tblpY="292"/>
              <w:tblOverlap w:val="never"/>
              <w:tblW w:w="4931" w:type="pct"/>
              <w:jc w:val="center"/>
              <w:tblLayout w:type="fixed"/>
              <w:tblCellMar>
                <w:top w:w="0" w:type="dxa"/>
                <w:left w:w="0" w:type="dxa"/>
                <w:bottom w:w="0" w:type="dxa"/>
                <w:right w:w="0" w:type="dxa"/>
              </w:tblCellMar>
            </w:tblPr>
            <w:tblGrid>
              <w:gridCol w:w="451"/>
              <w:gridCol w:w="1093"/>
              <w:gridCol w:w="3399"/>
              <w:gridCol w:w="655"/>
              <w:gridCol w:w="472"/>
              <w:gridCol w:w="448"/>
              <w:gridCol w:w="533"/>
              <w:gridCol w:w="423"/>
              <w:gridCol w:w="583"/>
              <w:gridCol w:w="572"/>
              <w:gridCol w:w="597"/>
            </w:tblGrid>
            <w:tr w14:paraId="670FC428">
              <w:tblPrEx>
                <w:tblCellMar>
                  <w:top w:w="0" w:type="dxa"/>
                  <w:left w:w="0" w:type="dxa"/>
                  <w:bottom w:w="0" w:type="dxa"/>
                  <w:right w:w="0" w:type="dxa"/>
                </w:tblCellMar>
              </w:tblPrEx>
              <w:trPr>
                <w:trHeight w:val="540" w:hRule="atLeast"/>
                <w:jc w:val="center"/>
              </w:trPr>
              <w:tc>
                <w:tcPr>
                  <w:tcW w:w="244" w:type="pct"/>
                  <w:vMerge w:val="restart"/>
                  <w:tcBorders>
                    <w:top w:val="single" w:color="000000" w:sz="8" w:space="0"/>
                    <w:left w:val="single" w:color="000000" w:sz="8" w:space="0"/>
                    <w:bottom w:val="single" w:color="000000" w:sz="4" w:space="0"/>
                    <w:right w:val="single" w:color="000000" w:sz="4" w:space="0"/>
                  </w:tcBorders>
                  <w:noWrap w:val="0"/>
                  <w:tcMar>
                    <w:top w:w="15" w:type="dxa"/>
                    <w:left w:w="15" w:type="dxa"/>
                    <w:right w:w="15" w:type="dxa"/>
                  </w:tcMar>
                  <w:vAlign w:val="center"/>
                </w:tcPr>
                <w:p w14:paraId="28EFC414">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bidi="ar"/>
                    </w:rPr>
                    <w:t>类型</w:t>
                  </w:r>
                </w:p>
              </w:tc>
              <w:tc>
                <w:tcPr>
                  <w:tcW w:w="592" w:type="pct"/>
                  <w:vMerge w:val="restart"/>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14:paraId="124CF3DA">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bidi="ar"/>
                    </w:rPr>
                    <w:t>课程编码</w:t>
                  </w:r>
                </w:p>
              </w:tc>
              <w:tc>
                <w:tcPr>
                  <w:tcW w:w="1842" w:type="pct"/>
                  <w:vMerge w:val="restart"/>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14:paraId="01039FB1">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bidi="ar"/>
                    </w:rPr>
                    <w:t>课程名称</w:t>
                  </w:r>
                </w:p>
              </w:tc>
              <w:tc>
                <w:tcPr>
                  <w:tcW w:w="355" w:type="pct"/>
                  <w:vMerge w:val="restart"/>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14:paraId="243C20E4">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bidi="ar"/>
                    </w:rPr>
                    <w:t>学分</w:t>
                  </w:r>
                </w:p>
              </w:tc>
              <w:tc>
                <w:tcPr>
                  <w:tcW w:w="787" w:type="pct"/>
                  <w:gridSpan w:val="3"/>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14:paraId="4273BB44">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0"/>
                      <w:szCs w:val="20"/>
                      <w:lang w:eastAsia="zh-CN" w:bidi="ar"/>
                    </w:rPr>
                  </w:pPr>
                  <w:r>
                    <w:rPr>
                      <w:rFonts w:hint="eastAsia" w:ascii="宋体" w:hAnsi="宋体" w:eastAsia="宋体" w:cs="宋体"/>
                      <w:b/>
                      <w:color w:val="000000"/>
                      <w:sz w:val="21"/>
                      <w:szCs w:val="21"/>
                      <w:lang w:eastAsia="zh-CN" w:bidi="ar"/>
                    </w:rPr>
                    <w:t>学时</w:t>
                  </w:r>
                </w:p>
              </w:tc>
              <w:tc>
                <w:tcPr>
                  <w:tcW w:w="229" w:type="pct"/>
                  <w:vMerge w:val="restart"/>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14:paraId="2FF5924E">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bidi="ar"/>
                    </w:rPr>
                    <w:t>开课</w:t>
                  </w:r>
                </w:p>
                <w:p w14:paraId="1E9ABCAE">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bidi="ar"/>
                    </w:rPr>
                    <w:t>学期</w:t>
                  </w:r>
                </w:p>
              </w:tc>
              <w:tc>
                <w:tcPr>
                  <w:tcW w:w="316" w:type="pct"/>
                  <w:vMerge w:val="restart"/>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14:paraId="79D3E486">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bidi="ar"/>
                    </w:rPr>
                    <w:t>必修</w:t>
                  </w:r>
                </w:p>
                <w:p w14:paraId="3BB3754E">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bidi="ar"/>
                    </w:rPr>
                    <w:t>/选修</w:t>
                  </w:r>
                </w:p>
              </w:tc>
              <w:tc>
                <w:tcPr>
                  <w:tcW w:w="309" w:type="pct"/>
                  <w:vMerge w:val="restart"/>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14:paraId="343EBB61">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bidi="ar"/>
                    </w:rPr>
                    <w:t>考试</w:t>
                  </w:r>
                </w:p>
                <w:p w14:paraId="09A7CC06">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bidi="ar"/>
                    </w:rPr>
                    <w:t>方式</w:t>
                  </w:r>
                </w:p>
              </w:tc>
              <w:tc>
                <w:tcPr>
                  <w:tcW w:w="323" w:type="pct"/>
                  <w:vMerge w:val="restart"/>
                  <w:tcBorders>
                    <w:top w:val="single" w:color="000000" w:sz="8" w:space="0"/>
                    <w:left w:val="single" w:color="000000" w:sz="4" w:space="0"/>
                    <w:right w:val="single" w:color="000000" w:sz="8" w:space="0"/>
                  </w:tcBorders>
                  <w:noWrap w:val="0"/>
                  <w:tcMar>
                    <w:top w:w="15" w:type="dxa"/>
                    <w:left w:w="15" w:type="dxa"/>
                    <w:right w:w="15" w:type="dxa"/>
                  </w:tcMar>
                  <w:vAlign w:val="center"/>
                </w:tcPr>
                <w:p w14:paraId="515378A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bidi="ar"/>
                    </w:rPr>
                    <w:t>支撑硕士课程名称及编号</w:t>
                  </w:r>
                </w:p>
              </w:tc>
            </w:tr>
            <w:tr w14:paraId="43D55577">
              <w:tblPrEx>
                <w:tblCellMar>
                  <w:top w:w="0" w:type="dxa"/>
                  <w:left w:w="0" w:type="dxa"/>
                  <w:bottom w:w="0" w:type="dxa"/>
                  <w:right w:w="0" w:type="dxa"/>
                </w:tblCellMar>
              </w:tblPrEx>
              <w:trPr>
                <w:trHeight w:val="1014" w:hRule="atLeast"/>
                <w:jc w:val="center"/>
              </w:trPr>
              <w:tc>
                <w:tcPr>
                  <w:tcW w:w="244" w:type="pct"/>
                  <w:vMerge w:val="continue"/>
                  <w:tcBorders>
                    <w:top w:val="single" w:color="000000" w:sz="8" w:space="0"/>
                    <w:left w:val="single" w:color="000000" w:sz="8" w:space="0"/>
                    <w:bottom w:val="single" w:color="000000" w:sz="4" w:space="0"/>
                    <w:right w:val="single" w:color="000000" w:sz="4" w:space="0"/>
                  </w:tcBorders>
                  <w:noWrap w:val="0"/>
                  <w:tcMar>
                    <w:top w:w="15" w:type="dxa"/>
                    <w:left w:w="15" w:type="dxa"/>
                    <w:right w:w="15" w:type="dxa"/>
                  </w:tcMar>
                  <w:vAlign w:val="center"/>
                </w:tcPr>
                <w:p w14:paraId="174509A1">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lang w:eastAsia="zh-CN"/>
                    </w:rPr>
                  </w:pPr>
                </w:p>
              </w:tc>
              <w:tc>
                <w:tcPr>
                  <w:tcW w:w="592" w:type="pct"/>
                  <w:vMerge w:val="continue"/>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14:paraId="3FFCC0E9">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lang w:eastAsia="zh-CN"/>
                    </w:rPr>
                  </w:pPr>
                </w:p>
              </w:tc>
              <w:tc>
                <w:tcPr>
                  <w:tcW w:w="1842" w:type="pct"/>
                  <w:vMerge w:val="continue"/>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14:paraId="79B55101">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lang w:eastAsia="zh-CN"/>
                    </w:rPr>
                  </w:pPr>
                </w:p>
              </w:tc>
              <w:tc>
                <w:tcPr>
                  <w:tcW w:w="355" w:type="pct"/>
                  <w:vMerge w:val="continue"/>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14:paraId="17CD6BD6">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lang w:eastAsia="zh-CN"/>
                    </w:rPr>
                  </w:pPr>
                </w:p>
              </w:tc>
              <w:tc>
                <w:tcPr>
                  <w:tcW w:w="255" w:type="pct"/>
                  <w:tcBorders>
                    <w:top w:val="single" w:color="000000" w:sz="4" w:space="0"/>
                    <w:left w:val="single" w:color="000000" w:sz="4" w:space="0"/>
                    <w:bottom w:val="nil"/>
                    <w:right w:val="single" w:color="000000" w:sz="4" w:space="0"/>
                  </w:tcBorders>
                  <w:noWrap w:val="0"/>
                  <w:tcMar>
                    <w:top w:w="15" w:type="dxa"/>
                    <w:left w:w="15" w:type="dxa"/>
                    <w:right w:w="15" w:type="dxa"/>
                  </w:tcMar>
                  <w:vAlign w:val="center"/>
                </w:tcPr>
                <w:p w14:paraId="357258FD">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bidi="ar"/>
                    </w:rPr>
                    <w:t>总学时</w:t>
                  </w:r>
                </w:p>
              </w:tc>
              <w:tc>
                <w:tcPr>
                  <w:tcW w:w="242" w:type="pct"/>
                  <w:tcBorders>
                    <w:top w:val="single" w:color="000000" w:sz="4" w:space="0"/>
                    <w:left w:val="single" w:color="000000" w:sz="4" w:space="0"/>
                    <w:bottom w:val="nil"/>
                    <w:right w:val="single" w:color="000000" w:sz="4" w:space="0"/>
                  </w:tcBorders>
                  <w:noWrap w:val="0"/>
                  <w:tcMar>
                    <w:top w:w="15" w:type="dxa"/>
                    <w:left w:w="15" w:type="dxa"/>
                    <w:right w:w="15" w:type="dxa"/>
                  </w:tcMar>
                  <w:vAlign w:val="center"/>
                </w:tcPr>
                <w:p w14:paraId="0E4E8142">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bidi="ar"/>
                    </w:rPr>
                    <w:t>理论</w:t>
                  </w:r>
                </w:p>
              </w:tc>
              <w:tc>
                <w:tcPr>
                  <w:tcW w:w="288" w:type="pct"/>
                  <w:tcBorders>
                    <w:top w:val="single" w:color="000000" w:sz="4" w:space="0"/>
                    <w:left w:val="single" w:color="000000" w:sz="4" w:space="0"/>
                    <w:bottom w:val="nil"/>
                    <w:right w:val="single" w:color="000000" w:sz="4" w:space="0"/>
                  </w:tcBorders>
                  <w:noWrap w:val="0"/>
                  <w:tcMar>
                    <w:top w:w="15" w:type="dxa"/>
                    <w:left w:w="15" w:type="dxa"/>
                    <w:right w:w="15" w:type="dxa"/>
                  </w:tcMar>
                  <w:vAlign w:val="center"/>
                </w:tcPr>
                <w:p w14:paraId="67D6D8A0">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bidi="ar"/>
                    </w:rPr>
                    <w:t>实</w:t>
                  </w:r>
                </w:p>
                <w:p w14:paraId="4072F3DE">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bidi="ar"/>
                    </w:rPr>
                    <w:t>践</w:t>
                  </w:r>
                </w:p>
              </w:tc>
              <w:tc>
                <w:tcPr>
                  <w:tcW w:w="229" w:type="pct"/>
                  <w:vMerge w:val="continue"/>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14:paraId="2ECAED90">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0"/>
                      <w:szCs w:val="20"/>
                    </w:rPr>
                  </w:pPr>
                </w:p>
              </w:tc>
              <w:tc>
                <w:tcPr>
                  <w:tcW w:w="316" w:type="pct"/>
                  <w:vMerge w:val="continue"/>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14:paraId="424836E7">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0"/>
                      <w:szCs w:val="20"/>
                    </w:rPr>
                  </w:pPr>
                </w:p>
              </w:tc>
              <w:tc>
                <w:tcPr>
                  <w:tcW w:w="309" w:type="pct"/>
                  <w:vMerge w:val="continue"/>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14:paraId="23C37A61">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0"/>
                      <w:szCs w:val="20"/>
                    </w:rPr>
                  </w:pPr>
                </w:p>
              </w:tc>
              <w:tc>
                <w:tcPr>
                  <w:tcW w:w="323" w:type="pct"/>
                  <w:vMerge w:val="continue"/>
                  <w:tcBorders>
                    <w:left w:val="single" w:color="000000" w:sz="4" w:space="0"/>
                    <w:bottom w:val="single" w:color="000000" w:sz="4" w:space="0"/>
                    <w:right w:val="single" w:color="000000" w:sz="8" w:space="0"/>
                  </w:tcBorders>
                  <w:noWrap w:val="0"/>
                  <w:tcMar>
                    <w:top w:w="15" w:type="dxa"/>
                    <w:left w:w="15" w:type="dxa"/>
                    <w:right w:w="15" w:type="dxa"/>
                  </w:tcMar>
                  <w:vAlign w:val="center"/>
                </w:tcPr>
                <w:p w14:paraId="65EE51EF">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r>
            <w:tr w14:paraId="018C234E">
              <w:tblPrEx>
                <w:tblCellMar>
                  <w:top w:w="0" w:type="dxa"/>
                  <w:left w:w="0" w:type="dxa"/>
                  <w:bottom w:w="0" w:type="dxa"/>
                  <w:right w:w="0" w:type="dxa"/>
                </w:tblCellMar>
              </w:tblPrEx>
              <w:trPr>
                <w:trHeight w:val="737" w:hRule="atLeast"/>
                <w:jc w:val="center"/>
              </w:trPr>
              <w:tc>
                <w:tcPr>
                  <w:tcW w:w="244" w:type="pct"/>
                  <w:vMerge w:val="restart"/>
                  <w:tcBorders>
                    <w:top w:val="single" w:color="000000" w:sz="8" w:space="0"/>
                    <w:left w:val="single" w:color="000000" w:sz="8" w:space="0"/>
                    <w:right w:val="single" w:color="000000" w:sz="4" w:space="0"/>
                  </w:tcBorders>
                  <w:noWrap w:val="0"/>
                  <w:tcMar>
                    <w:top w:w="15" w:type="dxa"/>
                    <w:left w:w="15" w:type="dxa"/>
                    <w:right w:w="15" w:type="dxa"/>
                  </w:tcMar>
                  <w:vAlign w:val="center"/>
                </w:tcPr>
                <w:p w14:paraId="49D7DA9F">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bidi="ar"/>
                    </w:rPr>
                    <w:t>专</w:t>
                  </w:r>
                </w:p>
                <w:p w14:paraId="6B8B5C44">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bidi="ar"/>
                    </w:rPr>
                    <w:t>业</w:t>
                  </w:r>
                </w:p>
                <w:p w14:paraId="4659B73B">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bidi="ar"/>
                    </w:rPr>
                    <w:t>基</w:t>
                  </w:r>
                </w:p>
                <w:p w14:paraId="2BB70BF8">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bidi="ar"/>
                    </w:rPr>
                    <w:t>础</w:t>
                  </w:r>
                </w:p>
                <w:p w14:paraId="13B9CA9F">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bidi="ar"/>
                    </w:rPr>
                    <w:t>课</w:t>
                  </w:r>
                </w:p>
              </w:tc>
              <w:tc>
                <w:tcPr>
                  <w:tcW w:w="4755" w:type="pct"/>
                  <w:gridSpan w:val="10"/>
                  <w:tcBorders>
                    <w:top w:val="single" w:color="000000" w:sz="8" w:space="0"/>
                    <w:left w:val="single" w:color="000000" w:sz="4" w:space="0"/>
                    <w:bottom w:val="single" w:color="000000" w:sz="4" w:space="0"/>
                    <w:right w:val="single" w:color="000000" w:sz="8" w:space="0"/>
                  </w:tcBorders>
                  <w:noWrap w:val="0"/>
                  <w:tcMar>
                    <w:top w:w="15" w:type="dxa"/>
                    <w:left w:w="15" w:type="dxa"/>
                    <w:right w:w="15" w:type="dxa"/>
                  </w:tcMar>
                  <w:vAlign w:val="center"/>
                </w:tcPr>
                <w:p w14:paraId="631FFBA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bidi="ar"/>
                    </w:rPr>
                    <w:t>学科基础课</w:t>
                  </w:r>
                </w:p>
              </w:tc>
            </w:tr>
            <w:tr w14:paraId="2D3E1AE9">
              <w:tblPrEx>
                <w:tblCellMar>
                  <w:top w:w="0" w:type="dxa"/>
                  <w:left w:w="0" w:type="dxa"/>
                  <w:bottom w:w="0" w:type="dxa"/>
                  <w:right w:w="0" w:type="dxa"/>
                </w:tblCellMar>
              </w:tblPrEx>
              <w:trPr>
                <w:trHeight w:val="1077" w:hRule="atLeast"/>
                <w:jc w:val="center"/>
              </w:trPr>
              <w:tc>
                <w:tcPr>
                  <w:tcW w:w="244" w:type="pct"/>
                  <w:vMerge w:val="continue"/>
                  <w:tcBorders>
                    <w:left w:val="single" w:color="000000" w:sz="8" w:space="0"/>
                    <w:right w:val="single" w:color="000000" w:sz="4" w:space="0"/>
                  </w:tcBorders>
                  <w:noWrap w:val="0"/>
                  <w:tcMar>
                    <w:top w:w="15" w:type="dxa"/>
                    <w:left w:w="15" w:type="dxa"/>
                    <w:right w:w="15" w:type="dxa"/>
                  </w:tcMar>
                  <w:textDirection w:val="tbRlV"/>
                  <w:vAlign w:val="center"/>
                </w:tcPr>
                <w:p w14:paraId="6C645843">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p>
              </w:tc>
              <w:tc>
                <w:tcPr>
                  <w:tcW w:w="592" w:type="pct"/>
                  <w:tcBorders>
                    <w:top w:val="single" w:color="000000" w:sz="6" w:space="0"/>
                    <w:left w:val="single" w:color="000000" w:sz="4" w:space="0"/>
                    <w:bottom w:val="single" w:color="000000" w:sz="4" w:space="0"/>
                    <w:right w:val="single" w:color="000000" w:sz="4" w:space="0"/>
                  </w:tcBorders>
                  <w:noWrap w:val="0"/>
                  <w:tcMar>
                    <w:top w:w="15" w:type="dxa"/>
                    <w:left w:w="15" w:type="dxa"/>
                    <w:right w:w="15" w:type="dxa"/>
                  </w:tcMar>
                  <w:vAlign w:val="center"/>
                </w:tcPr>
                <w:p w14:paraId="6A89B4A7">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17111001</w:t>
                  </w:r>
                </w:p>
              </w:tc>
              <w:tc>
                <w:tcPr>
                  <w:tcW w:w="1842" w:type="pct"/>
                  <w:tcBorders>
                    <w:top w:val="single" w:color="000000" w:sz="6" w:space="0"/>
                    <w:left w:val="single" w:color="000000" w:sz="4" w:space="0"/>
                    <w:bottom w:val="single" w:color="000000" w:sz="4" w:space="0"/>
                    <w:right w:val="single" w:color="000000" w:sz="4" w:space="0"/>
                  </w:tcBorders>
                  <w:noWrap w:val="0"/>
                  <w:tcMar>
                    <w:top w:w="15" w:type="dxa"/>
                    <w:left w:w="15" w:type="dxa"/>
                    <w:right w:w="15" w:type="dxa"/>
                  </w:tcMar>
                  <w:vAlign w:val="center"/>
                </w:tcPr>
                <w:p w14:paraId="0BC4C7D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体育概论（含专业导论）</w:t>
                  </w:r>
                </w:p>
                <w:p w14:paraId="5C0FCA2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Introduction to Physical Education and Sports</w:t>
                  </w:r>
                </w:p>
              </w:tc>
              <w:tc>
                <w:tcPr>
                  <w:tcW w:w="355" w:type="pct"/>
                  <w:tcBorders>
                    <w:top w:val="single" w:color="000000" w:sz="6" w:space="0"/>
                    <w:left w:val="single" w:color="000000" w:sz="4" w:space="0"/>
                    <w:bottom w:val="single" w:color="000000" w:sz="4" w:space="0"/>
                    <w:right w:val="single" w:color="000000" w:sz="4" w:space="0"/>
                  </w:tcBorders>
                  <w:noWrap w:val="0"/>
                  <w:tcMar>
                    <w:top w:w="15" w:type="dxa"/>
                    <w:left w:w="15" w:type="dxa"/>
                    <w:right w:w="15" w:type="dxa"/>
                  </w:tcMar>
                  <w:vAlign w:val="center"/>
                </w:tcPr>
                <w:p w14:paraId="63378D3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2</w:t>
                  </w:r>
                </w:p>
              </w:tc>
              <w:tc>
                <w:tcPr>
                  <w:tcW w:w="255" w:type="pct"/>
                  <w:tcBorders>
                    <w:top w:val="single" w:color="000000" w:sz="6" w:space="0"/>
                    <w:left w:val="single" w:color="000000" w:sz="4" w:space="0"/>
                    <w:bottom w:val="single" w:color="000000" w:sz="4" w:space="0"/>
                    <w:right w:val="single" w:color="000000" w:sz="4" w:space="0"/>
                  </w:tcBorders>
                  <w:noWrap w:val="0"/>
                  <w:tcMar>
                    <w:top w:w="15" w:type="dxa"/>
                    <w:left w:w="15" w:type="dxa"/>
                    <w:right w:w="15" w:type="dxa"/>
                  </w:tcMar>
                  <w:vAlign w:val="center"/>
                </w:tcPr>
                <w:p w14:paraId="1112103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32</w:t>
                  </w:r>
                </w:p>
              </w:tc>
              <w:tc>
                <w:tcPr>
                  <w:tcW w:w="242" w:type="pct"/>
                  <w:tcBorders>
                    <w:top w:val="single" w:color="000000" w:sz="6" w:space="0"/>
                    <w:left w:val="single" w:color="000000" w:sz="4" w:space="0"/>
                    <w:bottom w:val="single" w:color="000000" w:sz="4" w:space="0"/>
                    <w:right w:val="single" w:color="000000" w:sz="4" w:space="0"/>
                  </w:tcBorders>
                  <w:noWrap w:val="0"/>
                  <w:tcMar>
                    <w:top w:w="15" w:type="dxa"/>
                    <w:left w:w="15" w:type="dxa"/>
                    <w:right w:w="15" w:type="dxa"/>
                  </w:tcMar>
                  <w:vAlign w:val="center"/>
                </w:tcPr>
                <w:p w14:paraId="7326B12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32</w:t>
                  </w:r>
                </w:p>
              </w:tc>
              <w:tc>
                <w:tcPr>
                  <w:tcW w:w="288" w:type="pct"/>
                  <w:tcBorders>
                    <w:top w:val="single" w:color="000000" w:sz="6" w:space="0"/>
                    <w:left w:val="single" w:color="000000" w:sz="4" w:space="0"/>
                    <w:bottom w:val="single" w:color="000000" w:sz="4" w:space="0"/>
                    <w:right w:val="single" w:color="000000" w:sz="4" w:space="0"/>
                  </w:tcBorders>
                  <w:noWrap w:val="0"/>
                  <w:tcMar>
                    <w:top w:w="15" w:type="dxa"/>
                    <w:left w:w="15" w:type="dxa"/>
                    <w:right w:w="15" w:type="dxa"/>
                  </w:tcMar>
                  <w:vAlign w:val="center"/>
                </w:tcPr>
                <w:p w14:paraId="4F30983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c>
                <w:tcPr>
                  <w:tcW w:w="229" w:type="pct"/>
                  <w:tcBorders>
                    <w:top w:val="single" w:color="000000" w:sz="6" w:space="0"/>
                    <w:left w:val="single" w:color="000000" w:sz="4" w:space="0"/>
                    <w:bottom w:val="single" w:color="000000" w:sz="4" w:space="0"/>
                    <w:right w:val="single" w:color="000000" w:sz="4" w:space="0"/>
                  </w:tcBorders>
                  <w:noWrap w:val="0"/>
                  <w:tcMar>
                    <w:top w:w="15" w:type="dxa"/>
                    <w:left w:w="15" w:type="dxa"/>
                    <w:right w:w="15" w:type="dxa"/>
                  </w:tcMar>
                  <w:vAlign w:val="center"/>
                </w:tcPr>
                <w:p w14:paraId="11EFACA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w:t>
                  </w:r>
                </w:p>
              </w:tc>
              <w:tc>
                <w:tcPr>
                  <w:tcW w:w="316" w:type="pct"/>
                  <w:tcBorders>
                    <w:top w:val="single" w:color="000000" w:sz="6" w:space="0"/>
                    <w:left w:val="single" w:color="000000" w:sz="4" w:space="0"/>
                    <w:bottom w:val="single" w:color="000000" w:sz="4" w:space="0"/>
                    <w:right w:val="single" w:color="000000" w:sz="4" w:space="0"/>
                  </w:tcBorders>
                  <w:noWrap w:val="0"/>
                  <w:tcMar>
                    <w:top w:w="15" w:type="dxa"/>
                    <w:left w:w="15" w:type="dxa"/>
                    <w:right w:w="15" w:type="dxa"/>
                  </w:tcMar>
                  <w:vAlign w:val="center"/>
                </w:tcPr>
                <w:p w14:paraId="01D3BE3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必修</w:t>
                  </w:r>
                </w:p>
              </w:tc>
              <w:tc>
                <w:tcPr>
                  <w:tcW w:w="309" w:type="pct"/>
                  <w:tcBorders>
                    <w:top w:val="single" w:color="000000" w:sz="6" w:space="0"/>
                    <w:left w:val="single" w:color="000000" w:sz="4" w:space="0"/>
                    <w:bottom w:val="single" w:color="000000" w:sz="4" w:space="0"/>
                    <w:right w:val="single" w:color="000000" w:sz="4" w:space="0"/>
                  </w:tcBorders>
                  <w:noWrap w:val="0"/>
                  <w:tcMar>
                    <w:top w:w="15" w:type="dxa"/>
                    <w:left w:w="15" w:type="dxa"/>
                    <w:right w:w="15" w:type="dxa"/>
                  </w:tcMar>
                  <w:vAlign w:val="center"/>
                </w:tcPr>
                <w:p w14:paraId="3E6C57E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试</w:t>
                  </w:r>
                </w:p>
              </w:tc>
              <w:tc>
                <w:tcPr>
                  <w:tcW w:w="323" w:type="pct"/>
                  <w:tcBorders>
                    <w:top w:val="single" w:color="000000" w:sz="6" w:space="0"/>
                    <w:left w:val="single" w:color="000000" w:sz="4" w:space="0"/>
                    <w:bottom w:val="single" w:color="000000" w:sz="4" w:space="0"/>
                    <w:right w:val="single" w:color="000000" w:sz="8" w:space="0"/>
                  </w:tcBorders>
                  <w:noWrap w:val="0"/>
                  <w:tcMar>
                    <w:top w:w="15" w:type="dxa"/>
                    <w:left w:w="15" w:type="dxa"/>
                    <w:right w:w="15" w:type="dxa"/>
                  </w:tcMar>
                  <w:vAlign w:val="center"/>
                </w:tcPr>
                <w:p w14:paraId="4C01BE1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b/>
                      <w:color w:val="000000"/>
                      <w:sz w:val="21"/>
                      <w:szCs w:val="21"/>
                      <w:lang w:eastAsia="zh-CN" w:bidi="ar"/>
                    </w:rPr>
                  </w:pPr>
                </w:p>
              </w:tc>
            </w:tr>
            <w:tr w14:paraId="2175E496">
              <w:tblPrEx>
                <w:tblCellMar>
                  <w:top w:w="0" w:type="dxa"/>
                  <w:left w:w="0" w:type="dxa"/>
                  <w:bottom w:w="0" w:type="dxa"/>
                  <w:right w:w="0" w:type="dxa"/>
                </w:tblCellMar>
              </w:tblPrEx>
              <w:trPr>
                <w:trHeight w:val="1077" w:hRule="atLeast"/>
                <w:jc w:val="center"/>
              </w:trPr>
              <w:tc>
                <w:tcPr>
                  <w:tcW w:w="244" w:type="pct"/>
                  <w:vMerge w:val="continue"/>
                  <w:tcBorders>
                    <w:left w:val="single" w:color="000000" w:sz="8" w:space="0"/>
                    <w:right w:val="single" w:color="000000" w:sz="4" w:space="0"/>
                  </w:tcBorders>
                  <w:noWrap w:val="0"/>
                  <w:tcMar>
                    <w:top w:w="15" w:type="dxa"/>
                    <w:left w:w="15" w:type="dxa"/>
                    <w:right w:w="15" w:type="dxa"/>
                  </w:tcMar>
                  <w:textDirection w:val="tbRlV"/>
                  <w:vAlign w:val="center"/>
                </w:tcPr>
                <w:p w14:paraId="6A3AA10D">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319D8C">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17111002</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14589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运动解剖学</w:t>
                  </w:r>
                </w:p>
                <w:p w14:paraId="40F907F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 xml:space="preserve">Anatomy of Sports and Exercise </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34BF29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310C1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91620E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28</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9C7FA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4</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91A20D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3B9668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必修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5DE9A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试</w:t>
                  </w:r>
                </w:p>
              </w:tc>
              <w:tc>
                <w:tcPr>
                  <w:tcW w:w="323" w:type="pct"/>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38D6129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0EFB8126">
              <w:tblPrEx>
                <w:tblCellMar>
                  <w:top w:w="0" w:type="dxa"/>
                  <w:left w:w="0" w:type="dxa"/>
                  <w:bottom w:w="0" w:type="dxa"/>
                  <w:right w:w="0" w:type="dxa"/>
                </w:tblCellMar>
              </w:tblPrEx>
              <w:trPr>
                <w:trHeight w:val="1077" w:hRule="atLeast"/>
                <w:jc w:val="center"/>
              </w:trPr>
              <w:tc>
                <w:tcPr>
                  <w:tcW w:w="244" w:type="pct"/>
                  <w:vMerge w:val="continue"/>
                  <w:tcBorders>
                    <w:left w:val="single" w:color="000000" w:sz="8" w:space="0"/>
                    <w:right w:val="single" w:color="000000" w:sz="4" w:space="0"/>
                  </w:tcBorders>
                  <w:noWrap w:val="0"/>
                  <w:tcMar>
                    <w:top w:w="15" w:type="dxa"/>
                    <w:left w:w="15" w:type="dxa"/>
                    <w:right w:w="15" w:type="dxa"/>
                  </w:tcMar>
                  <w:textDirection w:val="tbRlV"/>
                  <w:vAlign w:val="center"/>
                </w:tcPr>
                <w:p w14:paraId="1E66AC83">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E76AFB">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17111003</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7357C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运动生理学</w:t>
                  </w:r>
                </w:p>
                <w:p w14:paraId="29690AC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Physiology of Sports and Exercise</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DFEA5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14FCB6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732AE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28</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32B67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4</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7E3F52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2</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87901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必修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1920C7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试</w:t>
                  </w:r>
                </w:p>
              </w:tc>
              <w:tc>
                <w:tcPr>
                  <w:tcW w:w="323" w:type="pct"/>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650EDA8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07FF7B64">
              <w:tblPrEx>
                <w:tblCellMar>
                  <w:top w:w="0" w:type="dxa"/>
                  <w:left w:w="0" w:type="dxa"/>
                  <w:bottom w:w="0" w:type="dxa"/>
                  <w:right w:w="0" w:type="dxa"/>
                </w:tblCellMar>
              </w:tblPrEx>
              <w:trPr>
                <w:trHeight w:val="737" w:hRule="atLeast"/>
                <w:jc w:val="center"/>
              </w:trPr>
              <w:tc>
                <w:tcPr>
                  <w:tcW w:w="244" w:type="pct"/>
                  <w:vMerge w:val="continue"/>
                  <w:tcBorders>
                    <w:left w:val="single" w:color="000000" w:sz="8" w:space="0"/>
                    <w:right w:val="single" w:color="000000" w:sz="4" w:space="0"/>
                  </w:tcBorders>
                  <w:noWrap w:val="0"/>
                  <w:tcMar>
                    <w:top w:w="15" w:type="dxa"/>
                    <w:left w:w="15" w:type="dxa"/>
                    <w:right w:w="15" w:type="dxa"/>
                  </w:tcMar>
                  <w:textDirection w:val="tbRlV"/>
                  <w:vAlign w:val="center"/>
                </w:tcPr>
                <w:p w14:paraId="575FFDF9">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p>
              </w:tc>
              <w:tc>
                <w:tcPr>
                  <w:tcW w:w="4755" w:type="pct"/>
                  <w:gridSpan w:val="10"/>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4E89E24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b/>
                      <w:color w:val="000000"/>
                      <w:sz w:val="21"/>
                      <w:szCs w:val="21"/>
                      <w:lang w:eastAsia="zh-CN"/>
                    </w:rPr>
                    <w:t>教师教育课程</w:t>
                  </w:r>
                </w:p>
              </w:tc>
            </w:tr>
            <w:tr w14:paraId="612BD65C">
              <w:tblPrEx>
                <w:tblCellMar>
                  <w:top w:w="0" w:type="dxa"/>
                  <w:left w:w="0" w:type="dxa"/>
                  <w:bottom w:w="0" w:type="dxa"/>
                  <w:right w:w="0" w:type="dxa"/>
                </w:tblCellMar>
              </w:tblPrEx>
              <w:trPr>
                <w:trHeight w:val="1020" w:hRule="atLeast"/>
                <w:jc w:val="center"/>
              </w:trPr>
              <w:tc>
                <w:tcPr>
                  <w:tcW w:w="244" w:type="pct"/>
                  <w:vMerge w:val="continue"/>
                  <w:tcBorders>
                    <w:left w:val="single" w:color="000000" w:sz="8" w:space="0"/>
                    <w:right w:val="single" w:color="000000" w:sz="4" w:space="0"/>
                  </w:tcBorders>
                  <w:noWrap w:val="0"/>
                  <w:tcMar>
                    <w:top w:w="15" w:type="dxa"/>
                    <w:left w:w="15" w:type="dxa"/>
                    <w:right w:w="15" w:type="dxa"/>
                  </w:tcMar>
                  <w:textDirection w:val="tbRlV"/>
                  <w:vAlign w:val="center"/>
                </w:tcPr>
                <w:p w14:paraId="35ECE474">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5BD9454">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17111004</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2B6A9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学校体育学</w:t>
                  </w:r>
                </w:p>
                <w:p w14:paraId="0A3A534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Theory of School Physical Education</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8299A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543C8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207DE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32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7C9BE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8CC5E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2</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F6ADF2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必修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AC9A9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试</w:t>
                  </w:r>
                </w:p>
              </w:tc>
              <w:tc>
                <w:tcPr>
                  <w:tcW w:w="323" w:type="pct"/>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350ECD0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68340B86">
              <w:tblPrEx>
                <w:tblCellMar>
                  <w:top w:w="0" w:type="dxa"/>
                  <w:left w:w="0" w:type="dxa"/>
                  <w:bottom w:w="0" w:type="dxa"/>
                  <w:right w:w="0" w:type="dxa"/>
                </w:tblCellMar>
              </w:tblPrEx>
              <w:trPr>
                <w:trHeight w:val="1020" w:hRule="atLeast"/>
                <w:jc w:val="center"/>
              </w:trPr>
              <w:tc>
                <w:tcPr>
                  <w:tcW w:w="244" w:type="pct"/>
                  <w:vMerge w:val="continue"/>
                  <w:tcBorders>
                    <w:left w:val="single" w:color="000000" w:sz="8" w:space="0"/>
                    <w:right w:val="single" w:color="000000" w:sz="4" w:space="0"/>
                  </w:tcBorders>
                  <w:noWrap w:val="0"/>
                  <w:tcMar>
                    <w:top w:w="15" w:type="dxa"/>
                    <w:left w:w="15" w:type="dxa"/>
                    <w:right w:w="15" w:type="dxa"/>
                  </w:tcMar>
                  <w:textDirection w:val="tbRlV"/>
                  <w:vAlign w:val="center"/>
                </w:tcPr>
                <w:p w14:paraId="6867E1F3">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6FE3C9">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17111005</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FAFE00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体育心理学</w:t>
                  </w:r>
                </w:p>
                <w:p w14:paraId="2ED04F2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Sports Psychology</w:t>
                  </w:r>
                  <w:r>
                    <w:rPr>
                      <w:rFonts w:hint="eastAsia" w:ascii="宋体" w:hAnsi="宋体" w:eastAsia="宋体" w:cs="宋体"/>
                      <w:color w:val="000000"/>
                      <w:sz w:val="21"/>
                      <w:szCs w:val="21"/>
                      <w:lang w:eastAsia="zh-CN" w:bidi="ar"/>
                    </w:rPr>
                    <w:t xml:space="preserve"> </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5F556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74B86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87F8E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28</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FE183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4</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BCBDC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3</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8BBA26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必修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FA544F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试</w:t>
                  </w:r>
                </w:p>
              </w:tc>
              <w:tc>
                <w:tcPr>
                  <w:tcW w:w="323" w:type="pct"/>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4CDCFBB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p>
              </w:tc>
            </w:tr>
            <w:tr w14:paraId="72510A57">
              <w:tblPrEx>
                <w:tblCellMar>
                  <w:top w:w="0" w:type="dxa"/>
                  <w:left w:w="0" w:type="dxa"/>
                  <w:bottom w:w="0" w:type="dxa"/>
                  <w:right w:w="0" w:type="dxa"/>
                </w:tblCellMar>
              </w:tblPrEx>
              <w:trPr>
                <w:trHeight w:val="1020" w:hRule="atLeast"/>
                <w:jc w:val="center"/>
              </w:trPr>
              <w:tc>
                <w:tcPr>
                  <w:tcW w:w="244" w:type="pct"/>
                  <w:vMerge w:val="continue"/>
                  <w:tcBorders>
                    <w:left w:val="single" w:color="000000" w:sz="8" w:space="0"/>
                    <w:right w:val="single" w:color="000000" w:sz="4" w:space="0"/>
                  </w:tcBorders>
                  <w:noWrap w:val="0"/>
                  <w:tcMar>
                    <w:top w:w="15" w:type="dxa"/>
                    <w:left w:w="15" w:type="dxa"/>
                    <w:right w:w="15" w:type="dxa"/>
                  </w:tcMar>
                  <w:textDirection w:val="tbRlV"/>
                  <w:vAlign w:val="center"/>
                </w:tcPr>
                <w:p w14:paraId="4597E503">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450300C">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17111006</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1648A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体育教学论</w:t>
                  </w:r>
                </w:p>
                <w:p w14:paraId="492B4B7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rPr>
                    <w:t>Theory of Physical Education Teaching</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18C733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8B30E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739397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32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D5F496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kern w:val="2"/>
                      <w:sz w:val="21"/>
                      <w:szCs w:val="21"/>
                      <w:lang w:eastAsia="zh-CN"/>
                    </w:rPr>
                  </w:pP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B1F9D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4</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2ED21C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kern w:val="2"/>
                      <w:sz w:val="21"/>
                      <w:szCs w:val="21"/>
                      <w:lang w:eastAsia="zh-CN"/>
                    </w:rPr>
                    <w:t>必修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62EA71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试</w:t>
                  </w:r>
                </w:p>
              </w:tc>
              <w:tc>
                <w:tcPr>
                  <w:tcW w:w="323" w:type="pct"/>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0C52C74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p>
              </w:tc>
            </w:tr>
            <w:tr w14:paraId="0AB9B23F">
              <w:tblPrEx>
                <w:tblCellMar>
                  <w:top w:w="0" w:type="dxa"/>
                  <w:left w:w="0" w:type="dxa"/>
                  <w:bottom w:w="0" w:type="dxa"/>
                  <w:right w:w="0" w:type="dxa"/>
                </w:tblCellMar>
              </w:tblPrEx>
              <w:trPr>
                <w:trHeight w:val="1020" w:hRule="atLeast"/>
                <w:jc w:val="center"/>
              </w:trPr>
              <w:tc>
                <w:tcPr>
                  <w:tcW w:w="244" w:type="pct"/>
                  <w:vMerge w:val="continue"/>
                  <w:tcBorders>
                    <w:left w:val="single" w:color="000000" w:sz="8" w:space="0"/>
                    <w:right w:val="single" w:color="000000" w:sz="4" w:space="0"/>
                  </w:tcBorders>
                  <w:noWrap w:val="0"/>
                  <w:tcMar>
                    <w:top w:w="15" w:type="dxa"/>
                    <w:left w:w="15" w:type="dxa"/>
                    <w:right w:w="15" w:type="dxa"/>
                  </w:tcMar>
                  <w:textDirection w:val="tbRlV"/>
                  <w:vAlign w:val="center"/>
                </w:tcPr>
                <w:p w14:paraId="1DD64AB0">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CFAD10">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17111007</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1BF02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教育知识与能力</w:t>
                  </w:r>
                </w:p>
                <w:p w14:paraId="3AB6556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rPr>
                    <w:t>Educational Knowledge and Abilities</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A28BBC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3</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F6FDB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48</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5D9676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48</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8B4865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rPr>
                      <w:rFonts w:hint="eastAsia" w:ascii="宋体" w:hAnsi="宋体" w:eastAsia="宋体" w:cs="宋体"/>
                      <w:sz w:val="21"/>
                      <w:szCs w:val="21"/>
                      <w:lang w:eastAsia="zh-CN"/>
                    </w:rPr>
                  </w:pP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3BDCAC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4</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9C9E41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必修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7D415E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试</w:t>
                  </w:r>
                </w:p>
              </w:tc>
              <w:tc>
                <w:tcPr>
                  <w:tcW w:w="323" w:type="pct"/>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4C33A42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p>
              </w:tc>
            </w:tr>
            <w:tr w14:paraId="6D3158DF">
              <w:tblPrEx>
                <w:tblCellMar>
                  <w:top w:w="0" w:type="dxa"/>
                  <w:left w:w="0" w:type="dxa"/>
                  <w:bottom w:w="0" w:type="dxa"/>
                  <w:right w:w="0" w:type="dxa"/>
                </w:tblCellMar>
              </w:tblPrEx>
              <w:trPr>
                <w:trHeight w:val="1020" w:hRule="atLeast"/>
                <w:jc w:val="center"/>
              </w:trPr>
              <w:tc>
                <w:tcPr>
                  <w:tcW w:w="244" w:type="pct"/>
                  <w:vMerge w:val="continue"/>
                  <w:tcBorders>
                    <w:left w:val="single" w:color="000000" w:sz="8" w:space="0"/>
                    <w:right w:val="single" w:color="000000" w:sz="4" w:space="0"/>
                  </w:tcBorders>
                  <w:noWrap w:val="0"/>
                  <w:tcMar>
                    <w:top w:w="15" w:type="dxa"/>
                    <w:left w:w="15" w:type="dxa"/>
                    <w:right w:w="15" w:type="dxa"/>
                  </w:tcMar>
                  <w:textDirection w:val="tbRlV"/>
                  <w:vAlign w:val="center"/>
                </w:tcPr>
                <w:p w14:paraId="0F7BF8DA">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653CEEF">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17111008</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1B4C34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中小学足球教学设计</w:t>
                  </w:r>
                </w:p>
                <w:p w14:paraId="2DCA6AB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sz w:val="21"/>
                      <w:szCs w:val="21"/>
                      <w:highlight w:val="none"/>
                      <w:lang w:eastAsia="zh-CN"/>
                    </w:rPr>
                    <w:t>Design of Football Teaching in Primary and Secondary Schools</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F21DE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420CA2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9403E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bidi="ar"/>
                    </w:rPr>
                    <w:t>12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07BAA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bidi="ar"/>
                    </w:rPr>
                    <w:t>4</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73BB7D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rPr>
                  </w:pPr>
                  <w:r>
                    <w:rPr>
                      <w:rFonts w:hint="eastAsia" w:ascii="宋体" w:hAnsi="宋体" w:cs="宋体"/>
                      <w:color w:val="000000"/>
                      <w:sz w:val="21"/>
                      <w:szCs w:val="21"/>
                      <w:highlight w:val="none"/>
                      <w:lang w:val="en-US" w:eastAsia="zh-CN" w:bidi="ar"/>
                    </w:rPr>
                    <w:t>5</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9C6E0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rPr>
                  </w:pPr>
                  <w:r>
                    <w:rPr>
                      <w:rFonts w:hint="eastAsia" w:ascii="宋体" w:hAnsi="宋体" w:eastAsia="宋体" w:cs="宋体"/>
                      <w:kern w:val="2"/>
                      <w:sz w:val="21"/>
                      <w:szCs w:val="21"/>
                      <w:highlight w:val="none"/>
                      <w:lang w:eastAsia="zh-CN"/>
                    </w:rPr>
                    <w:t>必修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DD99EA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rPr>
                  </w:pPr>
                  <w:r>
                    <w:rPr>
                      <w:rFonts w:hint="eastAsia" w:ascii="宋体" w:hAnsi="宋体" w:eastAsia="宋体" w:cs="宋体"/>
                      <w:sz w:val="21"/>
                      <w:szCs w:val="21"/>
                      <w:highlight w:val="none"/>
                      <w:lang w:val="en-US" w:eastAsia="zh-CN" w:bidi="ar"/>
                    </w:rPr>
                    <w:t>查</w:t>
                  </w:r>
                </w:p>
              </w:tc>
              <w:tc>
                <w:tcPr>
                  <w:tcW w:w="323" w:type="pct"/>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72F58E0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highlight w:val="yellow"/>
                      <w:lang w:eastAsia="zh-CN" w:bidi="ar"/>
                    </w:rPr>
                  </w:pPr>
                </w:p>
              </w:tc>
            </w:tr>
            <w:tr w14:paraId="6DA80D33">
              <w:tblPrEx>
                <w:tblCellMar>
                  <w:top w:w="0" w:type="dxa"/>
                  <w:left w:w="0" w:type="dxa"/>
                  <w:bottom w:w="0" w:type="dxa"/>
                  <w:right w:w="0" w:type="dxa"/>
                </w:tblCellMar>
              </w:tblPrEx>
              <w:trPr>
                <w:trHeight w:val="794" w:hRule="atLeast"/>
                <w:jc w:val="center"/>
              </w:trPr>
              <w:tc>
                <w:tcPr>
                  <w:tcW w:w="244" w:type="pct"/>
                  <w:vMerge w:val="continue"/>
                  <w:tcBorders>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109C70F5">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p>
              </w:tc>
              <w:tc>
                <w:tcPr>
                  <w:tcW w:w="2434" w:type="pct"/>
                  <w:gridSpan w:val="2"/>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2726ECB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lang w:eastAsia="zh-CN" w:bidi="ar"/>
                    </w:rPr>
                    <w:t>小计</w:t>
                  </w:r>
                </w:p>
              </w:tc>
              <w:tc>
                <w:tcPr>
                  <w:tcW w:w="355" w:type="pc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7F09C2A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lang w:eastAsia="zh-CN" w:bidi="ar"/>
                    </w:rPr>
                    <w:t>16</w:t>
                  </w:r>
                </w:p>
              </w:tc>
              <w:tc>
                <w:tcPr>
                  <w:tcW w:w="255" w:type="pc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2617B1A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256</w:t>
                  </w:r>
                </w:p>
              </w:tc>
              <w:tc>
                <w:tcPr>
                  <w:tcW w:w="242" w:type="pc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165610E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240</w:t>
                  </w:r>
                </w:p>
              </w:tc>
              <w:tc>
                <w:tcPr>
                  <w:tcW w:w="288" w:type="pc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411493D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default"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eastAsia="zh-CN" w:bidi="ar"/>
                    </w:rPr>
                    <w:t>16</w:t>
                  </w:r>
                </w:p>
              </w:tc>
              <w:tc>
                <w:tcPr>
                  <w:tcW w:w="229" w:type="pc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0987FA9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bidi="ar"/>
                    </w:rPr>
                  </w:pPr>
                </w:p>
              </w:tc>
              <w:tc>
                <w:tcPr>
                  <w:tcW w:w="316" w:type="pc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47719FB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bidi="ar"/>
                    </w:rPr>
                  </w:pPr>
                </w:p>
              </w:tc>
              <w:tc>
                <w:tcPr>
                  <w:tcW w:w="309" w:type="pc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630492E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bidi="ar"/>
                    </w:rPr>
                  </w:pPr>
                </w:p>
              </w:tc>
              <w:tc>
                <w:tcPr>
                  <w:tcW w:w="323" w:type="pct"/>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14:paraId="3C0AF9F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bidi="ar"/>
                    </w:rPr>
                  </w:pPr>
                </w:p>
              </w:tc>
            </w:tr>
            <w:tr w14:paraId="534B8BEB">
              <w:tblPrEx>
                <w:tblCellMar>
                  <w:top w:w="0" w:type="dxa"/>
                  <w:left w:w="0" w:type="dxa"/>
                  <w:bottom w:w="0" w:type="dxa"/>
                  <w:right w:w="0" w:type="dxa"/>
                </w:tblCellMar>
              </w:tblPrEx>
              <w:trPr>
                <w:trHeight w:val="737" w:hRule="atLeast"/>
                <w:jc w:val="center"/>
              </w:trPr>
              <w:tc>
                <w:tcPr>
                  <w:tcW w:w="244" w:type="pct"/>
                  <w:vMerge w:val="restart"/>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2E0967AE">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bidi="ar"/>
                    </w:rPr>
                    <w:t>专业核心课</w:t>
                  </w:r>
                </w:p>
              </w:tc>
              <w:tc>
                <w:tcPr>
                  <w:tcW w:w="4755" w:type="pct"/>
                  <w:gridSpan w:val="10"/>
                  <w:tcBorders>
                    <w:top w:val="single" w:color="000000" w:sz="8" w:space="0"/>
                    <w:left w:val="single" w:color="000000" w:sz="4" w:space="0"/>
                    <w:bottom w:val="single" w:color="000000" w:sz="6" w:space="0"/>
                    <w:right w:val="single" w:color="000000" w:sz="8" w:space="0"/>
                  </w:tcBorders>
                  <w:noWrap w:val="0"/>
                  <w:tcMar>
                    <w:top w:w="15" w:type="dxa"/>
                    <w:left w:w="15" w:type="dxa"/>
                    <w:right w:w="15" w:type="dxa"/>
                  </w:tcMar>
                  <w:vAlign w:val="center"/>
                </w:tcPr>
                <w:p w14:paraId="5D115C7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rPr>
                      <w:rFonts w:hint="eastAsia" w:ascii="宋体" w:hAnsi="宋体" w:eastAsia="宋体" w:cs="宋体"/>
                      <w:color w:val="000000"/>
                      <w:sz w:val="21"/>
                      <w:szCs w:val="21"/>
                      <w:lang w:eastAsia="zh-CN"/>
                    </w:rPr>
                  </w:pPr>
                  <w:r>
                    <w:rPr>
                      <w:rFonts w:hint="eastAsia" w:ascii="宋体" w:hAnsi="宋体" w:cs="宋体"/>
                      <w:b/>
                      <w:color w:val="000000"/>
                      <w:sz w:val="21"/>
                      <w:szCs w:val="21"/>
                      <w:lang w:eastAsia="zh-CN"/>
                    </w:rPr>
                    <w:t>足球专项技能理论与实践</w:t>
                  </w:r>
                </w:p>
              </w:tc>
            </w:tr>
            <w:tr w14:paraId="2578D67B">
              <w:tblPrEx>
                <w:tblCellMar>
                  <w:top w:w="0" w:type="dxa"/>
                  <w:left w:w="0" w:type="dxa"/>
                  <w:bottom w:w="0" w:type="dxa"/>
                  <w:right w:w="0" w:type="dxa"/>
                </w:tblCellMar>
              </w:tblPrEx>
              <w:trPr>
                <w:trHeight w:val="624" w:hRule="atLeast"/>
                <w:jc w:val="center"/>
              </w:trPr>
              <w:tc>
                <w:tcPr>
                  <w:tcW w:w="244" w:type="pct"/>
                  <w:vMerge w:val="continue"/>
                  <w:tcBorders>
                    <w:top w:val="single" w:color="000000" w:sz="8" w:space="0"/>
                    <w:left w:val="single" w:color="000000" w:sz="8" w:space="0"/>
                    <w:bottom w:val="single" w:color="000000" w:sz="8" w:space="0"/>
                    <w:right w:val="single" w:color="000000" w:sz="6" w:space="0"/>
                  </w:tcBorders>
                  <w:noWrap w:val="0"/>
                  <w:tcMar>
                    <w:top w:w="15" w:type="dxa"/>
                    <w:left w:w="15" w:type="dxa"/>
                    <w:right w:w="15" w:type="dxa"/>
                  </w:tcMar>
                  <w:textDirection w:val="tbRlV"/>
                  <w:vAlign w:val="center"/>
                </w:tcPr>
                <w:p w14:paraId="33CD2F2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color w:val="000000"/>
                      <w:sz w:val="21"/>
                      <w:szCs w:val="21"/>
                      <w:lang w:eastAsia="zh-CN" w:bidi="ar"/>
                    </w:rPr>
                  </w:pPr>
                </w:p>
              </w:tc>
              <w:tc>
                <w:tcPr>
                  <w:tcW w:w="592" w:type="pct"/>
                  <w:tcBorders>
                    <w:top w:val="single" w:color="000000" w:sz="6" w:space="0"/>
                    <w:left w:val="single" w:color="000000" w:sz="6" w:space="0"/>
                    <w:bottom w:val="single" w:color="000000" w:sz="6" w:space="0"/>
                    <w:right w:val="single" w:color="auto" w:sz="6" w:space="0"/>
                  </w:tcBorders>
                  <w:noWrap w:val="0"/>
                  <w:tcMar>
                    <w:top w:w="15" w:type="dxa"/>
                    <w:left w:w="15" w:type="dxa"/>
                    <w:right w:w="15" w:type="dxa"/>
                  </w:tcMar>
                  <w:vAlign w:val="center"/>
                </w:tcPr>
                <w:p w14:paraId="0BD68884">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17121001</w:t>
                  </w:r>
                </w:p>
              </w:tc>
              <w:tc>
                <w:tcPr>
                  <w:tcW w:w="1842" w:type="pct"/>
                  <w:tcBorders>
                    <w:top w:val="single" w:color="auto" w:sz="6" w:space="0"/>
                    <w:left w:val="single" w:color="auto" w:sz="6" w:space="0"/>
                    <w:bottom w:val="single" w:color="000000" w:sz="6" w:space="0"/>
                    <w:right w:val="single" w:color="000000" w:sz="6" w:space="0"/>
                  </w:tcBorders>
                  <w:noWrap w:val="0"/>
                  <w:tcMar>
                    <w:top w:w="15" w:type="dxa"/>
                    <w:left w:w="15" w:type="dxa"/>
                    <w:right w:w="15" w:type="dxa"/>
                  </w:tcMar>
                  <w:vAlign w:val="center"/>
                </w:tcPr>
                <w:p w14:paraId="4C007B3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足球Ⅰ</w:t>
                  </w:r>
                </w:p>
                <w:p w14:paraId="26ED9EB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sz w:val="21"/>
                      <w:szCs w:val="21"/>
                      <w:highlight w:val="none"/>
                      <w:lang w:eastAsia="zh-CN"/>
                    </w:rPr>
                    <w:t>Football Ⅰ</w:t>
                  </w:r>
                </w:p>
              </w:tc>
              <w:tc>
                <w:tcPr>
                  <w:tcW w:w="355"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209EE7C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cs="宋体"/>
                      <w:color w:val="000000"/>
                      <w:sz w:val="21"/>
                      <w:szCs w:val="21"/>
                      <w:highlight w:val="none"/>
                      <w:lang w:val="en-US" w:eastAsia="zh-CN" w:bidi="ar"/>
                    </w:rPr>
                    <w:t>3</w:t>
                  </w:r>
                </w:p>
              </w:tc>
              <w:tc>
                <w:tcPr>
                  <w:tcW w:w="255"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79A3A09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default" w:ascii="宋体" w:hAnsi="宋体" w:eastAsia="宋体" w:cs="宋体"/>
                      <w:color w:val="000000"/>
                      <w:sz w:val="21"/>
                      <w:szCs w:val="21"/>
                      <w:highlight w:val="none"/>
                      <w:lang w:val="en-US" w:eastAsia="zh-CN" w:bidi="ar"/>
                    </w:rPr>
                  </w:pPr>
                  <w:r>
                    <w:rPr>
                      <w:rFonts w:hint="eastAsia" w:ascii="宋体" w:hAnsi="宋体" w:cs="宋体"/>
                      <w:color w:val="000000"/>
                      <w:sz w:val="21"/>
                      <w:szCs w:val="21"/>
                      <w:highlight w:val="none"/>
                      <w:lang w:val="en-US" w:eastAsia="zh-CN" w:bidi="ar"/>
                    </w:rPr>
                    <w:t>48</w:t>
                  </w:r>
                </w:p>
              </w:tc>
              <w:tc>
                <w:tcPr>
                  <w:tcW w:w="24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56CFA3E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4</w:t>
                  </w:r>
                </w:p>
              </w:tc>
              <w:tc>
                <w:tcPr>
                  <w:tcW w:w="288"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3C76748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default" w:ascii="宋体" w:hAnsi="宋体" w:eastAsia="宋体" w:cs="宋体"/>
                      <w:color w:val="000000"/>
                      <w:sz w:val="21"/>
                      <w:szCs w:val="21"/>
                      <w:highlight w:val="none"/>
                      <w:lang w:val="en-US" w:eastAsia="zh-CN" w:bidi="ar"/>
                    </w:rPr>
                  </w:pPr>
                  <w:r>
                    <w:rPr>
                      <w:rFonts w:hint="eastAsia" w:ascii="宋体" w:hAnsi="宋体" w:cs="宋体"/>
                      <w:color w:val="000000"/>
                      <w:sz w:val="21"/>
                      <w:szCs w:val="21"/>
                      <w:highlight w:val="none"/>
                      <w:lang w:val="en-US" w:eastAsia="zh-CN" w:bidi="ar"/>
                    </w:rPr>
                    <w:t>44</w:t>
                  </w:r>
                </w:p>
              </w:tc>
              <w:tc>
                <w:tcPr>
                  <w:tcW w:w="229"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71924DF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1</w:t>
                  </w:r>
                </w:p>
              </w:tc>
              <w:tc>
                <w:tcPr>
                  <w:tcW w:w="316"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4C3129E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必修</w:t>
                  </w:r>
                </w:p>
              </w:tc>
              <w:tc>
                <w:tcPr>
                  <w:tcW w:w="309"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4287323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查</w:t>
                  </w:r>
                </w:p>
              </w:tc>
              <w:tc>
                <w:tcPr>
                  <w:tcW w:w="323" w:type="pct"/>
                  <w:tcBorders>
                    <w:top w:val="single" w:color="000000" w:sz="6" w:space="0"/>
                    <w:left w:val="single" w:color="000000" w:sz="6" w:space="0"/>
                    <w:bottom w:val="single" w:color="000000" w:sz="6" w:space="0"/>
                    <w:right w:val="single" w:color="000000" w:sz="8" w:space="0"/>
                  </w:tcBorders>
                  <w:noWrap w:val="0"/>
                  <w:tcMar>
                    <w:top w:w="15" w:type="dxa"/>
                    <w:left w:w="15" w:type="dxa"/>
                    <w:right w:w="15" w:type="dxa"/>
                  </w:tcMar>
                  <w:vAlign w:val="center"/>
                </w:tcPr>
                <w:p w14:paraId="4D4D193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red"/>
                      <w:lang w:eastAsia="zh-CN" w:bidi="ar"/>
                    </w:rPr>
                  </w:pPr>
                </w:p>
              </w:tc>
            </w:tr>
            <w:tr w14:paraId="6B733A61">
              <w:tblPrEx>
                <w:tblCellMar>
                  <w:top w:w="0" w:type="dxa"/>
                  <w:left w:w="0" w:type="dxa"/>
                  <w:bottom w:w="0" w:type="dxa"/>
                  <w:right w:w="0" w:type="dxa"/>
                </w:tblCellMar>
              </w:tblPrEx>
              <w:trPr>
                <w:trHeight w:val="624" w:hRule="atLeast"/>
                <w:jc w:val="center"/>
              </w:trPr>
              <w:tc>
                <w:tcPr>
                  <w:tcW w:w="244" w:type="pct"/>
                  <w:vMerge w:val="continue"/>
                  <w:tcBorders>
                    <w:top w:val="single" w:color="000000" w:sz="8" w:space="0"/>
                    <w:left w:val="single" w:color="000000" w:sz="8" w:space="0"/>
                    <w:bottom w:val="single" w:color="000000" w:sz="8" w:space="0"/>
                    <w:right w:val="single" w:color="000000" w:sz="6" w:space="0"/>
                  </w:tcBorders>
                  <w:noWrap w:val="0"/>
                  <w:tcMar>
                    <w:top w:w="15" w:type="dxa"/>
                    <w:left w:w="15" w:type="dxa"/>
                    <w:right w:w="15" w:type="dxa"/>
                  </w:tcMar>
                  <w:textDirection w:val="tbRlV"/>
                  <w:vAlign w:val="center"/>
                </w:tcPr>
                <w:p w14:paraId="01CB4F4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color w:val="000000"/>
                      <w:sz w:val="21"/>
                      <w:szCs w:val="21"/>
                      <w:lang w:eastAsia="zh-CN" w:bidi="ar"/>
                    </w:rPr>
                  </w:pPr>
                </w:p>
              </w:tc>
              <w:tc>
                <w:tcPr>
                  <w:tcW w:w="59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6072CF83">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17121002</w:t>
                  </w:r>
                </w:p>
              </w:tc>
              <w:tc>
                <w:tcPr>
                  <w:tcW w:w="184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7DFCB22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足球Ⅱ</w:t>
                  </w:r>
                </w:p>
                <w:p w14:paraId="275B810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sz w:val="21"/>
                      <w:szCs w:val="21"/>
                      <w:highlight w:val="none"/>
                      <w:lang w:eastAsia="zh-CN"/>
                    </w:rPr>
                    <w:t>Football Ⅱ</w:t>
                  </w:r>
                </w:p>
              </w:tc>
              <w:tc>
                <w:tcPr>
                  <w:tcW w:w="355"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4BFCC08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highlight w:val="none"/>
                      <w:lang w:eastAsia="zh-CN"/>
                    </w:rPr>
                  </w:pPr>
                  <w:r>
                    <w:rPr>
                      <w:rFonts w:hint="eastAsia" w:ascii="宋体" w:hAnsi="宋体" w:cs="宋体"/>
                      <w:color w:val="000000"/>
                      <w:sz w:val="21"/>
                      <w:szCs w:val="21"/>
                      <w:highlight w:val="none"/>
                      <w:lang w:val="en-US" w:eastAsia="zh-CN" w:bidi="ar"/>
                    </w:rPr>
                    <w:t>5</w:t>
                  </w:r>
                </w:p>
              </w:tc>
              <w:tc>
                <w:tcPr>
                  <w:tcW w:w="255"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04D86E3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default" w:ascii="宋体" w:hAnsi="宋体" w:eastAsia="宋体" w:cs="宋体"/>
                      <w:color w:val="000000"/>
                      <w:kern w:val="2"/>
                      <w:sz w:val="21"/>
                      <w:szCs w:val="21"/>
                      <w:highlight w:val="none"/>
                      <w:lang w:val="en-US" w:eastAsia="zh-CN"/>
                    </w:rPr>
                  </w:pPr>
                  <w:r>
                    <w:rPr>
                      <w:rFonts w:hint="eastAsia" w:ascii="宋体" w:hAnsi="宋体" w:cs="宋体"/>
                      <w:color w:val="000000"/>
                      <w:sz w:val="21"/>
                      <w:szCs w:val="21"/>
                      <w:highlight w:val="none"/>
                      <w:lang w:val="en-US" w:eastAsia="zh-CN" w:bidi="ar"/>
                    </w:rPr>
                    <w:t>80</w:t>
                  </w:r>
                </w:p>
              </w:tc>
              <w:tc>
                <w:tcPr>
                  <w:tcW w:w="24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3B34AA3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highlight w:val="none"/>
                      <w:lang w:eastAsia="zh-CN"/>
                    </w:rPr>
                  </w:pPr>
                  <w:r>
                    <w:rPr>
                      <w:rFonts w:hint="eastAsia" w:ascii="宋体" w:hAnsi="宋体" w:eastAsia="宋体" w:cs="宋体"/>
                      <w:color w:val="000000"/>
                      <w:sz w:val="21"/>
                      <w:szCs w:val="21"/>
                      <w:highlight w:val="none"/>
                      <w:lang w:eastAsia="zh-CN" w:bidi="ar"/>
                    </w:rPr>
                    <w:t>4</w:t>
                  </w:r>
                </w:p>
              </w:tc>
              <w:tc>
                <w:tcPr>
                  <w:tcW w:w="288"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732F8ED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default" w:ascii="宋体" w:hAnsi="宋体" w:eastAsia="宋体" w:cs="宋体"/>
                      <w:color w:val="000000"/>
                      <w:kern w:val="2"/>
                      <w:sz w:val="21"/>
                      <w:szCs w:val="21"/>
                      <w:highlight w:val="none"/>
                      <w:lang w:val="en-US" w:eastAsia="zh-CN"/>
                    </w:rPr>
                  </w:pPr>
                  <w:r>
                    <w:rPr>
                      <w:rFonts w:hint="eastAsia" w:ascii="宋体" w:hAnsi="宋体" w:cs="宋体"/>
                      <w:color w:val="000000"/>
                      <w:sz w:val="21"/>
                      <w:szCs w:val="21"/>
                      <w:highlight w:val="none"/>
                      <w:lang w:val="en-US" w:eastAsia="zh-CN" w:bidi="ar"/>
                    </w:rPr>
                    <w:t>76</w:t>
                  </w:r>
                </w:p>
              </w:tc>
              <w:tc>
                <w:tcPr>
                  <w:tcW w:w="229"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564C763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highlight w:val="none"/>
                      <w:lang w:eastAsia="zh-CN"/>
                    </w:rPr>
                  </w:pPr>
                  <w:r>
                    <w:rPr>
                      <w:rFonts w:hint="eastAsia" w:ascii="宋体" w:hAnsi="宋体" w:eastAsia="宋体" w:cs="宋体"/>
                      <w:color w:val="000000"/>
                      <w:sz w:val="21"/>
                      <w:szCs w:val="21"/>
                      <w:highlight w:val="none"/>
                      <w:lang w:eastAsia="zh-CN" w:bidi="ar"/>
                    </w:rPr>
                    <w:t>2</w:t>
                  </w:r>
                </w:p>
              </w:tc>
              <w:tc>
                <w:tcPr>
                  <w:tcW w:w="316"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270F76B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highlight w:val="none"/>
                      <w:lang w:eastAsia="zh-CN"/>
                    </w:rPr>
                  </w:pPr>
                  <w:r>
                    <w:rPr>
                      <w:rFonts w:hint="eastAsia" w:ascii="宋体" w:hAnsi="宋体" w:eastAsia="宋体" w:cs="宋体"/>
                      <w:color w:val="000000"/>
                      <w:sz w:val="21"/>
                      <w:szCs w:val="21"/>
                      <w:highlight w:val="none"/>
                      <w:lang w:eastAsia="zh-CN" w:bidi="ar"/>
                    </w:rPr>
                    <w:t>必修</w:t>
                  </w:r>
                </w:p>
              </w:tc>
              <w:tc>
                <w:tcPr>
                  <w:tcW w:w="309"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0DB2BB4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highlight w:val="none"/>
                      <w:lang w:eastAsia="zh-CN"/>
                    </w:rPr>
                  </w:pPr>
                  <w:r>
                    <w:rPr>
                      <w:rFonts w:hint="eastAsia" w:ascii="宋体" w:hAnsi="宋体" w:eastAsia="宋体" w:cs="宋体"/>
                      <w:color w:val="000000"/>
                      <w:sz w:val="21"/>
                      <w:szCs w:val="21"/>
                      <w:highlight w:val="none"/>
                      <w:lang w:eastAsia="zh-CN" w:bidi="ar"/>
                    </w:rPr>
                    <w:t>查</w:t>
                  </w:r>
                </w:p>
              </w:tc>
              <w:tc>
                <w:tcPr>
                  <w:tcW w:w="323" w:type="pct"/>
                  <w:tcBorders>
                    <w:top w:val="single" w:color="000000" w:sz="6" w:space="0"/>
                    <w:left w:val="single" w:color="000000" w:sz="6" w:space="0"/>
                    <w:bottom w:val="single" w:color="000000" w:sz="6" w:space="0"/>
                    <w:right w:val="single" w:color="000000" w:sz="8" w:space="0"/>
                  </w:tcBorders>
                  <w:noWrap w:val="0"/>
                  <w:tcMar>
                    <w:top w:w="15" w:type="dxa"/>
                    <w:left w:w="15" w:type="dxa"/>
                    <w:right w:w="15" w:type="dxa"/>
                  </w:tcMar>
                  <w:vAlign w:val="center"/>
                </w:tcPr>
                <w:p w14:paraId="020CA62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red"/>
                      <w:lang w:eastAsia="zh-CN" w:bidi="ar"/>
                    </w:rPr>
                  </w:pPr>
                </w:p>
              </w:tc>
            </w:tr>
            <w:tr w14:paraId="09DD9AF6">
              <w:tblPrEx>
                <w:tblCellMar>
                  <w:top w:w="0" w:type="dxa"/>
                  <w:left w:w="0" w:type="dxa"/>
                  <w:bottom w:w="0" w:type="dxa"/>
                  <w:right w:w="0" w:type="dxa"/>
                </w:tblCellMar>
              </w:tblPrEx>
              <w:trPr>
                <w:trHeight w:val="624" w:hRule="atLeast"/>
                <w:jc w:val="center"/>
              </w:trPr>
              <w:tc>
                <w:tcPr>
                  <w:tcW w:w="244" w:type="pct"/>
                  <w:vMerge w:val="continue"/>
                  <w:tcBorders>
                    <w:top w:val="single" w:color="000000" w:sz="8" w:space="0"/>
                    <w:left w:val="single" w:color="000000" w:sz="8" w:space="0"/>
                    <w:bottom w:val="single" w:color="000000" w:sz="8" w:space="0"/>
                    <w:right w:val="single" w:color="000000" w:sz="6" w:space="0"/>
                  </w:tcBorders>
                  <w:noWrap w:val="0"/>
                  <w:tcMar>
                    <w:top w:w="15" w:type="dxa"/>
                    <w:left w:w="15" w:type="dxa"/>
                    <w:right w:w="15" w:type="dxa"/>
                  </w:tcMar>
                  <w:textDirection w:val="tbRlV"/>
                  <w:vAlign w:val="center"/>
                </w:tcPr>
                <w:p w14:paraId="6573EA8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color w:val="000000"/>
                      <w:sz w:val="21"/>
                      <w:szCs w:val="21"/>
                      <w:lang w:eastAsia="zh-CN" w:bidi="ar"/>
                    </w:rPr>
                  </w:pPr>
                </w:p>
              </w:tc>
              <w:tc>
                <w:tcPr>
                  <w:tcW w:w="59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18D5CD37">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17121008</w:t>
                  </w:r>
                </w:p>
              </w:tc>
              <w:tc>
                <w:tcPr>
                  <w:tcW w:w="184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6BE8881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足球Ⅲ</w:t>
                  </w:r>
                </w:p>
                <w:p w14:paraId="0BF020F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Football Ⅲ</w:t>
                  </w:r>
                </w:p>
              </w:tc>
              <w:tc>
                <w:tcPr>
                  <w:tcW w:w="355"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21AF2DE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4</w:t>
                  </w:r>
                </w:p>
              </w:tc>
              <w:tc>
                <w:tcPr>
                  <w:tcW w:w="255"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18B9AAF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64</w:t>
                  </w:r>
                </w:p>
              </w:tc>
              <w:tc>
                <w:tcPr>
                  <w:tcW w:w="24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76F7D07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4</w:t>
                  </w:r>
                </w:p>
              </w:tc>
              <w:tc>
                <w:tcPr>
                  <w:tcW w:w="288"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4C09010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60</w:t>
                  </w:r>
                </w:p>
              </w:tc>
              <w:tc>
                <w:tcPr>
                  <w:tcW w:w="229"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492F528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3</w:t>
                  </w:r>
                </w:p>
              </w:tc>
              <w:tc>
                <w:tcPr>
                  <w:tcW w:w="316"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61A44FA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必修</w:t>
                  </w:r>
                </w:p>
              </w:tc>
              <w:tc>
                <w:tcPr>
                  <w:tcW w:w="309"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0F32EE8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6" w:space="0"/>
                    <w:bottom w:val="single" w:color="000000" w:sz="6" w:space="0"/>
                    <w:right w:val="single" w:color="000000" w:sz="8" w:space="0"/>
                  </w:tcBorders>
                  <w:noWrap w:val="0"/>
                  <w:tcMar>
                    <w:top w:w="15" w:type="dxa"/>
                    <w:left w:w="15" w:type="dxa"/>
                    <w:right w:w="15" w:type="dxa"/>
                  </w:tcMar>
                  <w:vAlign w:val="center"/>
                </w:tcPr>
                <w:p w14:paraId="53933BD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6A703075">
              <w:tblPrEx>
                <w:tblCellMar>
                  <w:top w:w="0" w:type="dxa"/>
                  <w:left w:w="0" w:type="dxa"/>
                  <w:bottom w:w="0" w:type="dxa"/>
                  <w:right w:w="0" w:type="dxa"/>
                </w:tblCellMar>
              </w:tblPrEx>
              <w:trPr>
                <w:trHeight w:val="624" w:hRule="atLeast"/>
                <w:jc w:val="center"/>
              </w:trPr>
              <w:tc>
                <w:tcPr>
                  <w:tcW w:w="244" w:type="pct"/>
                  <w:vMerge w:val="continue"/>
                  <w:tcBorders>
                    <w:top w:val="single" w:color="000000" w:sz="8" w:space="0"/>
                    <w:left w:val="single" w:color="000000" w:sz="8" w:space="0"/>
                    <w:bottom w:val="single" w:color="000000" w:sz="8" w:space="0"/>
                    <w:right w:val="single" w:color="000000" w:sz="6" w:space="0"/>
                  </w:tcBorders>
                  <w:noWrap w:val="0"/>
                  <w:tcMar>
                    <w:top w:w="15" w:type="dxa"/>
                    <w:left w:w="15" w:type="dxa"/>
                    <w:right w:w="15" w:type="dxa"/>
                  </w:tcMar>
                  <w:textDirection w:val="tbRlV"/>
                  <w:vAlign w:val="center"/>
                </w:tcPr>
                <w:p w14:paraId="788055C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color w:val="000000"/>
                      <w:sz w:val="21"/>
                      <w:szCs w:val="21"/>
                      <w:lang w:eastAsia="zh-CN" w:bidi="ar"/>
                    </w:rPr>
                  </w:pPr>
                </w:p>
              </w:tc>
              <w:tc>
                <w:tcPr>
                  <w:tcW w:w="59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25C6CED4">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17121009</w:t>
                  </w:r>
                </w:p>
              </w:tc>
              <w:tc>
                <w:tcPr>
                  <w:tcW w:w="184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197EFA3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足球Ⅳ</w:t>
                  </w:r>
                </w:p>
                <w:p w14:paraId="5F263CF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Football Ⅳ</w:t>
                  </w:r>
                </w:p>
              </w:tc>
              <w:tc>
                <w:tcPr>
                  <w:tcW w:w="355"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24354A5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4</w:t>
                  </w:r>
                </w:p>
              </w:tc>
              <w:tc>
                <w:tcPr>
                  <w:tcW w:w="255"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637D05F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64</w:t>
                  </w:r>
                </w:p>
              </w:tc>
              <w:tc>
                <w:tcPr>
                  <w:tcW w:w="24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4FD1AC8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4</w:t>
                  </w:r>
                </w:p>
              </w:tc>
              <w:tc>
                <w:tcPr>
                  <w:tcW w:w="288"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1F11438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60</w:t>
                  </w:r>
                </w:p>
              </w:tc>
              <w:tc>
                <w:tcPr>
                  <w:tcW w:w="229"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5352E87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4</w:t>
                  </w:r>
                </w:p>
              </w:tc>
              <w:tc>
                <w:tcPr>
                  <w:tcW w:w="316"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0885BAD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必修</w:t>
                  </w:r>
                </w:p>
              </w:tc>
              <w:tc>
                <w:tcPr>
                  <w:tcW w:w="309"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2156BE3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6" w:space="0"/>
                    <w:bottom w:val="single" w:color="000000" w:sz="6" w:space="0"/>
                    <w:right w:val="single" w:color="000000" w:sz="8" w:space="0"/>
                  </w:tcBorders>
                  <w:noWrap w:val="0"/>
                  <w:tcMar>
                    <w:top w:w="15" w:type="dxa"/>
                    <w:left w:w="15" w:type="dxa"/>
                    <w:right w:w="15" w:type="dxa"/>
                  </w:tcMar>
                  <w:vAlign w:val="center"/>
                </w:tcPr>
                <w:p w14:paraId="3B020F6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4F45923C">
              <w:tblPrEx>
                <w:tblCellMar>
                  <w:top w:w="0" w:type="dxa"/>
                  <w:left w:w="0" w:type="dxa"/>
                  <w:bottom w:w="0" w:type="dxa"/>
                  <w:right w:w="0" w:type="dxa"/>
                </w:tblCellMar>
              </w:tblPrEx>
              <w:trPr>
                <w:trHeight w:val="624" w:hRule="atLeast"/>
                <w:jc w:val="center"/>
              </w:trPr>
              <w:tc>
                <w:tcPr>
                  <w:tcW w:w="244" w:type="pct"/>
                  <w:vMerge w:val="continue"/>
                  <w:tcBorders>
                    <w:top w:val="single" w:color="000000" w:sz="8" w:space="0"/>
                    <w:left w:val="single" w:color="000000" w:sz="8" w:space="0"/>
                    <w:bottom w:val="single" w:color="000000" w:sz="8" w:space="0"/>
                    <w:right w:val="single" w:color="000000" w:sz="6" w:space="0"/>
                  </w:tcBorders>
                  <w:noWrap w:val="0"/>
                  <w:tcMar>
                    <w:top w:w="15" w:type="dxa"/>
                    <w:left w:w="15" w:type="dxa"/>
                    <w:right w:w="15" w:type="dxa"/>
                  </w:tcMar>
                  <w:textDirection w:val="tbRlV"/>
                  <w:vAlign w:val="center"/>
                </w:tcPr>
                <w:p w14:paraId="334E353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color w:val="000000"/>
                      <w:sz w:val="21"/>
                      <w:szCs w:val="21"/>
                      <w:lang w:eastAsia="zh-CN" w:bidi="ar"/>
                    </w:rPr>
                  </w:pPr>
                </w:p>
              </w:tc>
              <w:tc>
                <w:tcPr>
                  <w:tcW w:w="59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74879258">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17121010</w:t>
                  </w:r>
                </w:p>
              </w:tc>
              <w:tc>
                <w:tcPr>
                  <w:tcW w:w="184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6BF476C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足球Ⅴ</w:t>
                  </w:r>
                </w:p>
                <w:p w14:paraId="36850F0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Football Ⅴ</w:t>
                  </w:r>
                </w:p>
              </w:tc>
              <w:tc>
                <w:tcPr>
                  <w:tcW w:w="355"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08A8EED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highlight w:val="none"/>
                      <w:lang w:eastAsia="zh-CN"/>
                    </w:rPr>
                  </w:pPr>
                  <w:r>
                    <w:rPr>
                      <w:rFonts w:hint="eastAsia" w:ascii="宋体" w:hAnsi="宋体" w:eastAsia="宋体" w:cs="宋体"/>
                      <w:color w:val="000000"/>
                      <w:kern w:val="2"/>
                      <w:sz w:val="21"/>
                      <w:szCs w:val="21"/>
                      <w:highlight w:val="none"/>
                      <w:lang w:val="en-US" w:eastAsia="zh-CN"/>
                    </w:rPr>
                    <w:t>2</w:t>
                  </w:r>
                </w:p>
              </w:tc>
              <w:tc>
                <w:tcPr>
                  <w:tcW w:w="255"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4AD2524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highlight w:val="none"/>
                      <w:lang w:val="en-US" w:eastAsia="zh-CN"/>
                    </w:rPr>
                  </w:pPr>
                  <w:r>
                    <w:rPr>
                      <w:rFonts w:hint="eastAsia" w:ascii="宋体" w:hAnsi="宋体" w:eastAsia="宋体" w:cs="宋体"/>
                      <w:color w:val="000000"/>
                      <w:sz w:val="21"/>
                      <w:szCs w:val="21"/>
                      <w:highlight w:val="none"/>
                      <w:lang w:val="en-US" w:eastAsia="zh-CN" w:bidi="ar"/>
                    </w:rPr>
                    <w:t>32</w:t>
                  </w:r>
                </w:p>
              </w:tc>
              <w:tc>
                <w:tcPr>
                  <w:tcW w:w="24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6760FBF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4</w:t>
                  </w:r>
                </w:p>
              </w:tc>
              <w:tc>
                <w:tcPr>
                  <w:tcW w:w="288"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17CA268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28</w:t>
                  </w:r>
                </w:p>
              </w:tc>
              <w:tc>
                <w:tcPr>
                  <w:tcW w:w="229"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775ABD6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highlight w:val="none"/>
                      <w:lang w:val="en-US" w:eastAsia="zh-CN" w:bidi="ar"/>
                    </w:rPr>
                    <w:t>5</w:t>
                  </w:r>
                </w:p>
              </w:tc>
              <w:tc>
                <w:tcPr>
                  <w:tcW w:w="316"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15629C0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必修</w:t>
                  </w:r>
                </w:p>
              </w:tc>
              <w:tc>
                <w:tcPr>
                  <w:tcW w:w="309"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4C25CE3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6" w:space="0"/>
                    <w:bottom w:val="single" w:color="000000" w:sz="6" w:space="0"/>
                    <w:right w:val="single" w:color="000000" w:sz="8" w:space="0"/>
                  </w:tcBorders>
                  <w:noWrap w:val="0"/>
                  <w:tcMar>
                    <w:top w:w="15" w:type="dxa"/>
                    <w:left w:w="15" w:type="dxa"/>
                    <w:right w:w="15" w:type="dxa"/>
                  </w:tcMar>
                  <w:vAlign w:val="center"/>
                </w:tcPr>
                <w:p w14:paraId="4F14FBA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798F1580">
              <w:tblPrEx>
                <w:tblCellMar>
                  <w:top w:w="0" w:type="dxa"/>
                  <w:left w:w="0" w:type="dxa"/>
                  <w:bottom w:w="0" w:type="dxa"/>
                  <w:right w:w="0" w:type="dxa"/>
                </w:tblCellMar>
              </w:tblPrEx>
              <w:trPr>
                <w:trHeight w:val="624" w:hRule="atLeast"/>
                <w:jc w:val="center"/>
              </w:trPr>
              <w:tc>
                <w:tcPr>
                  <w:tcW w:w="244" w:type="pct"/>
                  <w:vMerge w:val="continue"/>
                  <w:tcBorders>
                    <w:top w:val="single" w:color="000000" w:sz="8" w:space="0"/>
                    <w:left w:val="single" w:color="000000" w:sz="8" w:space="0"/>
                    <w:bottom w:val="single" w:color="000000" w:sz="8" w:space="0"/>
                    <w:right w:val="single" w:color="000000" w:sz="6" w:space="0"/>
                  </w:tcBorders>
                  <w:noWrap w:val="0"/>
                  <w:tcMar>
                    <w:top w:w="15" w:type="dxa"/>
                    <w:left w:w="15" w:type="dxa"/>
                    <w:right w:w="15" w:type="dxa"/>
                  </w:tcMar>
                  <w:textDirection w:val="tbRlV"/>
                  <w:vAlign w:val="center"/>
                </w:tcPr>
                <w:p w14:paraId="055B34A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color w:val="000000"/>
                      <w:sz w:val="21"/>
                      <w:szCs w:val="21"/>
                      <w:lang w:eastAsia="zh-CN" w:bidi="ar"/>
                    </w:rPr>
                  </w:pPr>
                </w:p>
              </w:tc>
              <w:tc>
                <w:tcPr>
                  <w:tcW w:w="59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5CC337AB">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17121011</w:t>
                  </w:r>
                </w:p>
              </w:tc>
              <w:tc>
                <w:tcPr>
                  <w:tcW w:w="184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0142805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足球Ⅵ</w:t>
                  </w:r>
                </w:p>
                <w:p w14:paraId="1F5E1A5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Football Ⅵ</w:t>
                  </w:r>
                </w:p>
              </w:tc>
              <w:tc>
                <w:tcPr>
                  <w:tcW w:w="355"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2B04033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kern w:val="2"/>
                      <w:sz w:val="21"/>
                      <w:szCs w:val="21"/>
                      <w:lang w:eastAsia="zh-CN"/>
                    </w:rPr>
                    <w:t>2</w:t>
                  </w:r>
                </w:p>
              </w:tc>
              <w:tc>
                <w:tcPr>
                  <w:tcW w:w="255"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538AEFC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32</w:t>
                  </w:r>
                </w:p>
              </w:tc>
              <w:tc>
                <w:tcPr>
                  <w:tcW w:w="24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04BDA82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4</w:t>
                  </w:r>
                </w:p>
              </w:tc>
              <w:tc>
                <w:tcPr>
                  <w:tcW w:w="288"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14FF24B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28</w:t>
                  </w:r>
                </w:p>
              </w:tc>
              <w:tc>
                <w:tcPr>
                  <w:tcW w:w="229"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0AFD47A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7</w:t>
                  </w:r>
                </w:p>
              </w:tc>
              <w:tc>
                <w:tcPr>
                  <w:tcW w:w="316"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03A593A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必修</w:t>
                  </w:r>
                </w:p>
              </w:tc>
              <w:tc>
                <w:tcPr>
                  <w:tcW w:w="309"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2AD4716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6" w:space="0"/>
                    <w:bottom w:val="single" w:color="000000" w:sz="6" w:space="0"/>
                    <w:right w:val="single" w:color="000000" w:sz="8" w:space="0"/>
                  </w:tcBorders>
                  <w:noWrap w:val="0"/>
                  <w:tcMar>
                    <w:top w:w="15" w:type="dxa"/>
                    <w:left w:w="15" w:type="dxa"/>
                    <w:right w:w="15" w:type="dxa"/>
                  </w:tcMar>
                  <w:vAlign w:val="center"/>
                </w:tcPr>
                <w:p w14:paraId="095A045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1D26BA3A">
              <w:tblPrEx>
                <w:tblCellMar>
                  <w:top w:w="0" w:type="dxa"/>
                  <w:left w:w="0" w:type="dxa"/>
                  <w:bottom w:w="0" w:type="dxa"/>
                  <w:right w:w="0" w:type="dxa"/>
                </w:tblCellMar>
              </w:tblPrEx>
              <w:trPr>
                <w:trHeight w:val="624" w:hRule="atLeast"/>
                <w:jc w:val="center"/>
              </w:trPr>
              <w:tc>
                <w:tcPr>
                  <w:tcW w:w="244" w:type="pct"/>
                  <w:vMerge w:val="continue"/>
                  <w:tcBorders>
                    <w:top w:val="single" w:color="000000" w:sz="8" w:space="0"/>
                    <w:left w:val="single" w:color="000000" w:sz="8" w:space="0"/>
                    <w:bottom w:val="single" w:color="000000" w:sz="8" w:space="0"/>
                    <w:right w:val="single" w:color="000000" w:sz="6" w:space="0"/>
                  </w:tcBorders>
                  <w:noWrap w:val="0"/>
                  <w:tcMar>
                    <w:top w:w="15" w:type="dxa"/>
                    <w:left w:w="15" w:type="dxa"/>
                    <w:right w:w="15" w:type="dxa"/>
                  </w:tcMar>
                  <w:textDirection w:val="tbRlV"/>
                  <w:vAlign w:val="center"/>
                </w:tcPr>
                <w:p w14:paraId="3502F7E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color w:val="000000"/>
                      <w:sz w:val="21"/>
                      <w:szCs w:val="21"/>
                      <w:lang w:eastAsia="zh-CN" w:bidi="ar"/>
                    </w:rPr>
                  </w:pPr>
                </w:p>
              </w:tc>
              <w:tc>
                <w:tcPr>
                  <w:tcW w:w="59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7843951C">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17121012</w:t>
                  </w:r>
                </w:p>
              </w:tc>
              <w:tc>
                <w:tcPr>
                  <w:tcW w:w="184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6A17B52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bidi="ar"/>
                    </w:rPr>
                    <w:t>足球裁判理论与实践</w:t>
                  </w:r>
                  <w:r>
                    <w:rPr>
                      <w:rFonts w:hint="eastAsia" w:ascii="宋体" w:hAnsi="宋体" w:eastAsia="宋体" w:cs="宋体"/>
                      <w:color w:val="000000"/>
                      <w:sz w:val="21"/>
                      <w:szCs w:val="21"/>
                      <w:lang w:eastAsia="zh-CN" w:bidi="ar"/>
                    </w:rPr>
                    <w:t>Ⅰ</w:t>
                  </w:r>
                </w:p>
                <w:p w14:paraId="2E17EFC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Football Referee Ⅰ</w:t>
                  </w:r>
                </w:p>
              </w:tc>
              <w:tc>
                <w:tcPr>
                  <w:tcW w:w="355"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4F7F6C1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1</w:t>
                  </w:r>
                </w:p>
              </w:tc>
              <w:tc>
                <w:tcPr>
                  <w:tcW w:w="255"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63AB303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16</w:t>
                  </w:r>
                </w:p>
              </w:tc>
              <w:tc>
                <w:tcPr>
                  <w:tcW w:w="24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2BFF5DF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8</w:t>
                  </w:r>
                </w:p>
              </w:tc>
              <w:tc>
                <w:tcPr>
                  <w:tcW w:w="288"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33F82E4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8</w:t>
                  </w:r>
                </w:p>
              </w:tc>
              <w:tc>
                <w:tcPr>
                  <w:tcW w:w="229"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76B5FCE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2</w:t>
                  </w:r>
                </w:p>
              </w:tc>
              <w:tc>
                <w:tcPr>
                  <w:tcW w:w="316"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7CE7E1E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必修</w:t>
                  </w:r>
                </w:p>
              </w:tc>
              <w:tc>
                <w:tcPr>
                  <w:tcW w:w="309"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12A879D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查</w:t>
                  </w:r>
                </w:p>
              </w:tc>
              <w:tc>
                <w:tcPr>
                  <w:tcW w:w="323" w:type="pct"/>
                  <w:tcBorders>
                    <w:top w:val="single" w:color="000000" w:sz="6" w:space="0"/>
                    <w:left w:val="single" w:color="000000" w:sz="6" w:space="0"/>
                    <w:bottom w:val="single" w:color="000000" w:sz="6" w:space="0"/>
                    <w:right w:val="single" w:color="000000" w:sz="8" w:space="0"/>
                  </w:tcBorders>
                  <w:noWrap w:val="0"/>
                  <w:tcMar>
                    <w:top w:w="15" w:type="dxa"/>
                    <w:left w:w="15" w:type="dxa"/>
                    <w:right w:w="15" w:type="dxa"/>
                  </w:tcMar>
                  <w:vAlign w:val="center"/>
                </w:tcPr>
                <w:p w14:paraId="6B39744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22285E6B">
              <w:tblPrEx>
                <w:tblCellMar>
                  <w:top w:w="0" w:type="dxa"/>
                  <w:left w:w="0" w:type="dxa"/>
                  <w:bottom w:w="0" w:type="dxa"/>
                  <w:right w:w="0" w:type="dxa"/>
                </w:tblCellMar>
              </w:tblPrEx>
              <w:trPr>
                <w:trHeight w:val="624" w:hRule="atLeast"/>
                <w:jc w:val="center"/>
              </w:trPr>
              <w:tc>
                <w:tcPr>
                  <w:tcW w:w="244" w:type="pct"/>
                  <w:vMerge w:val="continue"/>
                  <w:tcBorders>
                    <w:top w:val="single" w:color="000000" w:sz="8" w:space="0"/>
                    <w:left w:val="single" w:color="000000" w:sz="8" w:space="0"/>
                    <w:bottom w:val="single" w:color="000000" w:sz="8" w:space="0"/>
                    <w:right w:val="single" w:color="000000" w:sz="6" w:space="0"/>
                  </w:tcBorders>
                  <w:noWrap w:val="0"/>
                  <w:tcMar>
                    <w:top w:w="15" w:type="dxa"/>
                    <w:left w:w="15" w:type="dxa"/>
                    <w:right w:w="15" w:type="dxa"/>
                  </w:tcMar>
                  <w:textDirection w:val="tbRlV"/>
                  <w:vAlign w:val="center"/>
                </w:tcPr>
                <w:p w14:paraId="0A111E9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color w:val="000000"/>
                      <w:sz w:val="21"/>
                      <w:szCs w:val="21"/>
                      <w:lang w:eastAsia="zh-CN" w:bidi="ar"/>
                    </w:rPr>
                  </w:pPr>
                </w:p>
              </w:tc>
              <w:tc>
                <w:tcPr>
                  <w:tcW w:w="59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1E0B601F">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17121013</w:t>
                  </w:r>
                </w:p>
              </w:tc>
              <w:tc>
                <w:tcPr>
                  <w:tcW w:w="184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7335B62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bidi="ar"/>
                    </w:rPr>
                    <w:t>足球裁判理论与实践</w:t>
                  </w:r>
                  <w:r>
                    <w:rPr>
                      <w:rFonts w:hint="eastAsia" w:ascii="宋体" w:hAnsi="宋体" w:eastAsia="宋体" w:cs="宋体"/>
                      <w:color w:val="000000"/>
                      <w:sz w:val="21"/>
                      <w:szCs w:val="21"/>
                      <w:lang w:eastAsia="zh-CN" w:bidi="ar"/>
                    </w:rPr>
                    <w:t>Ⅱ</w:t>
                  </w:r>
                </w:p>
                <w:p w14:paraId="087B9A5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Football Referee  Ⅱ</w:t>
                  </w:r>
                </w:p>
              </w:tc>
              <w:tc>
                <w:tcPr>
                  <w:tcW w:w="355"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16B589B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1</w:t>
                  </w:r>
                </w:p>
              </w:tc>
              <w:tc>
                <w:tcPr>
                  <w:tcW w:w="255"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4AF8274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16</w:t>
                  </w:r>
                </w:p>
              </w:tc>
              <w:tc>
                <w:tcPr>
                  <w:tcW w:w="24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49C5497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8</w:t>
                  </w:r>
                </w:p>
              </w:tc>
              <w:tc>
                <w:tcPr>
                  <w:tcW w:w="288"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0FB0148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8</w:t>
                  </w:r>
                </w:p>
              </w:tc>
              <w:tc>
                <w:tcPr>
                  <w:tcW w:w="229"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1C55853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3</w:t>
                  </w:r>
                </w:p>
              </w:tc>
              <w:tc>
                <w:tcPr>
                  <w:tcW w:w="316"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5DC404B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必修</w:t>
                  </w:r>
                </w:p>
              </w:tc>
              <w:tc>
                <w:tcPr>
                  <w:tcW w:w="309"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2293286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查</w:t>
                  </w:r>
                </w:p>
              </w:tc>
              <w:tc>
                <w:tcPr>
                  <w:tcW w:w="323" w:type="pct"/>
                  <w:tcBorders>
                    <w:top w:val="single" w:color="000000" w:sz="6" w:space="0"/>
                    <w:left w:val="single" w:color="000000" w:sz="6" w:space="0"/>
                    <w:bottom w:val="single" w:color="000000" w:sz="6" w:space="0"/>
                    <w:right w:val="single" w:color="000000" w:sz="8" w:space="0"/>
                  </w:tcBorders>
                  <w:noWrap w:val="0"/>
                  <w:tcMar>
                    <w:top w:w="15" w:type="dxa"/>
                    <w:left w:w="15" w:type="dxa"/>
                    <w:right w:w="15" w:type="dxa"/>
                  </w:tcMar>
                  <w:vAlign w:val="center"/>
                </w:tcPr>
                <w:p w14:paraId="4161CDE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1F3D01D2">
              <w:tblPrEx>
                <w:tblCellMar>
                  <w:top w:w="0" w:type="dxa"/>
                  <w:left w:w="0" w:type="dxa"/>
                  <w:bottom w:w="0" w:type="dxa"/>
                  <w:right w:w="0" w:type="dxa"/>
                </w:tblCellMar>
              </w:tblPrEx>
              <w:trPr>
                <w:trHeight w:val="680"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0606ED8E">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4755" w:type="pct"/>
                  <w:gridSpan w:val="10"/>
                  <w:tcBorders>
                    <w:top w:val="single" w:color="000000" w:sz="6" w:space="0"/>
                    <w:left w:val="single" w:color="000000" w:sz="4" w:space="0"/>
                    <w:bottom w:val="single" w:color="000000" w:sz="4" w:space="0"/>
                    <w:right w:val="single" w:color="000000" w:sz="8" w:space="0"/>
                  </w:tcBorders>
                  <w:noWrap w:val="0"/>
                  <w:tcMar>
                    <w:top w:w="15" w:type="dxa"/>
                    <w:left w:w="15" w:type="dxa"/>
                    <w:right w:w="15" w:type="dxa"/>
                  </w:tcMar>
                  <w:vAlign w:val="center"/>
                </w:tcPr>
                <w:p w14:paraId="16925F9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rPr>
                      <w:rFonts w:hint="eastAsia" w:ascii="宋体" w:hAnsi="宋体" w:eastAsia="宋体" w:cs="宋体"/>
                      <w:color w:val="000000"/>
                      <w:sz w:val="21"/>
                      <w:szCs w:val="21"/>
                      <w:lang w:eastAsia="zh-CN"/>
                    </w:rPr>
                  </w:pPr>
                  <w:r>
                    <w:rPr>
                      <w:rFonts w:hint="eastAsia" w:ascii="宋体" w:hAnsi="宋体" w:eastAsia="宋体" w:cs="宋体"/>
                      <w:b/>
                      <w:color w:val="000000"/>
                      <w:sz w:val="21"/>
                      <w:szCs w:val="21"/>
                      <w:lang w:eastAsia="zh-CN"/>
                    </w:rPr>
                    <w:t>学科主干课程</w:t>
                  </w:r>
                </w:p>
              </w:tc>
            </w:tr>
            <w:tr w14:paraId="0B34A6F0">
              <w:tblPrEx>
                <w:tblCellMar>
                  <w:top w:w="0" w:type="dxa"/>
                  <w:left w:w="0" w:type="dxa"/>
                  <w:bottom w:w="0" w:type="dxa"/>
                  <w:right w:w="0" w:type="dxa"/>
                </w:tblCellMar>
              </w:tblPrEx>
              <w:trPr>
                <w:trHeight w:val="624"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7BDA4098">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E1D9F7">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eastAsia="zh-CN" w:bidi="ar"/>
                    </w:rPr>
                    <w:t>17131001</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9CFD1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田径Ⅰ</w:t>
                  </w:r>
                </w:p>
                <w:p w14:paraId="09282B2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Track and Field Ⅰ</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2D31D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04E64F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859DF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color w:val="000000"/>
                      <w:sz w:val="21"/>
                      <w:szCs w:val="21"/>
                    </w:rPr>
                  </w:pP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8B1BDB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32</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2D8EC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1</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257C17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必修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9DA80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查</w:t>
                  </w:r>
                </w:p>
              </w:tc>
              <w:tc>
                <w:tcPr>
                  <w:tcW w:w="323" w:type="pct"/>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60D83D5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05DD4BF7">
              <w:tblPrEx>
                <w:tblCellMar>
                  <w:top w:w="0" w:type="dxa"/>
                  <w:left w:w="0" w:type="dxa"/>
                  <w:bottom w:w="0" w:type="dxa"/>
                  <w:right w:w="0" w:type="dxa"/>
                </w:tblCellMar>
              </w:tblPrEx>
              <w:trPr>
                <w:trHeight w:val="624"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48BDEA3B">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AC24807">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eastAsia="zh-CN" w:bidi="ar"/>
                    </w:rPr>
                    <w:t>17131002</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4D8957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田径Ⅱ</w:t>
                  </w:r>
                </w:p>
                <w:p w14:paraId="69F8B0B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Track and Field Ⅱ</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4DF3E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DF2C0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D6F87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4</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0BB67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28</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DCAFA4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2</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18FA5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必修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97DF28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查</w:t>
                  </w:r>
                </w:p>
              </w:tc>
              <w:tc>
                <w:tcPr>
                  <w:tcW w:w="323" w:type="pct"/>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4F6E45C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37211873">
              <w:tblPrEx>
                <w:tblCellMar>
                  <w:top w:w="0" w:type="dxa"/>
                  <w:left w:w="0" w:type="dxa"/>
                  <w:bottom w:w="0" w:type="dxa"/>
                  <w:right w:w="0" w:type="dxa"/>
                </w:tblCellMar>
              </w:tblPrEx>
              <w:trPr>
                <w:trHeight w:val="624"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12118FDE">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C9EA6CC">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17121014</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E01C32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篮球Ⅰ</w:t>
                  </w:r>
                </w:p>
                <w:p w14:paraId="77A5380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Basketball Ⅰ</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29F33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D2565F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30CB9D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4</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78DE31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28</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D69B6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1</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CAF7F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必修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80DE08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查</w:t>
                  </w:r>
                </w:p>
              </w:tc>
              <w:tc>
                <w:tcPr>
                  <w:tcW w:w="323" w:type="pct"/>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134B941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21723C89">
              <w:tblPrEx>
                <w:tblCellMar>
                  <w:top w:w="0" w:type="dxa"/>
                  <w:left w:w="0" w:type="dxa"/>
                  <w:bottom w:w="0" w:type="dxa"/>
                  <w:right w:w="0" w:type="dxa"/>
                </w:tblCellMar>
              </w:tblPrEx>
              <w:trPr>
                <w:trHeight w:val="624"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1FAD97B0">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3A1FA75">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17121015</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825FCE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篮球Ⅱ</w:t>
                  </w:r>
                </w:p>
                <w:p w14:paraId="6D5966D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Basketball Ⅱ</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EAB8E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8DF20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3B0D5C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A5393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32</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D2F51C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2</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093B0F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必修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62543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查</w:t>
                  </w:r>
                </w:p>
              </w:tc>
              <w:tc>
                <w:tcPr>
                  <w:tcW w:w="323" w:type="pct"/>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3E5E98B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3F3FF2A8">
              <w:tblPrEx>
                <w:tblCellMar>
                  <w:top w:w="0" w:type="dxa"/>
                  <w:left w:w="0" w:type="dxa"/>
                  <w:bottom w:w="0" w:type="dxa"/>
                  <w:right w:w="0" w:type="dxa"/>
                </w:tblCellMar>
              </w:tblPrEx>
              <w:trPr>
                <w:trHeight w:val="624"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2AE117A9">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9C7E51">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17131003</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5EA65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体操Ⅰ</w:t>
                  </w:r>
                </w:p>
                <w:p w14:paraId="2CF47A5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Gymnastics Ⅰ</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A1D47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8BDDC9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F6ECF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4</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946B9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28</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D833B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1</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E967A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必修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DCED70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查</w:t>
                  </w:r>
                </w:p>
              </w:tc>
              <w:tc>
                <w:tcPr>
                  <w:tcW w:w="323" w:type="pct"/>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66B4E5A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2EF799E3">
              <w:tblPrEx>
                <w:tblCellMar>
                  <w:top w:w="0" w:type="dxa"/>
                  <w:left w:w="0" w:type="dxa"/>
                  <w:bottom w:w="0" w:type="dxa"/>
                  <w:right w:w="0" w:type="dxa"/>
                </w:tblCellMar>
              </w:tblPrEx>
              <w:trPr>
                <w:trHeight w:val="624"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732F0C7A">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46D5FC">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17131004</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63572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体操Ⅱ</w:t>
                  </w:r>
                </w:p>
                <w:p w14:paraId="472BBFA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Gymnastics Ⅱ</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DBEA8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E8D60C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A5CFF0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D0900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32</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627CB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2</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BACF0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必修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DB9B02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查</w:t>
                  </w:r>
                </w:p>
              </w:tc>
              <w:tc>
                <w:tcPr>
                  <w:tcW w:w="323" w:type="pct"/>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7453672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1CA1572D">
              <w:tblPrEx>
                <w:tblCellMar>
                  <w:top w:w="0" w:type="dxa"/>
                  <w:left w:w="0" w:type="dxa"/>
                  <w:bottom w:w="0" w:type="dxa"/>
                  <w:right w:w="0" w:type="dxa"/>
                </w:tblCellMar>
              </w:tblPrEx>
              <w:trPr>
                <w:trHeight w:val="624"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20F41B57">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515D103">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17121016</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300A0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排球Ⅰ</w:t>
                  </w:r>
                </w:p>
                <w:p w14:paraId="5AB907A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Volleyball Ⅰ</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42E8C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2A659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2AE6F0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4</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6BAC4A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28</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78F14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3</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D1E1F2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必修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DFC7ED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查</w:t>
                  </w:r>
                </w:p>
              </w:tc>
              <w:tc>
                <w:tcPr>
                  <w:tcW w:w="323" w:type="pct"/>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5865F67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14FB89B8">
              <w:tblPrEx>
                <w:tblCellMar>
                  <w:top w:w="0" w:type="dxa"/>
                  <w:left w:w="0" w:type="dxa"/>
                  <w:bottom w:w="0" w:type="dxa"/>
                  <w:right w:w="0" w:type="dxa"/>
                </w:tblCellMar>
              </w:tblPrEx>
              <w:trPr>
                <w:trHeight w:val="624"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4FCFEB8C">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333EDA">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17121017</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1EBCA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排球Ⅱ</w:t>
                  </w:r>
                </w:p>
                <w:p w14:paraId="1413BAE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Volleyball Ⅱ</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DA5517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2ABDE0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EA09BF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63FC70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32</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E64158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4</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83857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必修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9FEAE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查</w:t>
                  </w:r>
                </w:p>
              </w:tc>
              <w:tc>
                <w:tcPr>
                  <w:tcW w:w="323" w:type="pct"/>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29AA59C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2B3F3740">
              <w:tblPrEx>
                <w:tblCellMar>
                  <w:top w:w="0" w:type="dxa"/>
                  <w:left w:w="0" w:type="dxa"/>
                  <w:bottom w:w="0" w:type="dxa"/>
                  <w:right w:w="0" w:type="dxa"/>
                </w:tblCellMar>
              </w:tblPrEx>
              <w:trPr>
                <w:trHeight w:val="624"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60385671">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57E140">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eastAsia="zh-CN" w:bidi="ar"/>
                    </w:rPr>
                    <w:t>17131005</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970A7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武术Ⅰ</w:t>
                  </w:r>
                </w:p>
                <w:p w14:paraId="6AFBA46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Martial Arts Ⅰ</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4530F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58C80E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2B3EFC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color w:val="000000"/>
                      <w:sz w:val="21"/>
                      <w:szCs w:val="21"/>
                    </w:rPr>
                  </w:pP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63EFE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32</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31380B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3</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C8D9F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必修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D27BA6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查</w:t>
                  </w:r>
                </w:p>
              </w:tc>
              <w:tc>
                <w:tcPr>
                  <w:tcW w:w="323" w:type="pct"/>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03DFD1E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4DAC4F43">
              <w:tblPrEx>
                <w:tblCellMar>
                  <w:top w:w="0" w:type="dxa"/>
                  <w:left w:w="0" w:type="dxa"/>
                  <w:bottom w:w="0" w:type="dxa"/>
                  <w:right w:w="0" w:type="dxa"/>
                </w:tblCellMar>
              </w:tblPrEx>
              <w:trPr>
                <w:trHeight w:val="624"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31FFA981">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9AE0BF7">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eastAsia="zh-CN" w:bidi="ar"/>
                    </w:rPr>
                    <w:t>17131006</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D0407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武术Ⅱ</w:t>
                  </w:r>
                </w:p>
                <w:p w14:paraId="2B12E7B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Martial Arts Ⅱ</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9D77E0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C07FCF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36BE6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4</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B41EC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28</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93F960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4</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3C7B5B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必修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B2C7CA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查</w:t>
                  </w:r>
                </w:p>
              </w:tc>
              <w:tc>
                <w:tcPr>
                  <w:tcW w:w="323" w:type="pct"/>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6F70B89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2E8BE37F">
              <w:tblPrEx>
                <w:tblCellMar>
                  <w:top w:w="0" w:type="dxa"/>
                  <w:left w:w="0" w:type="dxa"/>
                  <w:bottom w:w="0" w:type="dxa"/>
                  <w:right w:w="0" w:type="dxa"/>
                </w:tblCellMar>
              </w:tblPrEx>
              <w:trPr>
                <w:trHeight w:val="652"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0C7D523C">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2434" w:type="pct"/>
                  <w:gridSpan w:val="2"/>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5D816F1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lang w:eastAsia="zh-CN" w:bidi="ar"/>
                    </w:rPr>
                    <w:t>小计</w:t>
                  </w:r>
                </w:p>
              </w:tc>
              <w:tc>
                <w:tcPr>
                  <w:tcW w:w="355" w:type="pc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20FB00B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42</w:t>
                  </w:r>
                </w:p>
              </w:tc>
              <w:tc>
                <w:tcPr>
                  <w:tcW w:w="255" w:type="pc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07FCFCC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eastAsia="zh-CN"/>
                    </w:rPr>
                    <w:t>672</w:t>
                  </w:r>
                </w:p>
              </w:tc>
              <w:tc>
                <w:tcPr>
                  <w:tcW w:w="242" w:type="pc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288C06D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60</w:t>
                  </w:r>
                </w:p>
              </w:tc>
              <w:tc>
                <w:tcPr>
                  <w:tcW w:w="288" w:type="pc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353CB36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612</w:t>
                  </w:r>
                </w:p>
              </w:tc>
              <w:tc>
                <w:tcPr>
                  <w:tcW w:w="229" w:type="pc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167F28D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color w:val="000000"/>
                      <w:sz w:val="21"/>
                      <w:szCs w:val="21"/>
                      <w:highlight w:val="yellow"/>
                    </w:rPr>
                  </w:pPr>
                </w:p>
              </w:tc>
              <w:tc>
                <w:tcPr>
                  <w:tcW w:w="316" w:type="pc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5ECEB52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color w:val="000000"/>
                      <w:sz w:val="21"/>
                      <w:szCs w:val="21"/>
                      <w:highlight w:val="yellow"/>
                    </w:rPr>
                  </w:pPr>
                </w:p>
              </w:tc>
              <w:tc>
                <w:tcPr>
                  <w:tcW w:w="309" w:type="pc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1663314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color w:val="000000"/>
                      <w:sz w:val="21"/>
                      <w:szCs w:val="21"/>
                      <w:highlight w:val="yellow"/>
                    </w:rPr>
                  </w:pPr>
                </w:p>
              </w:tc>
              <w:tc>
                <w:tcPr>
                  <w:tcW w:w="323" w:type="pct"/>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14:paraId="561D497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color w:val="000000"/>
                      <w:sz w:val="21"/>
                      <w:szCs w:val="21"/>
                    </w:rPr>
                  </w:pPr>
                </w:p>
              </w:tc>
            </w:tr>
            <w:tr w14:paraId="00B6E98E">
              <w:tblPrEx>
                <w:tblCellMar>
                  <w:top w:w="0" w:type="dxa"/>
                  <w:left w:w="0" w:type="dxa"/>
                  <w:bottom w:w="0" w:type="dxa"/>
                  <w:right w:w="0" w:type="dxa"/>
                </w:tblCellMar>
              </w:tblPrEx>
              <w:trPr>
                <w:trHeight w:val="567" w:hRule="atLeast"/>
                <w:jc w:val="center"/>
              </w:trPr>
              <w:tc>
                <w:tcPr>
                  <w:tcW w:w="244" w:type="pct"/>
                  <w:vMerge w:val="restart"/>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269BA63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color w:val="000000"/>
                      <w:sz w:val="21"/>
                      <w:szCs w:val="21"/>
                    </w:rPr>
                  </w:pPr>
                  <w:r>
                    <w:rPr>
                      <w:rFonts w:hint="eastAsia" w:ascii="宋体" w:hAnsi="宋体" w:eastAsia="宋体" w:cs="宋体"/>
                      <w:b/>
                      <w:color w:val="000000"/>
                      <w:sz w:val="21"/>
                      <w:szCs w:val="21"/>
                      <w:lang w:eastAsia="zh-CN" w:bidi="ar"/>
                    </w:rPr>
                    <w:t>专业方向课</w:t>
                  </w:r>
                </w:p>
              </w:tc>
              <w:tc>
                <w:tcPr>
                  <w:tcW w:w="4755" w:type="pct"/>
                  <w:gridSpan w:val="10"/>
                  <w:tcBorders>
                    <w:top w:val="single" w:color="000000" w:sz="8" w:space="0"/>
                    <w:left w:val="single" w:color="000000" w:sz="4" w:space="0"/>
                    <w:bottom w:val="single" w:color="000000" w:sz="4" w:space="0"/>
                    <w:right w:val="single" w:color="000000" w:sz="8" w:space="0"/>
                  </w:tcBorders>
                  <w:noWrap w:val="0"/>
                  <w:tcMar>
                    <w:top w:w="15" w:type="dxa"/>
                    <w:left w:w="15" w:type="dxa"/>
                    <w:right w:w="15" w:type="dxa"/>
                  </w:tcMar>
                  <w:vAlign w:val="center"/>
                </w:tcPr>
                <w:p w14:paraId="2F22C49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cs="宋体"/>
                      <w:b/>
                      <w:color w:val="000000"/>
                      <w:sz w:val="21"/>
                      <w:szCs w:val="21"/>
                      <w:lang w:eastAsia="zh-CN"/>
                    </w:rPr>
                    <w:t>第二专项</w:t>
                  </w:r>
                  <w:r>
                    <w:rPr>
                      <w:rFonts w:hint="eastAsia" w:ascii="宋体" w:hAnsi="宋体" w:eastAsia="宋体" w:cs="宋体"/>
                      <w:b/>
                      <w:color w:val="000000"/>
                      <w:sz w:val="21"/>
                      <w:szCs w:val="21"/>
                      <w:lang w:eastAsia="zh-CN"/>
                    </w:rPr>
                    <w:t>（此类课程至少选修6学分）</w:t>
                  </w:r>
                </w:p>
              </w:tc>
            </w:tr>
            <w:tr w14:paraId="2E821AAE">
              <w:tblPrEx>
                <w:tblCellMar>
                  <w:top w:w="0" w:type="dxa"/>
                  <w:left w:w="0" w:type="dxa"/>
                  <w:bottom w:w="0" w:type="dxa"/>
                  <w:right w:w="0" w:type="dxa"/>
                </w:tblCellMar>
              </w:tblPrEx>
              <w:trPr>
                <w:trHeight w:val="56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62912EFC">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lang w:eastAsia="zh-CN"/>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2E1161F">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17122001</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5BBA7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kern w:val="2"/>
                      <w:sz w:val="21"/>
                      <w:szCs w:val="21"/>
                      <w:lang w:eastAsia="zh-CN"/>
                    </w:rPr>
                    <w:t>第二专项</w:t>
                  </w:r>
                  <w:r>
                    <w:rPr>
                      <w:rFonts w:hint="eastAsia" w:ascii="宋体" w:hAnsi="宋体" w:eastAsia="宋体" w:cs="宋体"/>
                      <w:color w:val="000000"/>
                      <w:sz w:val="21"/>
                      <w:szCs w:val="21"/>
                      <w:lang w:eastAsia="zh-CN" w:bidi="ar"/>
                    </w:rPr>
                    <w:t>Ⅰ</w:t>
                  </w:r>
                </w:p>
                <w:p w14:paraId="02057F1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 Second Major Ⅰ</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F1259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49A46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1DB4BE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4</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00138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28</w:t>
                  </w:r>
                </w:p>
              </w:tc>
              <w:tc>
                <w:tcPr>
                  <w:tcW w:w="229" w:type="pct"/>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0C4A5C4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4</w:t>
                  </w:r>
                </w:p>
              </w:tc>
              <w:tc>
                <w:tcPr>
                  <w:tcW w:w="316" w:type="pct"/>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52B7CF7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选修</w:t>
                  </w:r>
                </w:p>
              </w:tc>
              <w:tc>
                <w:tcPr>
                  <w:tcW w:w="309" w:type="pct"/>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3355CC5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09BD1E3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p>
              </w:tc>
            </w:tr>
            <w:tr w14:paraId="10886204">
              <w:tblPrEx>
                <w:tblCellMar>
                  <w:top w:w="0" w:type="dxa"/>
                  <w:left w:w="0" w:type="dxa"/>
                  <w:bottom w:w="0" w:type="dxa"/>
                  <w:right w:w="0" w:type="dxa"/>
                </w:tblCellMar>
              </w:tblPrEx>
              <w:trPr>
                <w:trHeight w:val="56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70FB4B23">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4DBD49">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17122002</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863E00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kern w:val="2"/>
                      <w:sz w:val="21"/>
                      <w:szCs w:val="21"/>
                      <w:lang w:eastAsia="zh-CN"/>
                    </w:rPr>
                    <w:t>第二专项</w:t>
                  </w:r>
                  <w:r>
                    <w:rPr>
                      <w:rFonts w:hint="eastAsia" w:ascii="宋体" w:hAnsi="宋体" w:eastAsia="宋体" w:cs="宋体"/>
                      <w:color w:val="000000"/>
                      <w:sz w:val="21"/>
                      <w:szCs w:val="21"/>
                      <w:lang w:eastAsia="zh-CN" w:bidi="ar"/>
                    </w:rPr>
                    <w:t>Ⅱ</w:t>
                  </w:r>
                </w:p>
                <w:p w14:paraId="7DD1214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 Second Major Ⅱ</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BF95E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289B7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02F67E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4</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8CA953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28</w:t>
                  </w:r>
                </w:p>
              </w:tc>
              <w:tc>
                <w:tcPr>
                  <w:tcW w:w="229" w:type="pct"/>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173E088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5</w:t>
                  </w:r>
                </w:p>
              </w:tc>
              <w:tc>
                <w:tcPr>
                  <w:tcW w:w="316" w:type="pct"/>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5EB3C46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选修</w:t>
                  </w:r>
                </w:p>
              </w:tc>
              <w:tc>
                <w:tcPr>
                  <w:tcW w:w="309" w:type="pct"/>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4B37F6B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54E35CA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p>
              </w:tc>
            </w:tr>
            <w:tr w14:paraId="7C350F65">
              <w:tblPrEx>
                <w:tblCellMar>
                  <w:top w:w="0" w:type="dxa"/>
                  <w:left w:w="0" w:type="dxa"/>
                  <w:bottom w:w="0" w:type="dxa"/>
                  <w:right w:w="0" w:type="dxa"/>
                </w:tblCellMar>
              </w:tblPrEx>
              <w:trPr>
                <w:trHeight w:val="56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6600187E">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1B1411">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17122003</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7F457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kern w:val="2"/>
                      <w:sz w:val="21"/>
                      <w:szCs w:val="21"/>
                      <w:lang w:eastAsia="zh-CN"/>
                    </w:rPr>
                    <w:t>第二专项</w:t>
                  </w:r>
                  <w:r>
                    <w:rPr>
                      <w:rFonts w:hint="eastAsia" w:ascii="宋体" w:hAnsi="宋体" w:eastAsia="宋体" w:cs="宋体"/>
                      <w:color w:val="000000"/>
                      <w:sz w:val="21"/>
                      <w:szCs w:val="21"/>
                      <w:lang w:eastAsia="zh-CN" w:bidi="ar"/>
                    </w:rPr>
                    <w:t>Ⅲ</w:t>
                  </w:r>
                </w:p>
                <w:p w14:paraId="73E94FB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 Second Major Ⅲ</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661AF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2EBEA3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766B1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4</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C4D18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28</w:t>
                  </w:r>
                </w:p>
              </w:tc>
              <w:tc>
                <w:tcPr>
                  <w:tcW w:w="229" w:type="pct"/>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76D974C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7</w:t>
                  </w:r>
                </w:p>
              </w:tc>
              <w:tc>
                <w:tcPr>
                  <w:tcW w:w="316" w:type="pct"/>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7AB0446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lang w:eastAsia="zh-CN"/>
                    </w:rPr>
                  </w:pPr>
                  <w:r>
                    <w:rPr>
                      <w:rFonts w:hint="eastAsia" w:ascii="宋体" w:hAnsi="宋体" w:eastAsia="宋体" w:cs="宋体"/>
                      <w:sz w:val="21"/>
                      <w:szCs w:val="21"/>
                      <w:lang w:eastAsia="zh-CN" w:bidi="ar"/>
                    </w:rPr>
                    <w:t>选修</w:t>
                  </w:r>
                </w:p>
              </w:tc>
              <w:tc>
                <w:tcPr>
                  <w:tcW w:w="309" w:type="pct"/>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36B8CEE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023552D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p>
              </w:tc>
            </w:tr>
            <w:tr w14:paraId="7BC2F177">
              <w:tblPrEx>
                <w:tblCellMar>
                  <w:top w:w="0" w:type="dxa"/>
                  <w:left w:w="0" w:type="dxa"/>
                  <w:bottom w:w="0" w:type="dxa"/>
                  <w:right w:w="0" w:type="dxa"/>
                </w:tblCellMar>
              </w:tblPrEx>
              <w:trPr>
                <w:trHeight w:val="56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444AF2F9">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4755" w:type="pct"/>
                  <w:gridSpan w:val="10"/>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630FB97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b/>
                      <w:color w:val="000000"/>
                      <w:sz w:val="21"/>
                      <w:szCs w:val="21"/>
                      <w:lang w:eastAsia="zh-CN"/>
                    </w:rPr>
                    <w:t>教师教育课程（此类课程至少选修4学分）</w:t>
                  </w:r>
                </w:p>
              </w:tc>
            </w:tr>
            <w:tr w14:paraId="7A69379C">
              <w:tblPrEx>
                <w:tblCellMar>
                  <w:top w:w="0" w:type="dxa"/>
                  <w:left w:w="0" w:type="dxa"/>
                  <w:bottom w:w="0" w:type="dxa"/>
                  <w:right w:w="0" w:type="dxa"/>
                </w:tblCellMar>
              </w:tblPrEx>
              <w:trPr>
                <w:trHeight w:val="56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58AB72A4">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5151B0">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17112001</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FB97C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体育保健学</w:t>
                  </w:r>
                </w:p>
                <w:p w14:paraId="586DBC2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rPr>
                    <w:t>Sports Health Care</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64C294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47DA8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9753CB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28</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0570E5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rPr>
                    <w:t>4</w:t>
                  </w:r>
                </w:p>
              </w:tc>
              <w:tc>
                <w:tcPr>
                  <w:tcW w:w="229" w:type="pct"/>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12773D4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kern w:val="2"/>
                      <w:sz w:val="21"/>
                      <w:szCs w:val="21"/>
                      <w:lang w:eastAsia="zh-CN"/>
                    </w:rPr>
                    <w:t>5</w:t>
                  </w:r>
                </w:p>
              </w:tc>
              <w:tc>
                <w:tcPr>
                  <w:tcW w:w="316" w:type="pct"/>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2DF95E5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选修</w:t>
                  </w:r>
                </w:p>
              </w:tc>
              <w:tc>
                <w:tcPr>
                  <w:tcW w:w="309" w:type="pct"/>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0BC9432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试</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6200A76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p>
              </w:tc>
            </w:tr>
            <w:tr w14:paraId="75FBEF95">
              <w:tblPrEx>
                <w:tblCellMar>
                  <w:top w:w="0" w:type="dxa"/>
                  <w:left w:w="0" w:type="dxa"/>
                  <w:bottom w:w="0" w:type="dxa"/>
                  <w:right w:w="0" w:type="dxa"/>
                </w:tblCellMar>
              </w:tblPrEx>
              <w:trPr>
                <w:trHeight w:val="56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6B39D98D">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F25E3F">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17132001</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DBEC63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团体操创编</w:t>
                  </w:r>
                </w:p>
                <w:p w14:paraId="4B6A026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rPr>
                    <w:t xml:space="preserve">Choreography of Group Calisthenics </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A11C93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785FF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9C332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8</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B7BEC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8</w:t>
                  </w:r>
                </w:p>
              </w:tc>
              <w:tc>
                <w:tcPr>
                  <w:tcW w:w="229" w:type="pct"/>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7C551B2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5</w:t>
                  </w:r>
                </w:p>
              </w:tc>
              <w:tc>
                <w:tcPr>
                  <w:tcW w:w="316" w:type="pct"/>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4DF56C2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选修</w:t>
                  </w:r>
                </w:p>
              </w:tc>
              <w:tc>
                <w:tcPr>
                  <w:tcW w:w="309" w:type="pct"/>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77A6B00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1036958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p>
              </w:tc>
            </w:tr>
            <w:tr w14:paraId="5585F190">
              <w:tblPrEx>
                <w:tblCellMar>
                  <w:top w:w="0" w:type="dxa"/>
                  <w:left w:w="0" w:type="dxa"/>
                  <w:bottom w:w="0" w:type="dxa"/>
                  <w:right w:w="0" w:type="dxa"/>
                </w:tblCellMar>
              </w:tblPrEx>
              <w:trPr>
                <w:trHeight w:val="56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41E90045">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4B6484B">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17132002</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B38EF8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体育游戏</w:t>
                  </w:r>
                </w:p>
                <w:p w14:paraId="017285B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rPr>
                    <w:t>Sports games</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F6909E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4F5776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2AA64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27582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14</w:t>
                  </w:r>
                </w:p>
              </w:tc>
              <w:tc>
                <w:tcPr>
                  <w:tcW w:w="229" w:type="pct"/>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23C90FC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5</w:t>
                  </w:r>
                </w:p>
              </w:tc>
              <w:tc>
                <w:tcPr>
                  <w:tcW w:w="316" w:type="pct"/>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2F5307F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选修</w:t>
                  </w:r>
                </w:p>
              </w:tc>
              <w:tc>
                <w:tcPr>
                  <w:tcW w:w="309" w:type="pct"/>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16B7622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5132E3E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p>
              </w:tc>
            </w:tr>
            <w:tr w14:paraId="407BDCCD">
              <w:tblPrEx>
                <w:tblCellMar>
                  <w:top w:w="0" w:type="dxa"/>
                  <w:left w:w="0" w:type="dxa"/>
                  <w:bottom w:w="0" w:type="dxa"/>
                  <w:right w:w="0" w:type="dxa"/>
                </w:tblCellMar>
              </w:tblPrEx>
              <w:trPr>
                <w:trHeight w:val="56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76A92CA1">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EB7CCE">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17112002</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AE170C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体育科学研究方法</w:t>
                  </w:r>
                </w:p>
                <w:p w14:paraId="6D07223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rPr>
                    <w:t>Research Methods of Sports Science</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179991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75517F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46557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16</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143A1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color w:val="auto"/>
                      <w:kern w:val="2"/>
                      <w:sz w:val="21"/>
                      <w:szCs w:val="21"/>
                      <w:lang w:eastAsia="zh-CN"/>
                    </w:rPr>
                  </w:pPr>
                </w:p>
              </w:tc>
              <w:tc>
                <w:tcPr>
                  <w:tcW w:w="229" w:type="pct"/>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6D9C2BB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cs="宋体"/>
                      <w:color w:val="auto"/>
                      <w:kern w:val="2"/>
                      <w:sz w:val="21"/>
                      <w:szCs w:val="21"/>
                      <w:lang w:val="en-US" w:eastAsia="zh-CN"/>
                    </w:rPr>
                    <w:t>8</w:t>
                  </w:r>
                </w:p>
              </w:tc>
              <w:tc>
                <w:tcPr>
                  <w:tcW w:w="316" w:type="pct"/>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3EC12BD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选修</w:t>
                  </w:r>
                </w:p>
              </w:tc>
              <w:tc>
                <w:tcPr>
                  <w:tcW w:w="309" w:type="pct"/>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32A7EA9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341A31D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p>
              </w:tc>
            </w:tr>
            <w:tr w14:paraId="2A43F3D3">
              <w:tblPrEx>
                <w:tblCellMar>
                  <w:top w:w="0" w:type="dxa"/>
                  <w:left w:w="0" w:type="dxa"/>
                  <w:bottom w:w="0" w:type="dxa"/>
                  <w:right w:w="0" w:type="dxa"/>
                </w:tblCellMar>
              </w:tblPrEx>
              <w:trPr>
                <w:trHeight w:val="56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38818898">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FBA73D8">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17132003</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8A9CB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花样跳绳</w:t>
                  </w:r>
                </w:p>
                <w:p w14:paraId="11DD9BA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rPr>
                    <w:t>Figure Rope Skipping</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78C47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39281D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61BCF8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F1906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kern w:val="2"/>
                      <w:sz w:val="21"/>
                      <w:szCs w:val="21"/>
                      <w:lang w:eastAsia="zh-CN"/>
                    </w:rPr>
                    <w:t>16</w:t>
                  </w:r>
                </w:p>
              </w:tc>
              <w:tc>
                <w:tcPr>
                  <w:tcW w:w="229" w:type="pct"/>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428E14E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5</w:t>
                  </w:r>
                </w:p>
              </w:tc>
              <w:tc>
                <w:tcPr>
                  <w:tcW w:w="316" w:type="pct"/>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3087386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选修</w:t>
                  </w:r>
                </w:p>
              </w:tc>
              <w:tc>
                <w:tcPr>
                  <w:tcW w:w="309" w:type="pct"/>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6C05F4F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59743B7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p>
              </w:tc>
            </w:tr>
            <w:tr w14:paraId="15EBB4D3">
              <w:tblPrEx>
                <w:tblCellMar>
                  <w:top w:w="0" w:type="dxa"/>
                  <w:left w:w="0" w:type="dxa"/>
                  <w:bottom w:w="0" w:type="dxa"/>
                  <w:right w:w="0" w:type="dxa"/>
                </w:tblCellMar>
              </w:tblPrEx>
              <w:trPr>
                <w:trHeight w:val="56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5C5DAE22">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E5E811">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17112003</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6963C7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体育史</w:t>
                  </w:r>
                </w:p>
                <w:p w14:paraId="603B9C9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rPr>
                    <w:t>Sports History</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6B0BF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50475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4A512B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32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C667A8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color w:val="auto"/>
                      <w:kern w:val="2"/>
                      <w:sz w:val="21"/>
                      <w:szCs w:val="21"/>
                      <w:lang w:eastAsia="zh-CN"/>
                    </w:rPr>
                  </w:pPr>
                </w:p>
              </w:tc>
              <w:tc>
                <w:tcPr>
                  <w:tcW w:w="229" w:type="pct"/>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263F12C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7</w:t>
                  </w:r>
                </w:p>
              </w:tc>
              <w:tc>
                <w:tcPr>
                  <w:tcW w:w="316" w:type="pct"/>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03383CF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选修</w:t>
                  </w:r>
                </w:p>
              </w:tc>
              <w:tc>
                <w:tcPr>
                  <w:tcW w:w="309" w:type="pct"/>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6FC36AD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试</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700DB4F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p>
              </w:tc>
            </w:tr>
            <w:tr w14:paraId="046BF8D5">
              <w:tblPrEx>
                <w:tblCellMar>
                  <w:top w:w="0" w:type="dxa"/>
                  <w:left w:w="0" w:type="dxa"/>
                  <w:bottom w:w="0" w:type="dxa"/>
                  <w:right w:w="0" w:type="dxa"/>
                </w:tblCellMar>
              </w:tblPrEx>
              <w:trPr>
                <w:trHeight w:val="56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581D6965">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109645">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17112004</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731F23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现代教育技术应用</w:t>
                  </w:r>
                </w:p>
                <w:p w14:paraId="04AD99B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rPr>
                    <w:t xml:space="preserve"> The Application of Modern Educational Technology</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4B552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B47EDA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3EE53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16</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B4C26A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color w:val="auto"/>
                      <w:sz w:val="21"/>
                      <w:szCs w:val="21"/>
                      <w:lang w:eastAsia="zh-CN" w:bidi="ar"/>
                    </w:rPr>
                  </w:pPr>
                </w:p>
              </w:tc>
              <w:tc>
                <w:tcPr>
                  <w:tcW w:w="229" w:type="pct"/>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3561ED8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kern w:val="2"/>
                      <w:sz w:val="21"/>
                      <w:szCs w:val="21"/>
                      <w:lang w:eastAsia="zh-CN"/>
                    </w:rPr>
                    <w:t>7</w:t>
                  </w:r>
                </w:p>
              </w:tc>
              <w:tc>
                <w:tcPr>
                  <w:tcW w:w="316" w:type="pct"/>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3B64A93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选修</w:t>
                  </w:r>
                </w:p>
              </w:tc>
              <w:tc>
                <w:tcPr>
                  <w:tcW w:w="309" w:type="pct"/>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213797A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340BE8A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p>
              </w:tc>
            </w:tr>
            <w:tr w14:paraId="2074214E">
              <w:tblPrEx>
                <w:tblCellMar>
                  <w:top w:w="0" w:type="dxa"/>
                  <w:left w:w="0" w:type="dxa"/>
                  <w:bottom w:w="0" w:type="dxa"/>
                  <w:right w:w="0" w:type="dxa"/>
                </w:tblCellMar>
              </w:tblPrEx>
              <w:trPr>
                <w:trHeight w:val="56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556C93E6">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643882A">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17112005</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379FE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校本课程开发</w:t>
                  </w:r>
                </w:p>
                <w:p w14:paraId="4C6D202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School-Based Curriculum Development</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36351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color w:val="000000"/>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ADDC2D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color w:val="000000"/>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D1D34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color w:val="000000"/>
                      <w:sz w:val="21"/>
                      <w:szCs w:val="21"/>
                      <w:lang w:eastAsia="zh-CN" w:bidi="ar"/>
                    </w:rPr>
                    <w:t>16</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32FD2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lang w:eastAsia="zh-CN" w:bidi="ar"/>
                    </w:rPr>
                  </w:pPr>
                </w:p>
              </w:tc>
              <w:tc>
                <w:tcPr>
                  <w:tcW w:w="229" w:type="pct"/>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57BF3A5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color w:val="000000"/>
                      <w:kern w:val="2"/>
                      <w:sz w:val="21"/>
                      <w:szCs w:val="21"/>
                      <w:lang w:eastAsia="zh-CN"/>
                    </w:rPr>
                    <w:t>7</w:t>
                  </w:r>
                </w:p>
              </w:tc>
              <w:tc>
                <w:tcPr>
                  <w:tcW w:w="316" w:type="pct"/>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5D4AF27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5BE77FC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5D1E618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p>
              </w:tc>
            </w:tr>
            <w:tr w14:paraId="43244AC7">
              <w:tblPrEx>
                <w:tblCellMar>
                  <w:top w:w="0" w:type="dxa"/>
                  <w:left w:w="0" w:type="dxa"/>
                  <w:bottom w:w="0" w:type="dxa"/>
                  <w:right w:w="0" w:type="dxa"/>
                </w:tblCellMar>
              </w:tblPrEx>
              <w:trPr>
                <w:trHeight w:val="56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0FC6534B">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33643B6">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17112006</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B1FFC9">
                  <w:pPr>
                    <w:keepNext w:val="0"/>
                    <w:keepLines w:val="0"/>
                    <w:pageBreakBefore w:val="0"/>
                    <w:widowControl/>
                    <w:suppressLineNumbers w:val="0"/>
                    <w:kinsoku/>
                    <w:wordWrap/>
                    <w:overflowPunct/>
                    <w:topLinePunct w:val="0"/>
                    <w:autoSpaceDE/>
                    <w:autoSpaceDN/>
                    <w:bidi w:val="0"/>
                    <w:adjustRightInd/>
                    <w:snapToGrid/>
                    <w:spacing w:beforeAutospacing="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体质健康方法与实践</w:t>
                  </w:r>
                </w:p>
                <w:p w14:paraId="7F805486">
                  <w:pPr>
                    <w:pStyle w:val="3"/>
                    <w:keepNext w:val="0"/>
                    <w:keepLines w:val="0"/>
                    <w:pageBreakBefore w:val="0"/>
                    <w:widowControl/>
                    <w:suppressLineNumbers w:val="0"/>
                    <w:shd w:val="clear" w:color="auto" w:fill="FCFCFE"/>
                    <w:kinsoku/>
                    <w:wordWrap/>
                    <w:overflowPunct/>
                    <w:topLinePunct w:val="0"/>
                    <w:autoSpaceDE/>
                    <w:autoSpaceDN/>
                    <w:bidi w:val="0"/>
                    <w:adjustRightInd/>
                    <w:snapToGrid/>
                    <w:spacing w:before="0" w:beforeLines="0" w:beforeAutospacing="0" w:after="0" w:afterLines="0" w:afterAutospacing="0" w:line="200" w:lineRule="atLeast"/>
                    <w:ind w:left="0" w:leftChars="0" w:right="0" w:firstLine="0" w:firstLineChars="0"/>
                    <w:jc w:val="center"/>
                    <w:rPr>
                      <w:rFonts w:hint="eastAsia" w:ascii="宋体" w:hAnsi="宋体" w:eastAsia="宋体" w:cs="宋体"/>
                      <w:b w:val="0"/>
                      <w:bCs w:val="0"/>
                      <w:sz w:val="21"/>
                      <w:szCs w:val="21"/>
                    </w:rPr>
                  </w:pPr>
                  <w:r>
                    <w:rPr>
                      <w:rFonts w:hint="eastAsia" w:ascii="宋体" w:hAnsi="宋体" w:eastAsia="宋体" w:cs="宋体"/>
                      <w:b w:val="0"/>
                      <w:bCs w:val="0"/>
                      <w:sz w:val="21"/>
                      <w:szCs w:val="21"/>
                    </w:rPr>
                    <w:t xml:space="preserve">Methods and Practice of </w:t>
                  </w:r>
                </w:p>
                <w:p w14:paraId="51C5FF39">
                  <w:pPr>
                    <w:pStyle w:val="3"/>
                    <w:keepNext w:val="0"/>
                    <w:keepLines w:val="0"/>
                    <w:pageBreakBefore w:val="0"/>
                    <w:widowControl/>
                    <w:suppressLineNumbers w:val="0"/>
                    <w:shd w:val="clear" w:color="auto" w:fill="FCFCFE"/>
                    <w:kinsoku/>
                    <w:wordWrap/>
                    <w:overflowPunct/>
                    <w:topLinePunct w:val="0"/>
                    <w:autoSpaceDE/>
                    <w:autoSpaceDN/>
                    <w:bidi w:val="0"/>
                    <w:adjustRightInd/>
                    <w:snapToGrid/>
                    <w:spacing w:before="0" w:beforeLines="0" w:beforeAutospacing="0" w:after="0" w:afterLines="0" w:afterAutospacing="0" w:line="200" w:lineRule="atLeast"/>
                    <w:ind w:left="0" w:leftChars="0" w:right="0" w:firstLine="0" w:firstLineChars="0"/>
                    <w:jc w:val="center"/>
                    <w:rPr>
                      <w:rFonts w:hint="eastAsia" w:ascii="宋体" w:hAnsi="宋体" w:eastAsia="宋体" w:cs="宋体"/>
                      <w:color w:val="000000"/>
                      <w:sz w:val="21"/>
                      <w:szCs w:val="21"/>
                      <w:lang w:bidi="ar"/>
                    </w:rPr>
                  </w:pPr>
                  <w:r>
                    <w:rPr>
                      <w:rFonts w:hint="eastAsia" w:ascii="宋体" w:hAnsi="宋体" w:eastAsia="宋体" w:cs="宋体"/>
                      <w:b w:val="0"/>
                      <w:bCs w:val="0"/>
                      <w:sz w:val="21"/>
                      <w:szCs w:val="21"/>
                    </w:rPr>
                    <w:t xml:space="preserve">Physical Fitness </w:t>
                  </w:r>
                  <w:r>
                    <w:rPr>
                      <w:rFonts w:hint="eastAsia" w:ascii="宋体" w:hAnsi="宋体" w:eastAsia="宋体" w:cs="宋体"/>
                      <w:color w:val="35A1D4"/>
                      <w:sz w:val="21"/>
                      <w:szCs w:val="21"/>
                      <w:shd w:val="clear" w:color="auto" w:fill="FCFCFE"/>
                    </w:rPr>
                    <w:fldChar w:fldCharType="begin"/>
                  </w:r>
                  <w:r>
                    <w:rPr>
                      <w:rFonts w:hint="eastAsia" w:ascii="宋体" w:hAnsi="宋体" w:eastAsia="宋体" w:cs="宋体"/>
                      <w:color w:val="35A1D4"/>
                      <w:sz w:val="21"/>
                      <w:szCs w:val="21"/>
                      <w:shd w:val="clear" w:color="auto" w:fill="FCFCFE"/>
                    </w:rPr>
                    <w:instrText xml:space="preserve"> HYPERLINK "javascript:void(0);" \o "未添加，点击添加到单词本" </w:instrText>
                  </w:r>
                  <w:r>
                    <w:rPr>
                      <w:rFonts w:hint="eastAsia" w:ascii="宋体" w:hAnsi="宋体" w:eastAsia="宋体" w:cs="宋体"/>
                      <w:color w:val="35A1D4"/>
                      <w:sz w:val="21"/>
                      <w:szCs w:val="21"/>
                      <w:shd w:val="clear" w:color="auto" w:fill="FCFCFE"/>
                    </w:rPr>
                    <w:fldChar w:fldCharType="separate"/>
                  </w:r>
                  <w:r>
                    <w:rPr>
                      <w:rFonts w:hint="eastAsia" w:ascii="宋体" w:hAnsi="宋体" w:eastAsia="宋体" w:cs="宋体"/>
                      <w:color w:val="35A1D4"/>
                      <w:sz w:val="21"/>
                      <w:szCs w:val="21"/>
                      <w:shd w:val="clear" w:color="auto" w:fill="FCFCFE"/>
                    </w:rPr>
                    <w:fldChar w:fldCharType="end"/>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6B942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93D2DD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318AA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bidi="ar"/>
                    </w:rPr>
                    <w:t>8</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A7E045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bidi="ar"/>
                    </w:rPr>
                    <w:t>8</w:t>
                  </w:r>
                </w:p>
              </w:tc>
              <w:tc>
                <w:tcPr>
                  <w:tcW w:w="229" w:type="pct"/>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7243064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bidi="ar"/>
                    </w:rPr>
                    <w:t>7</w:t>
                  </w:r>
                </w:p>
              </w:tc>
              <w:tc>
                <w:tcPr>
                  <w:tcW w:w="316" w:type="pct"/>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11321CA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4EABE67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1CF0FF0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p>
              </w:tc>
            </w:tr>
            <w:tr w14:paraId="1D0A672E">
              <w:tblPrEx>
                <w:tblCellMar>
                  <w:top w:w="0" w:type="dxa"/>
                  <w:left w:w="0" w:type="dxa"/>
                  <w:bottom w:w="0" w:type="dxa"/>
                  <w:right w:w="0" w:type="dxa"/>
                </w:tblCellMar>
              </w:tblPrEx>
              <w:trPr>
                <w:trHeight w:val="56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3F546FDB">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BCDF390">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17112007</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36E9B48">
                  <w:pPr>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体育哲学</w:t>
                  </w:r>
                </w:p>
                <w:p w14:paraId="71E99CCC">
                  <w:pPr>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sz w:val="21"/>
                      <w:szCs w:val="21"/>
                      <w:highlight w:val="none"/>
                      <w:lang w:eastAsia="zh-CN"/>
                    </w:rPr>
                    <w:t>Philosophy of Sport</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31919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shd w:val="clear" w:color="auto" w:fill="auto"/>
                      <w:lang w:val="en-US"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030A27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A6A301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16</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6525BE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color w:val="000000"/>
                      <w:sz w:val="21"/>
                      <w:szCs w:val="21"/>
                      <w:lang w:eastAsia="zh-CN" w:bidi="ar"/>
                    </w:rPr>
                  </w:pPr>
                </w:p>
              </w:tc>
              <w:tc>
                <w:tcPr>
                  <w:tcW w:w="229" w:type="pct"/>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1F34BA2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8</w:t>
                  </w:r>
                </w:p>
              </w:tc>
              <w:tc>
                <w:tcPr>
                  <w:tcW w:w="316" w:type="pct"/>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385A913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7F2D20A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52C6AF9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p>
              </w:tc>
            </w:tr>
            <w:tr w14:paraId="2EA52C69">
              <w:tblPrEx>
                <w:tblCellMar>
                  <w:top w:w="0" w:type="dxa"/>
                  <w:left w:w="0" w:type="dxa"/>
                  <w:bottom w:w="0" w:type="dxa"/>
                  <w:right w:w="0" w:type="dxa"/>
                </w:tblCellMar>
              </w:tblPrEx>
              <w:trPr>
                <w:trHeight w:val="56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4A57E0EC">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6" w:space="0"/>
                    <w:right w:val="single" w:color="000000" w:sz="4" w:space="0"/>
                  </w:tcBorders>
                  <w:noWrap w:val="0"/>
                  <w:tcMar>
                    <w:top w:w="15" w:type="dxa"/>
                    <w:left w:w="15" w:type="dxa"/>
                    <w:right w:w="15" w:type="dxa"/>
                  </w:tcMar>
                  <w:vAlign w:val="center"/>
                </w:tcPr>
                <w:p w14:paraId="2A5FD8D7">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17122004</w:t>
                  </w:r>
                </w:p>
              </w:tc>
              <w:tc>
                <w:tcPr>
                  <w:tcW w:w="1842" w:type="pct"/>
                  <w:tcBorders>
                    <w:top w:val="single" w:color="000000" w:sz="4" w:space="0"/>
                    <w:left w:val="single" w:color="000000" w:sz="4" w:space="0"/>
                    <w:bottom w:val="single" w:color="000000" w:sz="6" w:space="0"/>
                    <w:right w:val="single" w:color="000000" w:sz="4" w:space="0"/>
                  </w:tcBorders>
                  <w:noWrap w:val="0"/>
                  <w:tcMar>
                    <w:top w:w="15" w:type="dxa"/>
                    <w:left w:w="15" w:type="dxa"/>
                    <w:right w:w="15" w:type="dxa"/>
                  </w:tcMar>
                  <w:vAlign w:val="center"/>
                </w:tcPr>
                <w:p w14:paraId="2CA2A6A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足球战术训练理论与实践</w:t>
                  </w:r>
                </w:p>
                <w:p w14:paraId="5F42D94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rPr>
                    <w:t>Theory and Practice of Football Tactical Training</w:t>
                  </w:r>
                </w:p>
              </w:tc>
              <w:tc>
                <w:tcPr>
                  <w:tcW w:w="355" w:type="pct"/>
                  <w:tcBorders>
                    <w:top w:val="single" w:color="000000" w:sz="4" w:space="0"/>
                    <w:left w:val="single" w:color="000000" w:sz="4" w:space="0"/>
                    <w:bottom w:val="single" w:color="000000" w:sz="6" w:space="0"/>
                    <w:right w:val="single" w:color="000000" w:sz="4" w:space="0"/>
                  </w:tcBorders>
                  <w:noWrap w:val="0"/>
                  <w:tcMar>
                    <w:top w:w="15" w:type="dxa"/>
                    <w:left w:w="15" w:type="dxa"/>
                    <w:right w:w="15" w:type="dxa"/>
                  </w:tcMar>
                  <w:vAlign w:val="center"/>
                </w:tcPr>
                <w:p w14:paraId="5A546C6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1</w:t>
                  </w:r>
                </w:p>
              </w:tc>
              <w:tc>
                <w:tcPr>
                  <w:tcW w:w="255" w:type="pct"/>
                  <w:tcBorders>
                    <w:top w:val="single" w:color="000000" w:sz="4" w:space="0"/>
                    <w:left w:val="single" w:color="000000" w:sz="4" w:space="0"/>
                    <w:bottom w:val="single" w:color="000000" w:sz="6" w:space="0"/>
                    <w:right w:val="single" w:color="000000" w:sz="4" w:space="0"/>
                  </w:tcBorders>
                  <w:noWrap w:val="0"/>
                  <w:tcMar>
                    <w:top w:w="15" w:type="dxa"/>
                    <w:left w:w="15" w:type="dxa"/>
                    <w:right w:w="15" w:type="dxa"/>
                  </w:tcMar>
                  <w:vAlign w:val="center"/>
                </w:tcPr>
                <w:p w14:paraId="3FC3EDE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16</w:t>
                  </w:r>
                </w:p>
              </w:tc>
              <w:tc>
                <w:tcPr>
                  <w:tcW w:w="242" w:type="pct"/>
                  <w:tcBorders>
                    <w:top w:val="single" w:color="000000" w:sz="4" w:space="0"/>
                    <w:left w:val="single" w:color="000000" w:sz="4" w:space="0"/>
                    <w:bottom w:val="single" w:color="000000" w:sz="6" w:space="0"/>
                    <w:right w:val="single" w:color="000000" w:sz="4" w:space="0"/>
                  </w:tcBorders>
                  <w:noWrap w:val="0"/>
                  <w:tcMar>
                    <w:top w:w="15" w:type="dxa"/>
                    <w:left w:w="15" w:type="dxa"/>
                    <w:right w:w="15" w:type="dxa"/>
                  </w:tcMar>
                  <w:vAlign w:val="center"/>
                </w:tcPr>
                <w:p w14:paraId="1F24DFA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8</w:t>
                  </w:r>
                </w:p>
              </w:tc>
              <w:tc>
                <w:tcPr>
                  <w:tcW w:w="288" w:type="pct"/>
                  <w:tcBorders>
                    <w:top w:val="single" w:color="000000" w:sz="4" w:space="0"/>
                    <w:left w:val="single" w:color="000000" w:sz="4" w:space="0"/>
                    <w:bottom w:val="single" w:color="000000" w:sz="6" w:space="0"/>
                    <w:right w:val="single" w:color="000000" w:sz="4" w:space="0"/>
                  </w:tcBorders>
                  <w:noWrap w:val="0"/>
                  <w:tcMar>
                    <w:top w:w="15" w:type="dxa"/>
                    <w:left w:w="15" w:type="dxa"/>
                    <w:right w:w="15" w:type="dxa"/>
                  </w:tcMar>
                  <w:vAlign w:val="center"/>
                </w:tcPr>
                <w:p w14:paraId="0CB81DA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8</w:t>
                  </w:r>
                </w:p>
              </w:tc>
              <w:tc>
                <w:tcPr>
                  <w:tcW w:w="229" w:type="pct"/>
                  <w:tcBorders>
                    <w:top w:val="single" w:color="000000" w:sz="4" w:space="0"/>
                    <w:left w:val="single" w:color="000000" w:sz="4" w:space="0"/>
                    <w:bottom w:val="single" w:color="000000" w:sz="6" w:space="0"/>
                    <w:right w:val="single" w:color="auto" w:sz="4" w:space="0"/>
                  </w:tcBorders>
                  <w:noWrap w:val="0"/>
                  <w:tcMar>
                    <w:top w:w="15" w:type="dxa"/>
                    <w:left w:w="15" w:type="dxa"/>
                    <w:right w:w="15" w:type="dxa"/>
                  </w:tcMar>
                  <w:vAlign w:val="center"/>
                </w:tcPr>
                <w:p w14:paraId="307842B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8</w:t>
                  </w:r>
                </w:p>
              </w:tc>
              <w:tc>
                <w:tcPr>
                  <w:tcW w:w="316" w:type="pct"/>
                  <w:tcBorders>
                    <w:top w:val="single" w:color="auto" w:sz="4" w:space="0"/>
                    <w:left w:val="single" w:color="auto" w:sz="4" w:space="0"/>
                    <w:bottom w:val="single" w:color="000000" w:sz="6" w:space="0"/>
                    <w:right w:val="single" w:color="auto" w:sz="4" w:space="0"/>
                  </w:tcBorders>
                  <w:noWrap w:val="0"/>
                  <w:tcMar>
                    <w:top w:w="15" w:type="dxa"/>
                    <w:left w:w="15" w:type="dxa"/>
                    <w:right w:w="15" w:type="dxa"/>
                  </w:tcMar>
                  <w:vAlign w:val="center"/>
                </w:tcPr>
                <w:p w14:paraId="6782CD8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选修</w:t>
                  </w:r>
                </w:p>
              </w:tc>
              <w:tc>
                <w:tcPr>
                  <w:tcW w:w="309" w:type="pct"/>
                  <w:tcBorders>
                    <w:top w:val="single" w:color="000000" w:sz="4" w:space="0"/>
                    <w:left w:val="single" w:color="auto" w:sz="4" w:space="0"/>
                    <w:bottom w:val="single" w:color="000000" w:sz="6" w:space="0"/>
                    <w:right w:val="single" w:color="000000" w:sz="4" w:space="0"/>
                  </w:tcBorders>
                  <w:noWrap w:val="0"/>
                  <w:tcMar>
                    <w:top w:w="15" w:type="dxa"/>
                    <w:left w:w="15" w:type="dxa"/>
                    <w:right w:w="15" w:type="dxa"/>
                  </w:tcMar>
                  <w:vAlign w:val="center"/>
                </w:tcPr>
                <w:p w14:paraId="425DAD5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4C55804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p>
              </w:tc>
            </w:tr>
            <w:tr w14:paraId="03938E18">
              <w:tblPrEx>
                <w:tblCellMar>
                  <w:top w:w="0" w:type="dxa"/>
                  <w:left w:w="0" w:type="dxa"/>
                  <w:bottom w:w="0" w:type="dxa"/>
                  <w:right w:w="0" w:type="dxa"/>
                </w:tblCellMar>
              </w:tblPrEx>
              <w:trPr>
                <w:trHeight w:val="567" w:hRule="atLeast"/>
                <w:jc w:val="center"/>
              </w:trPr>
              <w:tc>
                <w:tcPr>
                  <w:tcW w:w="244" w:type="pct"/>
                  <w:vMerge w:val="continue"/>
                  <w:tcBorders>
                    <w:top w:val="single" w:color="000000" w:sz="8" w:space="0"/>
                    <w:left w:val="single" w:color="000000" w:sz="8" w:space="0"/>
                    <w:bottom w:val="single" w:color="000000" w:sz="8" w:space="0"/>
                    <w:right w:val="single" w:color="000000" w:sz="6" w:space="0"/>
                  </w:tcBorders>
                  <w:noWrap w:val="0"/>
                  <w:tcMar>
                    <w:top w:w="15" w:type="dxa"/>
                    <w:left w:w="15" w:type="dxa"/>
                    <w:right w:w="15" w:type="dxa"/>
                  </w:tcMar>
                  <w:textDirection w:val="tbRlV"/>
                  <w:vAlign w:val="center"/>
                </w:tcPr>
                <w:p w14:paraId="787A80DA">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53EDB51C">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17122005</w:t>
                  </w:r>
                </w:p>
              </w:tc>
              <w:tc>
                <w:tcPr>
                  <w:tcW w:w="184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35A7E76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足球体能训练理论与实践</w:t>
                  </w:r>
                </w:p>
                <w:p w14:paraId="7B33418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rPr>
                    <w:t>Theory and Practice of Football Fitness Training</w:t>
                  </w:r>
                </w:p>
              </w:tc>
              <w:tc>
                <w:tcPr>
                  <w:tcW w:w="355"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6734321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1</w:t>
                  </w:r>
                </w:p>
              </w:tc>
              <w:tc>
                <w:tcPr>
                  <w:tcW w:w="255"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708AB86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16</w:t>
                  </w:r>
                </w:p>
              </w:tc>
              <w:tc>
                <w:tcPr>
                  <w:tcW w:w="242"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56950BF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8</w:t>
                  </w:r>
                </w:p>
              </w:tc>
              <w:tc>
                <w:tcPr>
                  <w:tcW w:w="288"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355281E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8</w:t>
                  </w:r>
                </w:p>
              </w:tc>
              <w:tc>
                <w:tcPr>
                  <w:tcW w:w="229"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7E4A8CF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8</w:t>
                  </w:r>
                </w:p>
              </w:tc>
              <w:tc>
                <w:tcPr>
                  <w:tcW w:w="316"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5677E95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选修</w:t>
                  </w:r>
                </w:p>
              </w:tc>
              <w:tc>
                <w:tcPr>
                  <w:tcW w:w="309" w:type="pct"/>
                  <w:tcBorders>
                    <w:top w:val="single" w:color="000000" w:sz="6" w:space="0"/>
                    <w:left w:val="single" w:color="000000" w:sz="6" w:space="0"/>
                    <w:bottom w:val="single" w:color="000000" w:sz="6" w:space="0"/>
                    <w:right w:val="single" w:color="000000" w:sz="6" w:space="0"/>
                  </w:tcBorders>
                  <w:noWrap w:val="0"/>
                  <w:tcMar>
                    <w:top w:w="15" w:type="dxa"/>
                    <w:left w:w="15" w:type="dxa"/>
                    <w:right w:w="15" w:type="dxa"/>
                  </w:tcMar>
                  <w:vAlign w:val="center"/>
                </w:tcPr>
                <w:p w14:paraId="46A9DA0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查</w:t>
                  </w:r>
                </w:p>
              </w:tc>
              <w:tc>
                <w:tcPr>
                  <w:tcW w:w="323" w:type="pct"/>
                  <w:tcBorders>
                    <w:top w:val="single" w:color="000000" w:sz="6" w:space="0"/>
                    <w:left w:val="single" w:color="000000" w:sz="6" w:space="0"/>
                    <w:bottom w:val="single" w:color="000000" w:sz="6" w:space="0"/>
                    <w:right w:val="single" w:color="000000" w:sz="8" w:space="0"/>
                  </w:tcBorders>
                  <w:noWrap w:val="0"/>
                  <w:tcMar>
                    <w:top w:w="15" w:type="dxa"/>
                    <w:left w:w="15" w:type="dxa"/>
                    <w:right w:w="15" w:type="dxa"/>
                  </w:tcMar>
                  <w:vAlign w:val="center"/>
                </w:tcPr>
                <w:p w14:paraId="3F7CD49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p>
              </w:tc>
            </w:tr>
            <w:tr w14:paraId="65614144">
              <w:tblPrEx>
                <w:tblCellMar>
                  <w:top w:w="0" w:type="dxa"/>
                  <w:left w:w="0" w:type="dxa"/>
                  <w:bottom w:w="0" w:type="dxa"/>
                  <w:right w:w="0" w:type="dxa"/>
                </w:tblCellMar>
              </w:tblPrEx>
              <w:trPr>
                <w:trHeight w:val="56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6EABB0C7">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6" w:space="0"/>
                    <w:left w:val="single" w:color="000000" w:sz="4" w:space="0"/>
                    <w:bottom w:val="single" w:color="000000" w:sz="8" w:space="0"/>
                    <w:right w:val="single" w:color="000000" w:sz="6" w:space="0"/>
                  </w:tcBorders>
                  <w:noWrap w:val="0"/>
                  <w:tcMar>
                    <w:top w:w="15" w:type="dxa"/>
                    <w:left w:w="15" w:type="dxa"/>
                    <w:right w:w="15" w:type="dxa"/>
                  </w:tcMar>
                  <w:vAlign w:val="center"/>
                </w:tcPr>
                <w:p w14:paraId="09CA8D02">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1712200</w:t>
                  </w:r>
                  <w:r>
                    <w:rPr>
                      <w:rFonts w:hint="eastAsia" w:ascii="宋体" w:hAnsi="宋体" w:eastAsia="宋体" w:cs="宋体"/>
                      <w:color w:val="000000"/>
                      <w:sz w:val="21"/>
                      <w:szCs w:val="21"/>
                      <w:highlight w:val="none"/>
                      <w:lang w:val="en-US" w:eastAsia="zh-CN" w:bidi="ar"/>
                    </w:rPr>
                    <w:t>6</w:t>
                  </w:r>
                </w:p>
              </w:tc>
              <w:tc>
                <w:tcPr>
                  <w:tcW w:w="1842" w:type="pct"/>
                  <w:tcBorders>
                    <w:top w:val="single" w:color="000000" w:sz="6" w:space="0"/>
                    <w:left w:val="single" w:color="000000" w:sz="6" w:space="0"/>
                    <w:bottom w:val="single" w:color="000000" w:sz="8" w:space="0"/>
                    <w:right w:val="single" w:color="000000" w:sz="6" w:space="0"/>
                  </w:tcBorders>
                  <w:noWrap w:val="0"/>
                  <w:tcMar>
                    <w:top w:w="15" w:type="dxa"/>
                    <w:left w:w="15" w:type="dxa"/>
                    <w:right w:w="15" w:type="dxa"/>
                  </w:tcMar>
                  <w:vAlign w:val="center"/>
                </w:tcPr>
                <w:p w14:paraId="2E68E1C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val="en-US" w:eastAsia="zh-CN" w:bidi="ar"/>
                    </w:rPr>
                    <w:t>体育法学</w:t>
                  </w:r>
                </w:p>
                <w:p w14:paraId="398C93B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sz w:val="21"/>
                      <w:szCs w:val="21"/>
                      <w:highlight w:val="none"/>
                      <w:lang w:val="en-US" w:eastAsia="zh-CN"/>
                    </w:rPr>
                    <w:t>Sports Law</w:t>
                  </w:r>
                </w:p>
              </w:tc>
              <w:tc>
                <w:tcPr>
                  <w:tcW w:w="355" w:type="pct"/>
                  <w:tcBorders>
                    <w:top w:val="single" w:color="000000" w:sz="6" w:space="0"/>
                    <w:left w:val="single" w:color="000000" w:sz="6" w:space="0"/>
                    <w:bottom w:val="single" w:color="000000" w:sz="8" w:space="0"/>
                    <w:right w:val="single" w:color="000000" w:sz="6" w:space="0"/>
                  </w:tcBorders>
                  <w:noWrap w:val="0"/>
                  <w:tcMar>
                    <w:top w:w="15" w:type="dxa"/>
                    <w:left w:w="15" w:type="dxa"/>
                    <w:right w:w="15" w:type="dxa"/>
                  </w:tcMar>
                  <w:vAlign w:val="center"/>
                </w:tcPr>
                <w:p w14:paraId="15272D8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val="en-US" w:eastAsia="zh-CN" w:bidi="ar"/>
                    </w:rPr>
                    <w:t>1</w:t>
                  </w:r>
                </w:p>
              </w:tc>
              <w:tc>
                <w:tcPr>
                  <w:tcW w:w="255" w:type="pct"/>
                  <w:tcBorders>
                    <w:top w:val="single" w:color="000000" w:sz="6" w:space="0"/>
                    <w:left w:val="single" w:color="000000" w:sz="6" w:space="0"/>
                    <w:bottom w:val="single" w:color="000000" w:sz="8" w:space="0"/>
                    <w:right w:val="single" w:color="000000" w:sz="6" w:space="0"/>
                  </w:tcBorders>
                  <w:noWrap w:val="0"/>
                  <w:tcMar>
                    <w:top w:w="15" w:type="dxa"/>
                    <w:left w:w="15" w:type="dxa"/>
                    <w:right w:w="15" w:type="dxa"/>
                  </w:tcMar>
                  <w:vAlign w:val="center"/>
                </w:tcPr>
                <w:p w14:paraId="69D7A80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val="en-US" w:eastAsia="zh-CN" w:bidi="ar"/>
                    </w:rPr>
                    <w:t>16</w:t>
                  </w:r>
                </w:p>
              </w:tc>
              <w:tc>
                <w:tcPr>
                  <w:tcW w:w="242" w:type="pct"/>
                  <w:tcBorders>
                    <w:top w:val="single" w:color="000000" w:sz="6" w:space="0"/>
                    <w:left w:val="single" w:color="000000" w:sz="6" w:space="0"/>
                    <w:bottom w:val="single" w:color="000000" w:sz="8" w:space="0"/>
                    <w:right w:val="single" w:color="000000" w:sz="6" w:space="0"/>
                  </w:tcBorders>
                  <w:noWrap w:val="0"/>
                  <w:tcMar>
                    <w:top w:w="15" w:type="dxa"/>
                    <w:left w:w="15" w:type="dxa"/>
                    <w:right w:w="15" w:type="dxa"/>
                  </w:tcMar>
                  <w:vAlign w:val="center"/>
                </w:tcPr>
                <w:p w14:paraId="180A243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val="en-US" w:eastAsia="zh-CN" w:bidi="ar"/>
                    </w:rPr>
                    <w:t>16</w:t>
                  </w:r>
                </w:p>
              </w:tc>
              <w:tc>
                <w:tcPr>
                  <w:tcW w:w="288" w:type="pct"/>
                  <w:tcBorders>
                    <w:top w:val="single" w:color="000000" w:sz="6" w:space="0"/>
                    <w:left w:val="single" w:color="000000" w:sz="6" w:space="0"/>
                    <w:bottom w:val="single" w:color="000000" w:sz="8" w:space="0"/>
                    <w:right w:val="single" w:color="000000" w:sz="6" w:space="0"/>
                  </w:tcBorders>
                  <w:noWrap w:val="0"/>
                  <w:tcMar>
                    <w:top w:w="15" w:type="dxa"/>
                    <w:left w:w="15" w:type="dxa"/>
                    <w:right w:w="15" w:type="dxa"/>
                  </w:tcMar>
                  <w:vAlign w:val="center"/>
                </w:tcPr>
                <w:p w14:paraId="4F4ED61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bidi="ar"/>
                    </w:rPr>
                  </w:pPr>
                </w:p>
              </w:tc>
              <w:tc>
                <w:tcPr>
                  <w:tcW w:w="229" w:type="pct"/>
                  <w:tcBorders>
                    <w:top w:val="single" w:color="000000" w:sz="6" w:space="0"/>
                    <w:left w:val="single" w:color="000000" w:sz="6" w:space="0"/>
                    <w:bottom w:val="single" w:color="000000" w:sz="8" w:space="0"/>
                    <w:right w:val="single" w:color="000000" w:sz="6" w:space="0"/>
                  </w:tcBorders>
                  <w:noWrap w:val="0"/>
                  <w:tcMar>
                    <w:top w:w="15" w:type="dxa"/>
                    <w:left w:w="15" w:type="dxa"/>
                    <w:right w:w="15" w:type="dxa"/>
                  </w:tcMar>
                  <w:vAlign w:val="center"/>
                </w:tcPr>
                <w:p w14:paraId="246EC48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val="en-US" w:eastAsia="zh-CN" w:bidi="ar"/>
                    </w:rPr>
                    <w:t>7</w:t>
                  </w:r>
                </w:p>
              </w:tc>
              <w:tc>
                <w:tcPr>
                  <w:tcW w:w="316" w:type="pct"/>
                  <w:tcBorders>
                    <w:top w:val="single" w:color="000000" w:sz="6" w:space="0"/>
                    <w:left w:val="single" w:color="000000" w:sz="6" w:space="0"/>
                    <w:bottom w:val="single" w:color="000000" w:sz="8" w:space="0"/>
                    <w:right w:val="single" w:color="000000" w:sz="6" w:space="0"/>
                  </w:tcBorders>
                  <w:noWrap w:val="0"/>
                  <w:tcMar>
                    <w:top w:w="15" w:type="dxa"/>
                    <w:left w:w="15" w:type="dxa"/>
                    <w:right w:w="15" w:type="dxa"/>
                  </w:tcMar>
                  <w:vAlign w:val="center"/>
                </w:tcPr>
                <w:p w14:paraId="6ADAA73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val="en-US" w:eastAsia="zh-CN" w:bidi="ar"/>
                    </w:rPr>
                    <w:t>选修</w:t>
                  </w:r>
                </w:p>
              </w:tc>
              <w:tc>
                <w:tcPr>
                  <w:tcW w:w="309" w:type="pct"/>
                  <w:tcBorders>
                    <w:top w:val="single" w:color="000000" w:sz="6" w:space="0"/>
                    <w:left w:val="single" w:color="000000" w:sz="6" w:space="0"/>
                    <w:bottom w:val="single" w:color="000000" w:sz="8" w:space="0"/>
                    <w:right w:val="single" w:color="000000" w:sz="4" w:space="0"/>
                  </w:tcBorders>
                  <w:noWrap w:val="0"/>
                  <w:tcMar>
                    <w:top w:w="15" w:type="dxa"/>
                    <w:left w:w="15" w:type="dxa"/>
                    <w:right w:w="15" w:type="dxa"/>
                  </w:tcMar>
                  <w:vAlign w:val="center"/>
                </w:tcPr>
                <w:p w14:paraId="1460CD4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val="en-US" w:eastAsia="zh-CN" w:bidi="ar"/>
                    </w:rPr>
                    <w:t>查</w:t>
                  </w:r>
                </w:p>
              </w:tc>
              <w:tc>
                <w:tcPr>
                  <w:tcW w:w="323" w:type="pct"/>
                  <w:tcBorders>
                    <w:top w:val="single" w:color="000000" w:sz="6" w:space="0"/>
                    <w:left w:val="single" w:color="000000" w:sz="4" w:space="0"/>
                    <w:bottom w:val="single" w:color="000000" w:sz="8" w:space="0"/>
                    <w:right w:val="single" w:color="000000" w:sz="8" w:space="0"/>
                  </w:tcBorders>
                  <w:noWrap w:val="0"/>
                  <w:tcMar>
                    <w:top w:w="15" w:type="dxa"/>
                    <w:left w:w="15" w:type="dxa"/>
                    <w:right w:w="15" w:type="dxa"/>
                  </w:tcMar>
                  <w:vAlign w:val="center"/>
                </w:tcPr>
                <w:p w14:paraId="400084F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yellow"/>
                      <w:lang w:val="en-US" w:eastAsia="zh-CN" w:bidi="ar"/>
                    </w:rPr>
                  </w:pPr>
                </w:p>
              </w:tc>
            </w:tr>
            <w:tr w14:paraId="47F6F088">
              <w:tblPrEx>
                <w:tblCellMar>
                  <w:top w:w="0" w:type="dxa"/>
                  <w:left w:w="0" w:type="dxa"/>
                  <w:bottom w:w="0" w:type="dxa"/>
                  <w:right w:w="0" w:type="dxa"/>
                </w:tblCellMar>
              </w:tblPrEx>
              <w:trPr>
                <w:trHeight w:val="5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1A7F3EF7">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4755" w:type="pct"/>
                  <w:gridSpan w:val="10"/>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507740D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b/>
                      <w:sz w:val="21"/>
                      <w:szCs w:val="21"/>
                      <w:lang w:eastAsia="zh-CN" w:bidi="ar"/>
                    </w:rPr>
                  </w:pPr>
                  <w:r>
                    <w:rPr>
                      <w:rFonts w:hint="eastAsia" w:ascii="宋体" w:hAnsi="宋体" w:eastAsia="宋体" w:cs="宋体"/>
                      <w:b/>
                      <w:color w:val="000000"/>
                      <w:sz w:val="21"/>
                      <w:szCs w:val="21"/>
                      <w:lang w:eastAsia="zh-CN"/>
                    </w:rPr>
                    <w:t>专业理论类课程（此类课程至少选修2学分）</w:t>
                  </w:r>
                </w:p>
              </w:tc>
            </w:tr>
            <w:tr w14:paraId="4F49AF46">
              <w:tblPrEx>
                <w:tblCellMar>
                  <w:top w:w="0" w:type="dxa"/>
                  <w:left w:w="0" w:type="dxa"/>
                  <w:bottom w:w="0" w:type="dxa"/>
                  <w:right w:w="0" w:type="dxa"/>
                </w:tblCellMar>
              </w:tblPrEx>
              <w:trPr>
                <w:trHeight w:val="5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210C6D8C">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8B23313">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17112008</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369E1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运动训练学</w:t>
                  </w:r>
                </w:p>
                <w:p w14:paraId="48FFB61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rPr>
                    <w:t>Theory of Sports Training</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C868A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25DF3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6AE443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32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851DA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color w:val="auto"/>
                      <w:kern w:val="2"/>
                      <w:sz w:val="21"/>
                      <w:szCs w:val="21"/>
                      <w:lang w:eastAsia="zh-CN"/>
                    </w:rPr>
                  </w:pP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D2187A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3</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F83FC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5BF0AD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试</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7998DB2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lang w:eastAsia="zh-CN" w:bidi="ar"/>
                    </w:rPr>
                  </w:pPr>
                </w:p>
              </w:tc>
            </w:tr>
            <w:tr w14:paraId="22699818">
              <w:tblPrEx>
                <w:tblCellMar>
                  <w:top w:w="0" w:type="dxa"/>
                  <w:left w:w="0" w:type="dxa"/>
                  <w:bottom w:w="0" w:type="dxa"/>
                  <w:right w:w="0" w:type="dxa"/>
                </w:tblCellMar>
              </w:tblPrEx>
              <w:trPr>
                <w:trHeight w:val="5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619A0ACC">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770C03C">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17112009</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4EAA4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sz w:val="21"/>
                      <w:szCs w:val="21"/>
                      <w:highlight w:val="none"/>
                      <w:lang w:eastAsia="zh-CN" w:bidi="ar"/>
                    </w:rPr>
                  </w:pPr>
                  <w:r>
                    <w:rPr>
                      <w:rFonts w:hint="eastAsia" w:ascii="宋体" w:hAnsi="宋体" w:eastAsia="宋体" w:cs="宋体"/>
                      <w:sz w:val="21"/>
                      <w:szCs w:val="21"/>
                      <w:highlight w:val="none"/>
                      <w:lang w:eastAsia="zh-CN" w:bidi="ar"/>
                    </w:rPr>
                    <w:t>运动技能学习与控制</w:t>
                  </w:r>
                </w:p>
                <w:p w14:paraId="49A4E80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sz w:val="21"/>
                      <w:szCs w:val="21"/>
                      <w:highlight w:val="none"/>
                      <w:lang w:eastAsia="zh-CN" w:bidi="ar"/>
                    </w:rPr>
                  </w:pPr>
                  <w:r>
                    <w:rPr>
                      <w:rFonts w:hint="eastAsia" w:ascii="宋体" w:hAnsi="宋体" w:eastAsia="宋体" w:cs="宋体"/>
                      <w:sz w:val="21"/>
                      <w:szCs w:val="21"/>
                      <w:highlight w:val="none"/>
                      <w:lang w:eastAsia="zh-CN"/>
                    </w:rPr>
                    <w:t>Sports Skills Learning and Control</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62D72A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highlight w:val="none"/>
                      <w:lang w:eastAsia="zh-CN"/>
                    </w:rPr>
                  </w:pPr>
                  <w:r>
                    <w:rPr>
                      <w:rFonts w:hint="eastAsia" w:ascii="宋体" w:hAnsi="宋体" w:eastAsia="宋体" w:cs="宋体"/>
                      <w:sz w:val="21"/>
                      <w:szCs w:val="21"/>
                      <w:highlight w:val="none"/>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8A5FA8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highlight w:val="none"/>
                      <w:lang w:eastAsia="zh-CN"/>
                    </w:rPr>
                  </w:pPr>
                  <w:r>
                    <w:rPr>
                      <w:rFonts w:hint="eastAsia" w:ascii="宋体" w:hAnsi="宋体" w:eastAsia="宋体" w:cs="宋体"/>
                      <w:sz w:val="21"/>
                      <w:szCs w:val="21"/>
                      <w:highlight w:val="none"/>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5A224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highlight w:val="none"/>
                      <w:lang w:eastAsia="zh-CN"/>
                    </w:rPr>
                  </w:pPr>
                  <w:r>
                    <w:rPr>
                      <w:rFonts w:hint="eastAsia" w:ascii="宋体" w:hAnsi="宋体" w:eastAsia="宋体" w:cs="宋体"/>
                      <w:sz w:val="21"/>
                      <w:szCs w:val="21"/>
                      <w:highlight w:val="none"/>
                      <w:lang w:eastAsia="zh-CN" w:bidi="ar"/>
                    </w:rPr>
                    <w:t>32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D7797A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kern w:val="2"/>
                      <w:sz w:val="21"/>
                      <w:szCs w:val="21"/>
                      <w:highlight w:val="none"/>
                      <w:lang w:eastAsia="zh-CN"/>
                    </w:rPr>
                  </w:pP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3C3921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highlight w:val="none"/>
                      <w:lang w:eastAsia="zh-CN"/>
                    </w:rPr>
                  </w:pPr>
                  <w:r>
                    <w:rPr>
                      <w:rFonts w:hint="eastAsia" w:ascii="宋体" w:hAnsi="宋体" w:eastAsia="宋体" w:cs="宋体"/>
                      <w:kern w:val="2"/>
                      <w:sz w:val="21"/>
                      <w:szCs w:val="21"/>
                      <w:highlight w:val="none"/>
                      <w:lang w:eastAsia="zh-CN"/>
                    </w:rPr>
                    <w:t>5</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E33C25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highlight w:val="none"/>
                      <w:lang w:eastAsia="zh-CN"/>
                    </w:rPr>
                  </w:pPr>
                  <w:r>
                    <w:rPr>
                      <w:rFonts w:hint="eastAsia" w:ascii="宋体" w:hAnsi="宋体" w:eastAsia="宋体" w:cs="宋体"/>
                      <w:sz w:val="21"/>
                      <w:szCs w:val="21"/>
                      <w:highlight w:val="none"/>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4FC6B3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kern w:val="2"/>
                      <w:sz w:val="21"/>
                      <w:szCs w:val="21"/>
                      <w:highlight w:val="none"/>
                      <w:lang w:eastAsia="zh-CN"/>
                    </w:rPr>
                  </w:pPr>
                  <w:r>
                    <w:rPr>
                      <w:rFonts w:hint="eastAsia" w:ascii="宋体" w:hAnsi="宋体" w:eastAsia="宋体" w:cs="宋体"/>
                      <w:sz w:val="21"/>
                      <w:szCs w:val="21"/>
                      <w:highlight w:val="none"/>
                      <w:lang w:eastAsia="zh-CN" w:bidi="ar"/>
                    </w:rPr>
                    <w:t>试</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5B2E5F6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sz w:val="21"/>
                      <w:szCs w:val="21"/>
                      <w:highlight w:val="yellow"/>
                      <w:lang w:eastAsia="zh-CN" w:bidi="ar"/>
                    </w:rPr>
                  </w:pPr>
                </w:p>
              </w:tc>
            </w:tr>
            <w:tr w14:paraId="027694B9">
              <w:tblPrEx>
                <w:tblCellMar>
                  <w:top w:w="0" w:type="dxa"/>
                  <w:left w:w="0" w:type="dxa"/>
                  <w:bottom w:w="0" w:type="dxa"/>
                  <w:right w:w="0" w:type="dxa"/>
                </w:tblCellMar>
              </w:tblPrEx>
              <w:trPr>
                <w:trHeight w:val="5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29F3E323">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FF0FF47">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17112010</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8F709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体育社会学</w:t>
                  </w:r>
                </w:p>
                <w:p w14:paraId="2AEF154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sz w:val="21"/>
                      <w:szCs w:val="21"/>
                      <w:highlight w:val="none"/>
                      <w:lang w:eastAsia="zh-CN"/>
                    </w:rPr>
                    <w:t>Sports Sociology</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C4893F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highlight w:val="none"/>
                      <w:lang w:eastAsia="zh-CN"/>
                    </w:rPr>
                  </w:pPr>
                  <w:r>
                    <w:rPr>
                      <w:rFonts w:hint="eastAsia" w:ascii="宋体" w:hAnsi="宋体" w:eastAsia="宋体" w:cs="宋体"/>
                      <w:color w:val="000000"/>
                      <w:sz w:val="21"/>
                      <w:szCs w:val="21"/>
                      <w:highlight w:val="none"/>
                      <w:lang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C8662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highlight w:val="none"/>
                      <w:lang w:eastAsia="zh-CN"/>
                    </w:rPr>
                  </w:pPr>
                  <w:r>
                    <w:rPr>
                      <w:rFonts w:hint="eastAsia" w:ascii="宋体" w:hAnsi="宋体" w:eastAsia="宋体" w:cs="宋体"/>
                      <w:color w:val="000000"/>
                      <w:sz w:val="21"/>
                      <w:szCs w:val="21"/>
                      <w:highlight w:val="none"/>
                      <w:lang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A13984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highlight w:val="none"/>
                      <w:lang w:eastAsia="zh-CN"/>
                    </w:rPr>
                  </w:pPr>
                  <w:r>
                    <w:rPr>
                      <w:rFonts w:hint="eastAsia" w:ascii="宋体" w:hAnsi="宋体" w:eastAsia="宋体" w:cs="宋体"/>
                      <w:color w:val="000000"/>
                      <w:kern w:val="2"/>
                      <w:sz w:val="21"/>
                      <w:szCs w:val="21"/>
                      <w:highlight w:val="none"/>
                      <w:lang w:eastAsia="zh-CN"/>
                    </w:rPr>
                    <w:t>32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FEE4CD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highlight w:val="none"/>
                      <w:lang w:eastAsia="zh-CN"/>
                    </w:rPr>
                  </w:pP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B64C5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highlight w:val="none"/>
                      <w:lang w:eastAsia="zh-CN"/>
                    </w:rPr>
                  </w:pPr>
                  <w:r>
                    <w:rPr>
                      <w:rFonts w:hint="eastAsia" w:ascii="宋体" w:hAnsi="宋体" w:eastAsia="宋体" w:cs="宋体"/>
                      <w:color w:val="000000"/>
                      <w:sz w:val="21"/>
                      <w:szCs w:val="21"/>
                      <w:highlight w:val="none"/>
                      <w:lang w:eastAsia="zh-CN" w:bidi="ar"/>
                    </w:rPr>
                    <w:t>5</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22B7A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highlight w:val="none"/>
                      <w:lang w:eastAsia="zh-CN"/>
                    </w:rPr>
                  </w:pPr>
                  <w:r>
                    <w:rPr>
                      <w:rFonts w:hint="eastAsia" w:ascii="宋体" w:hAnsi="宋体" w:eastAsia="宋体" w:cs="宋体"/>
                      <w:color w:val="000000"/>
                      <w:sz w:val="21"/>
                      <w:szCs w:val="21"/>
                      <w:highlight w:val="none"/>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33209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highlight w:val="none"/>
                      <w:lang w:eastAsia="zh-CN"/>
                    </w:rPr>
                  </w:pPr>
                  <w:r>
                    <w:rPr>
                      <w:rFonts w:hint="eastAsia" w:ascii="宋体" w:hAnsi="宋体" w:eastAsia="宋体" w:cs="宋体"/>
                      <w:sz w:val="21"/>
                      <w:szCs w:val="21"/>
                      <w:highlight w:val="none"/>
                      <w:lang w:eastAsia="zh-CN" w:bidi="ar"/>
                    </w:rPr>
                    <w:t>试</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2A3D4F8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yellow"/>
                      <w:lang w:eastAsia="zh-CN" w:bidi="ar"/>
                    </w:rPr>
                  </w:pPr>
                </w:p>
              </w:tc>
            </w:tr>
            <w:tr w14:paraId="4BE628E9">
              <w:tblPrEx>
                <w:tblCellMar>
                  <w:top w:w="0" w:type="dxa"/>
                  <w:left w:w="0" w:type="dxa"/>
                  <w:bottom w:w="0" w:type="dxa"/>
                  <w:right w:w="0" w:type="dxa"/>
                </w:tblCellMar>
              </w:tblPrEx>
              <w:trPr>
                <w:trHeight w:val="5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1724CF8C">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6F972A">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17112011</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78D1F4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体育统计学</w:t>
                  </w:r>
                </w:p>
                <w:p w14:paraId="476719F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rPr>
                    <w:t>Sports Statistics</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6E1D8A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A58282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42FA2F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kern w:val="2"/>
                      <w:sz w:val="21"/>
                      <w:szCs w:val="21"/>
                      <w:lang w:eastAsia="zh-CN"/>
                    </w:rPr>
                    <w:t>16</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E5024A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3C2481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kern w:val="2"/>
                      <w:sz w:val="21"/>
                      <w:szCs w:val="21"/>
                      <w:lang w:eastAsia="zh-CN"/>
                    </w:rPr>
                    <w:t>7</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136B4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AF379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3502047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auto"/>
                      <w:sz w:val="21"/>
                      <w:szCs w:val="21"/>
                      <w:lang w:eastAsia="zh-CN" w:bidi="ar"/>
                    </w:rPr>
                  </w:pPr>
                </w:p>
              </w:tc>
            </w:tr>
            <w:tr w14:paraId="10F4AAAE">
              <w:tblPrEx>
                <w:tblCellMar>
                  <w:top w:w="0" w:type="dxa"/>
                  <w:left w:w="0" w:type="dxa"/>
                  <w:bottom w:w="0" w:type="dxa"/>
                  <w:right w:w="0" w:type="dxa"/>
                </w:tblCellMar>
              </w:tblPrEx>
              <w:trPr>
                <w:trHeight w:val="5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56F44364">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78EE387">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17112012</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290598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运动营养学</w:t>
                  </w:r>
                </w:p>
                <w:p w14:paraId="6462722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Sports Nutrition</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849E6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43E283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7102EE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16</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71E3B0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color w:val="000000"/>
                      <w:sz w:val="21"/>
                      <w:szCs w:val="21"/>
                      <w:lang w:eastAsia="zh-CN" w:bidi="ar"/>
                    </w:rPr>
                  </w:pP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2F05E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8</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A8E49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42D36D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1B1A64C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76A6532D">
              <w:tblPrEx>
                <w:tblCellMar>
                  <w:top w:w="0" w:type="dxa"/>
                  <w:left w:w="0" w:type="dxa"/>
                  <w:bottom w:w="0" w:type="dxa"/>
                  <w:right w:w="0" w:type="dxa"/>
                </w:tblCellMar>
              </w:tblPrEx>
              <w:trPr>
                <w:trHeight w:val="5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20364371">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0C1118">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17112013</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DEC4A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奥林匹克运动</w:t>
                  </w:r>
                </w:p>
                <w:p w14:paraId="02055E8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Olympics</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6F00E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0649E3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D8BE0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16</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D6D396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color w:val="000000"/>
                      <w:sz w:val="21"/>
                      <w:szCs w:val="21"/>
                      <w:lang w:eastAsia="zh-CN" w:bidi="ar"/>
                    </w:rPr>
                  </w:pP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A33AF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8</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4D966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66F305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0F10535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3B24B04F">
              <w:tblPrEx>
                <w:tblCellMar>
                  <w:top w:w="0" w:type="dxa"/>
                  <w:left w:w="0" w:type="dxa"/>
                  <w:bottom w:w="0" w:type="dxa"/>
                  <w:right w:w="0" w:type="dxa"/>
                </w:tblCellMar>
              </w:tblPrEx>
              <w:trPr>
                <w:trHeight w:val="5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44F75F0B">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B2C9F7">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17112014</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9C3A08">
                  <w:pPr>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体育美学</w:t>
                  </w:r>
                </w:p>
                <w:p w14:paraId="5E35697A">
                  <w:pPr>
                    <w:keepNext w:val="0"/>
                    <w:keepLines w:val="0"/>
                    <w:pageBreakBefore w:val="0"/>
                    <w:widowControl/>
                    <w:suppressLineNumbers w:val="0"/>
                    <w:shd w:val="clear" w:color="auto" w:fill="auto"/>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sz w:val="21"/>
                      <w:szCs w:val="21"/>
                      <w:highlight w:val="none"/>
                      <w:lang w:eastAsia="zh-CN"/>
                    </w:rPr>
                    <w:t>Sports Aesthetics</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B0CE7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56931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4EB869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16</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7A690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color w:val="000000"/>
                      <w:sz w:val="21"/>
                      <w:szCs w:val="21"/>
                      <w:highlight w:val="none"/>
                      <w:lang w:eastAsia="zh-CN" w:bidi="ar"/>
                    </w:rPr>
                  </w:pP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C6480E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8</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3F645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B54B05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3006F95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72163DF8">
              <w:tblPrEx>
                <w:tblCellMar>
                  <w:top w:w="0" w:type="dxa"/>
                  <w:left w:w="0" w:type="dxa"/>
                  <w:bottom w:w="0" w:type="dxa"/>
                  <w:right w:w="0" w:type="dxa"/>
                </w:tblCellMar>
              </w:tblPrEx>
              <w:trPr>
                <w:trHeight w:val="5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7A91D65B">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EA381EE">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17112015</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A32F71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体育伦理学</w:t>
                  </w:r>
                </w:p>
                <w:p w14:paraId="33E8128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sz w:val="21"/>
                      <w:szCs w:val="21"/>
                      <w:highlight w:val="none"/>
                      <w:lang w:eastAsia="zh-CN"/>
                    </w:rPr>
                    <w:t>Sports Ethics</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C2F322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highlight w:val="none"/>
                      <w:lang w:eastAsia="zh-CN"/>
                    </w:rPr>
                  </w:pPr>
                  <w:r>
                    <w:rPr>
                      <w:rFonts w:hint="eastAsia" w:ascii="宋体" w:hAnsi="宋体" w:eastAsia="宋体" w:cs="宋体"/>
                      <w:color w:val="000000"/>
                      <w:sz w:val="21"/>
                      <w:szCs w:val="21"/>
                      <w:highlight w:val="none"/>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C95A50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highlight w:val="none"/>
                      <w:lang w:eastAsia="zh-CN"/>
                    </w:rPr>
                  </w:pPr>
                  <w:r>
                    <w:rPr>
                      <w:rFonts w:hint="eastAsia" w:ascii="宋体" w:hAnsi="宋体" w:eastAsia="宋体" w:cs="宋体"/>
                      <w:color w:val="000000"/>
                      <w:sz w:val="21"/>
                      <w:szCs w:val="21"/>
                      <w:highlight w:val="none"/>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3D964C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highlight w:val="none"/>
                      <w:lang w:eastAsia="zh-CN"/>
                    </w:rPr>
                  </w:pPr>
                  <w:r>
                    <w:rPr>
                      <w:rFonts w:hint="eastAsia" w:ascii="宋体" w:hAnsi="宋体" w:eastAsia="宋体" w:cs="宋体"/>
                      <w:color w:val="000000"/>
                      <w:sz w:val="21"/>
                      <w:szCs w:val="21"/>
                      <w:highlight w:val="none"/>
                      <w:lang w:eastAsia="zh-CN" w:bidi="ar"/>
                    </w:rPr>
                    <w:t>16</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EBF859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color w:val="000000"/>
                      <w:kern w:val="2"/>
                      <w:sz w:val="21"/>
                      <w:szCs w:val="21"/>
                      <w:highlight w:val="none"/>
                      <w:lang w:eastAsia="zh-CN"/>
                    </w:rPr>
                  </w:pP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7F50BC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highlight w:val="none"/>
                      <w:lang w:eastAsia="zh-CN"/>
                    </w:rPr>
                  </w:pPr>
                  <w:r>
                    <w:rPr>
                      <w:rFonts w:hint="eastAsia" w:ascii="宋体" w:hAnsi="宋体" w:eastAsia="宋体" w:cs="宋体"/>
                      <w:color w:val="000000"/>
                      <w:sz w:val="21"/>
                      <w:szCs w:val="21"/>
                      <w:highlight w:val="none"/>
                      <w:lang w:eastAsia="zh-CN" w:bidi="ar"/>
                    </w:rPr>
                    <w:t>8</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75872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highlight w:val="none"/>
                      <w:lang w:eastAsia="zh-CN"/>
                    </w:rPr>
                  </w:pPr>
                  <w:r>
                    <w:rPr>
                      <w:rFonts w:hint="eastAsia" w:ascii="宋体" w:hAnsi="宋体" w:eastAsia="宋体" w:cs="宋体"/>
                      <w:color w:val="000000"/>
                      <w:sz w:val="21"/>
                      <w:szCs w:val="21"/>
                      <w:highlight w:val="none"/>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0ACBB3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kern w:val="2"/>
                      <w:sz w:val="21"/>
                      <w:szCs w:val="21"/>
                      <w:highlight w:val="none"/>
                      <w:lang w:eastAsia="zh-CN"/>
                    </w:rPr>
                  </w:pPr>
                  <w:r>
                    <w:rPr>
                      <w:rFonts w:hint="eastAsia" w:ascii="宋体" w:hAnsi="宋体" w:eastAsia="宋体" w:cs="宋体"/>
                      <w:color w:val="000000"/>
                      <w:sz w:val="21"/>
                      <w:szCs w:val="21"/>
                      <w:highlight w:val="none"/>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07D6314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yellow"/>
                      <w:lang w:eastAsia="zh-CN" w:bidi="ar"/>
                    </w:rPr>
                  </w:pPr>
                </w:p>
              </w:tc>
            </w:tr>
            <w:tr w14:paraId="131E0C0A">
              <w:tblPrEx>
                <w:tblCellMar>
                  <w:top w:w="0" w:type="dxa"/>
                  <w:left w:w="0" w:type="dxa"/>
                  <w:bottom w:w="0" w:type="dxa"/>
                  <w:right w:w="0" w:type="dxa"/>
                </w:tblCellMar>
              </w:tblPrEx>
              <w:trPr>
                <w:trHeight w:val="5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464A6173">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C6F7B1">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17112016</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EA372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运动选材学</w:t>
                  </w:r>
                </w:p>
                <w:p w14:paraId="7D3D7B4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Sports Selection</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B0F3F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AF6DC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A761D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16</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99FA64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color w:val="000000"/>
                      <w:sz w:val="21"/>
                      <w:szCs w:val="21"/>
                      <w:lang w:eastAsia="zh-CN" w:bidi="ar"/>
                    </w:rPr>
                  </w:pP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779963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8</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A07EB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AC94B7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5DC683B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p>
              </w:tc>
            </w:tr>
            <w:tr w14:paraId="7144002D">
              <w:tblPrEx>
                <w:tblCellMar>
                  <w:top w:w="0" w:type="dxa"/>
                  <w:left w:w="0" w:type="dxa"/>
                  <w:bottom w:w="0" w:type="dxa"/>
                  <w:right w:w="0" w:type="dxa"/>
                </w:tblCellMar>
              </w:tblPrEx>
              <w:trPr>
                <w:trHeight w:val="5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0E958923">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4E5974">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eastAsia="zh-CN" w:bidi="ar"/>
                    </w:rPr>
                    <w:t>171120</w:t>
                  </w:r>
                  <w:r>
                    <w:rPr>
                      <w:rFonts w:hint="eastAsia" w:ascii="宋体" w:hAnsi="宋体" w:eastAsia="宋体" w:cs="宋体"/>
                      <w:color w:val="000000"/>
                      <w:sz w:val="21"/>
                      <w:szCs w:val="21"/>
                      <w:highlight w:val="none"/>
                      <w:lang w:val="en-US" w:eastAsia="zh-CN" w:bidi="ar"/>
                    </w:rPr>
                    <w:t>24</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7B0748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体育测量与评价</w:t>
                  </w:r>
                </w:p>
                <w:p w14:paraId="3E13354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sz w:val="21"/>
                      <w:szCs w:val="21"/>
                      <w:highlight w:val="none"/>
                      <w:lang w:val="en-US" w:eastAsia="zh-CN"/>
                    </w:rPr>
                    <w:t>Sports Measurement and Evaluation</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A89F72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01F81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79CC8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eastAsia="zh-CN" w:bidi="ar"/>
                    </w:rPr>
                    <w:t>16</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CE87D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bidi="ar"/>
                    </w:rPr>
                  </w:pP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97A0D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val="en-US" w:eastAsia="zh-CN" w:bidi="ar"/>
                    </w:rPr>
                    <w:t>7</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6A18E1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B4B25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67F64AC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yellow"/>
                      <w:lang w:val="en-US" w:eastAsia="zh-CN" w:bidi="ar"/>
                    </w:rPr>
                  </w:pPr>
                </w:p>
              </w:tc>
            </w:tr>
            <w:tr w14:paraId="4236DEB5">
              <w:tblPrEx>
                <w:tblCellMar>
                  <w:top w:w="0" w:type="dxa"/>
                  <w:left w:w="0" w:type="dxa"/>
                  <w:bottom w:w="0" w:type="dxa"/>
                  <w:right w:w="0" w:type="dxa"/>
                </w:tblCellMar>
              </w:tblPrEx>
              <w:trPr>
                <w:trHeight w:val="571"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5E16B019">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495A9A">
                  <w:pPr>
                    <w:keepNext w:val="0"/>
                    <w:keepLines w:val="0"/>
                    <w:widowControl/>
                    <w:suppressLineNumbers w:val="0"/>
                    <w:spacing w:before="0" w:beforeAutospacing="0" w:after="0" w:afterAutospacing="0"/>
                    <w:ind w:left="0" w:leftChars="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eastAsia="zh-CN" w:bidi="ar"/>
                    </w:rPr>
                    <w:t>171120</w:t>
                  </w:r>
                  <w:r>
                    <w:rPr>
                      <w:rFonts w:hint="eastAsia" w:ascii="宋体" w:hAnsi="宋体" w:eastAsia="宋体" w:cs="宋体"/>
                      <w:color w:val="000000"/>
                      <w:sz w:val="21"/>
                      <w:szCs w:val="21"/>
                      <w:highlight w:val="none"/>
                      <w:lang w:val="en-US" w:eastAsia="zh-CN" w:bidi="ar"/>
                    </w:rPr>
                    <w:t>25</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644764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val="en-US" w:eastAsia="zh-CN" w:bidi="ar"/>
                    </w:rPr>
                    <w:t>体育英语</w:t>
                  </w:r>
                </w:p>
                <w:p w14:paraId="2EC7455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sz w:val="21"/>
                      <w:szCs w:val="21"/>
                      <w:highlight w:val="none"/>
                      <w:lang w:val="en-US" w:eastAsia="zh-CN"/>
                    </w:rPr>
                    <w:t>Sports English</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99947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val="en-US" w:eastAsia="zh-CN" w:bidi="ar"/>
                    </w:rPr>
                    <w:t>2</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FBB7C2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val="en-US" w:eastAsia="zh-CN" w:bidi="ar"/>
                    </w:rPr>
                    <w:t>32</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12F23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val="en-US" w:eastAsia="zh-CN" w:bidi="ar"/>
                    </w:rPr>
                    <w:t>32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1F635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bidi="ar"/>
                    </w:rPr>
                  </w:pP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B0120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val="en-US" w:eastAsia="zh-CN" w:bidi="ar"/>
                    </w:rPr>
                    <w:t>5</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CE1FD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8866EA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none"/>
                      <w:lang w:val="en-US" w:eastAsia="zh-CN" w:bidi="ar"/>
                    </w:rPr>
                  </w:pPr>
                  <w:r>
                    <w:rPr>
                      <w:rFonts w:hint="eastAsia" w:ascii="宋体" w:hAnsi="宋体" w:eastAsia="宋体" w:cs="宋体"/>
                      <w:color w:val="000000"/>
                      <w:sz w:val="21"/>
                      <w:szCs w:val="21"/>
                      <w:highlight w:val="none"/>
                      <w:lang w:val="en-US" w:eastAsia="zh-CN" w:bidi="ar"/>
                    </w:rPr>
                    <w:t>试</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294FE24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highlight w:val="yellow"/>
                      <w:lang w:val="en-US" w:eastAsia="zh-CN" w:bidi="ar"/>
                    </w:rPr>
                  </w:pPr>
                </w:p>
              </w:tc>
            </w:tr>
            <w:tr w14:paraId="74FF4704">
              <w:tblPrEx>
                <w:tblCellMar>
                  <w:top w:w="0" w:type="dxa"/>
                  <w:left w:w="0" w:type="dxa"/>
                  <w:bottom w:w="0" w:type="dxa"/>
                  <w:right w:w="0" w:type="dxa"/>
                </w:tblCellMar>
              </w:tblPrEx>
              <w:trPr>
                <w:trHeight w:val="5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3923BB63">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4755" w:type="pct"/>
                  <w:gridSpan w:val="10"/>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135F25F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atLeast"/>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rPr>
                    <w:t>运动技能类课程（此类课程至少选修3学分）</w:t>
                  </w:r>
                </w:p>
              </w:tc>
            </w:tr>
            <w:tr w14:paraId="1B61ECD9">
              <w:tblPrEx>
                <w:tblCellMar>
                  <w:top w:w="0" w:type="dxa"/>
                  <w:left w:w="0" w:type="dxa"/>
                  <w:bottom w:w="0" w:type="dxa"/>
                  <w:right w:w="0" w:type="dxa"/>
                </w:tblCellMar>
              </w:tblPrEx>
              <w:trPr>
                <w:trHeight w:val="666"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456677D5">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2FC4D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17142001</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20119C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乒乓球</w:t>
                  </w:r>
                </w:p>
                <w:p w14:paraId="6D54720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Table Tennis</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BB03F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1.5</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86DDF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24</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6C3C78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0FFAF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22</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6E69D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2</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806D5A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732F05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31BFD75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p>
              </w:tc>
            </w:tr>
            <w:tr w14:paraId="0E40A357">
              <w:tblPrEx>
                <w:tblCellMar>
                  <w:top w:w="0" w:type="dxa"/>
                  <w:left w:w="0" w:type="dxa"/>
                  <w:bottom w:w="0" w:type="dxa"/>
                  <w:right w:w="0" w:type="dxa"/>
                </w:tblCellMar>
              </w:tblPrEx>
              <w:trPr>
                <w:trHeight w:val="653"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704B6FD0">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75511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17142002</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D4A0C1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羽毛球</w:t>
                  </w:r>
                </w:p>
                <w:p w14:paraId="38A1FCA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Badminton</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35065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1.5</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3A74E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24</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80686F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043DE3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22</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B1B4E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2</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2B1CFF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1D81CB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1A2F321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p>
              </w:tc>
            </w:tr>
            <w:tr w14:paraId="043A6246">
              <w:tblPrEx>
                <w:tblCellMar>
                  <w:top w:w="0" w:type="dxa"/>
                  <w:left w:w="0" w:type="dxa"/>
                  <w:bottom w:w="0" w:type="dxa"/>
                  <w:right w:w="0" w:type="dxa"/>
                </w:tblCellMar>
              </w:tblPrEx>
              <w:trPr>
                <w:trHeight w:val="624"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44CECC47">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BD727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17132004</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ACDA4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健美操</w:t>
                  </w:r>
                </w:p>
                <w:p w14:paraId="28BB421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Aerobics</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084398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1.5</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CCC037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24</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A221B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00CF1A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22</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8087E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3</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3474E1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20EF71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0D90A7E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p>
              </w:tc>
            </w:tr>
            <w:tr w14:paraId="2C372D59">
              <w:tblPrEx>
                <w:tblCellMar>
                  <w:top w:w="0" w:type="dxa"/>
                  <w:left w:w="0" w:type="dxa"/>
                  <w:bottom w:w="0" w:type="dxa"/>
                  <w:right w:w="0" w:type="dxa"/>
                </w:tblCellMar>
              </w:tblPrEx>
              <w:trPr>
                <w:trHeight w:val="624"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021F32FE">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DF032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17132005</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E17F736">
                  <w:pPr>
                    <w:keepNext w:val="0"/>
                    <w:keepLines w:val="0"/>
                    <w:pageBreakBefore w:val="0"/>
                    <w:widowControl/>
                    <w:suppressLineNumbers w:val="0"/>
                    <w:tabs>
                      <w:tab w:val="center" w:pos="1216"/>
                      <w:tab w:val="right" w:pos="2312"/>
                    </w:tabs>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瑜伽</w:t>
                  </w:r>
                </w:p>
                <w:p w14:paraId="41C59E01">
                  <w:pPr>
                    <w:keepNext w:val="0"/>
                    <w:keepLines w:val="0"/>
                    <w:pageBreakBefore w:val="0"/>
                    <w:widowControl/>
                    <w:suppressLineNumbers w:val="0"/>
                    <w:tabs>
                      <w:tab w:val="center" w:pos="1216"/>
                      <w:tab w:val="right" w:pos="2312"/>
                    </w:tabs>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Yoga</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D5850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1.5</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9F2D6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24</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FA0F6F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1291D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22</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B4EE78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3</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181A2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A3ADE6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67D2949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p>
              </w:tc>
            </w:tr>
            <w:tr w14:paraId="5B996AF6">
              <w:tblPrEx>
                <w:tblCellMar>
                  <w:top w:w="0" w:type="dxa"/>
                  <w:left w:w="0" w:type="dxa"/>
                  <w:bottom w:w="0" w:type="dxa"/>
                  <w:right w:w="0" w:type="dxa"/>
                </w:tblCellMar>
              </w:tblPrEx>
              <w:trPr>
                <w:trHeight w:val="624"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58CD6DFE">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DF94C2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17142003</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8F9E4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网球</w:t>
                  </w:r>
                </w:p>
                <w:p w14:paraId="0F4876A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Tennis</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7BA840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1.5</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511EE7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24</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7B866C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9CED6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22</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FF23D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4</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A66012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4A43BD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5C49B1B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p>
              </w:tc>
            </w:tr>
            <w:tr w14:paraId="770544DB">
              <w:tblPrEx>
                <w:tblCellMar>
                  <w:top w:w="0" w:type="dxa"/>
                  <w:left w:w="0" w:type="dxa"/>
                  <w:bottom w:w="0" w:type="dxa"/>
                  <w:right w:w="0" w:type="dxa"/>
                </w:tblCellMar>
              </w:tblPrEx>
              <w:trPr>
                <w:trHeight w:val="666"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59EB0B94">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EA0B5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17142004</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C24FC2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棒垒球</w:t>
                  </w:r>
                </w:p>
                <w:p w14:paraId="4E93B40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Baseball and Softball</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6D8C42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1.5</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5ACB48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24</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97EAB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8F502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22</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B340B7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4</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338FED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FFE1F9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66AC3FE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p>
              </w:tc>
            </w:tr>
            <w:tr w14:paraId="5B5DAB22">
              <w:tblPrEx>
                <w:tblCellMar>
                  <w:top w:w="0" w:type="dxa"/>
                  <w:left w:w="0" w:type="dxa"/>
                  <w:bottom w:w="0" w:type="dxa"/>
                  <w:right w:w="0" w:type="dxa"/>
                </w:tblCellMar>
              </w:tblPrEx>
              <w:trPr>
                <w:trHeight w:val="630"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3F734E45">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E9B13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17152001</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1F7B51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游泳</w:t>
                  </w:r>
                </w:p>
                <w:p w14:paraId="37F7AA3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Swimming</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6C114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bidi="ar"/>
                    </w:rPr>
                    <w:t>1.5</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890BCA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bidi="ar"/>
                    </w:rPr>
                    <w:t>24</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2EB6D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bidi="ar"/>
                    </w:rPr>
                    <w:t>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2F251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bidi="ar"/>
                    </w:rPr>
                    <w:t>22</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C1531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bidi="ar"/>
                    </w:rPr>
                    <w:t>4</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9DB413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3D64F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43971EA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p>
              </w:tc>
            </w:tr>
            <w:tr w14:paraId="2B40FA02">
              <w:tblPrEx>
                <w:tblCellMar>
                  <w:top w:w="0" w:type="dxa"/>
                  <w:left w:w="0" w:type="dxa"/>
                  <w:bottom w:w="0" w:type="dxa"/>
                  <w:right w:w="0" w:type="dxa"/>
                </w:tblCellMar>
              </w:tblPrEx>
              <w:trPr>
                <w:trHeight w:val="644"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4771EEFC">
                  <w:pPr>
                    <w:keepNext w:val="0"/>
                    <w:keepLines w:val="0"/>
                    <w:widowControl/>
                    <w:suppressLineNumbers w:val="0"/>
                    <w:spacing w:before="0" w:beforeAutospacing="0" w:after="0" w:afterAutospacing="0"/>
                    <w:ind w:left="0" w:right="0"/>
                    <w:jc w:val="center"/>
                    <w:rPr>
                      <w:rFonts w:hint="eastAsia" w:ascii="宋体" w:hAnsi="宋体" w:eastAsia="宋体" w:cs="宋体"/>
                      <w:b/>
                      <w:color w:val="FF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CDAE97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17132006</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5F85D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定向运动</w:t>
                  </w:r>
                </w:p>
                <w:p w14:paraId="5264D3A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Orienteering</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6E72CC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bidi="ar"/>
                    </w:rPr>
                    <w:t>1.5</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19B7D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bidi="ar"/>
                    </w:rPr>
                    <w:t>24</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D23C56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highlight w:val="none"/>
                      <w:lang w:eastAsia="zh-CN"/>
                    </w:rPr>
                  </w:pPr>
                  <w:r>
                    <w:rPr>
                      <w:rFonts w:hint="eastAsia" w:ascii="宋体" w:hAnsi="宋体" w:eastAsia="宋体" w:cs="宋体"/>
                      <w:color w:val="000000"/>
                      <w:sz w:val="21"/>
                      <w:szCs w:val="21"/>
                      <w:highlight w:val="none"/>
                      <w:lang w:val="en-US" w:eastAsia="zh-CN" w:bidi="ar"/>
                    </w:rPr>
                    <w:t>8</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53C6D7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bidi="ar"/>
                    </w:rPr>
                    <w:t>16</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7928A9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5</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09852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7AC0BE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4E8F18A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FF0000"/>
                      <w:sz w:val="21"/>
                      <w:szCs w:val="21"/>
                      <w:lang w:eastAsia="zh-CN" w:bidi="ar"/>
                    </w:rPr>
                  </w:pPr>
                </w:p>
              </w:tc>
            </w:tr>
            <w:tr w14:paraId="11FC5BA8">
              <w:tblPrEx>
                <w:tblCellMar>
                  <w:top w:w="0" w:type="dxa"/>
                  <w:left w:w="0" w:type="dxa"/>
                  <w:bottom w:w="0" w:type="dxa"/>
                  <w:right w:w="0" w:type="dxa"/>
                </w:tblCellMar>
              </w:tblPrEx>
              <w:trPr>
                <w:trHeight w:val="5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5E147E24">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C9735F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17152002</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90DD10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速度滑冰A</w:t>
                  </w:r>
                </w:p>
                <w:p w14:paraId="3865745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Speed Skating A</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E8E2A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0.5</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169E8B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8</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E4E56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000000"/>
                      <w:sz w:val="21"/>
                      <w:szCs w:val="21"/>
                    </w:rPr>
                  </w:pP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18F42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8</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430420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bidi="ar"/>
                    </w:rPr>
                    <w:t>1</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77B5F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65ABD0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7FF0484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p>
              </w:tc>
            </w:tr>
            <w:tr w14:paraId="57579002">
              <w:tblPrEx>
                <w:tblCellMar>
                  <w:top w:w="0" w:type="dxa"/>
                  <w:left w:w="0" w:type="dxa"/>
                  <w:bottom w:w="0" w:type="dxa"/>
                  <w:right w:w="0" w:type="dxa"/>
                </w:tblCellMar>
              </w:tblPrEx>
              <w:trPr>
                <w:trHeight w:val="5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7227E0C0">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2A09D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17152003</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67AF5E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速度滑冰B</w:t>
                  </w:r>
                </w:p>
                <w:p w14:paraId="6A7A598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rPr>
                    <w:t xml:space="preserve">Speed Skating </w:t>
                  </w:r>
                  <w:r>
                    <w:rPr>
                      <w:rFonts w:hint="eastAsia" w:ascii="宋体" w:hAnsi="宋体" w:eastAsia="宋体" w:cs="宋体"/>
                      <w:sz w:val="21"/>
                      <w:szCs w:val="21"/>
                      <w:lang w:eastAsia="zh-CN"/>
                    </w:rPr>
                    <w:t>B</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372B6B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0.5</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12D77F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8</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C0A5C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000000"/>
                      <w:sz w:val="21"/>
                      <w:szCs w:val="21"/>
                    </w:rPr>
                  </w:pP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88D9E1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8</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019E7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3</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4B9200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22322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70D53CC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p>
              </w:tc>
            </w:tr>
            <w:tr w14:paraId="2E51342D">
              <w:tblPrEx>
                <w:tblCellMar>
                  <w:top w:w="0" w:type="dxa"/>
                  <w:left w:w="0" w:type="dxa"/>
                  <w:bottom w:w="0" w:type="dxa"/>
                  <w:right w:w="0" w:type="dxa"/>
                </w:tblCellMar>
              </w:tblPrEx>
              <w:trPr>
                <w:trHeight w:val="5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6B529652">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6" w:space="0"/>
                    <w:right w:val="single" w:color="000000" w:sz="4" w:space="0"/>
                  </w:tcBorders>
                  <w:noWrap w:val="0"/>
                  <w:tcMar>
                    <w:top w:w="15" w:type="dxa"/>
                    <w:left w:w="15" w:type="dxa"/>
                    <w:right w:w="15" w:type="dxa"/>
                  </w:tcMar>
                  <w:vAlign w:val="center"/>
                </w:tcPr>
                <w:p w14:paraId="5F07198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17152004</w:t>
                  </w:r>
                </w:p>
              </w:tc>
              <w:tc>
                <w:tcPr>
                  <w:tcW w:w="1842" w:type="pct"/>
                  <w:tcBorders>
                    <w:top w:val="single" w:color="000000" w:sz="4" w:space="0"/>
                    <w:left w:val="single" w:color="000000" w:sz="4" w:space="0"/>
                    <w:bottom w:val="single" w:color="000000" w:sz="6" w:space="0"/>
                    <w:right w:val="single" w:color="000000" w:sz="4" w:space="0"/>
                  </w:tcBorders>
                  <w:noWrap w:val="0"/>
                  <w:tcMar>
                    <w:top w:w="15" w:type="dxa"/>
                    <w:left w:w="15" w:type="dxa"/>
                    <w:right w:w="15" w:type="dxa"/>
                  </w:tcMar>
                  <w:vAlign w:val="center"/>
                </w:tcPr>
                <w:p w14:paraId="4B1A804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速度滑冰C</w:t>
                  </w:r>
                </w:p>
                <w:p w14:paraId="24D9811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rPr>
                    <w:t xml:space="preserve">Speed Skating </w:t>
                  </w:r>
                  <w:r>
                    <w:rPr>
                      <w:rFonts w:hint="eastAsia" w:ascii="宋体" w:hAnsi="宋体" w:eastAsia="宋体" w:cs="宋体"/>
                      <w:sz w:val="21"/>
                      <w:szCs w:val="21"/>
                      <w:lang w:eastAsia="zh-CN"/>
                    </w:rPr>
                    <w:t>C</w:t>
                  </w:r>
                </w:p>
              </w:tc>
              <w:tc>
                <w:tcPr>
                  <w:tcW w:w="355" w:type="pct"/>
                  <w:tcBorders>
                    <w:top w:val="single" w:color="000000" w:sz="4" w:space="0"/>
                    <w:left w:val="single" w:color="000000" w:sz="4" w:space="0"/>
                    <w:bottom w:val="single" w:color="000000" w:sz="6" w:space="0"/>
                    <w:right w:val="single" w:color="000000" w:sz="4" w:space="0"/>
                  </w:tcBorders>
                  <w:noWrap w:val="0"/>
                  <w:tcMar>
                    <w:top w:w="15" w:type="dxa"/>
                    <w:left w:w="15" w:type="dxa"/>
                    <w:right w:w="15" w:type="dxa"/>
                  </w:tcMar>
                  <w:vAlign w:val="center"/>
                </w:tcPr>
                <w:p w14:paraId="607721B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0.5</w:t>
                  </w:r>
                </w:p>
              </w:tc>
              <w:tc>
                <w:tcPr>
                  <w:tcW w:w="255" w:type="pct"/>
                  <w:tcBorders>
                    <w:top w:val="single" w:color="000000" w:sz="4" w:space="0"/>
                    <w:left w:val="single" w:color="000000" w:sz="4" w:space="0"/>
                    <w:bottom w:val="single" w:color="000000" w:sz="6" w:space="0"/>
                    <w:right w:val="single" w:color="000000" w:sz="4" w:space="0"/>
                  </w:tcBorders>
                  <w:noWrap w:val="0"/>
                  <w:tcMar>
                    <w:top w:w="15" w:type="dxa"/>
                    <w:left w:w="15" w:type="dxa"/>
                    <w:right w:w="15" w:type="dxa"/>
                  </w:tcMar>
                  <w:vAlign w:val="center"/>
                </w:tcPr>
                <w:p w14:paraId="2DEFD3F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8</w:t>
                  </w:r>
                </w:p>
              </w:tc>
              <w:tc>
                <w:tcPr>
                  <w:tcW w:w="242" w:type="pct"/>
                  <w:tcBorders>
                    <w:top w:val="single" w:color="000000" w:sz="4" w:space="0"/>
                    <w:left w:val="single" w:color="000000" w:sz="4" w:space="0"/>
                    <w:bottom w:val="single" w:color="000000" w:sz="6" w:space="0"/>
                    <w:right w:val="single" w:color="000000" w:sz="4" w:space="0"/>
                  </w:tcBorders>
                  <w:noWrap w:val="0"/>
                  <w:tcMar>
                    <w:top w:w="15" w:type="dxa"/>
                    <w:left w:w="15" w:type="dxa"/>
                    <w:right w:w="15" w:type="dxa"/>
                  </w:tcMar>
                  <w:vAlign w:val="center"/>
                </w:tcPr>
                <w:p w14:paraId="19EFEDD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000000"/>
                      <w:sz w:val="21"/>
                      <w:szCs w:val="21"/>
                    </w:rPr>
                  </w:pPr>
                </w:p>
              </w:tc>
              <w:tc>
                <w:tcPr>
                  <w:tcW w:w="288" w:type="pct"/>
                  <w:tcBorders>
                    <w:top w:val="single" w:color="000000" w:sz="4" w:space="0"/>
                    <w:left w:val="single" w:color="000000" w:sz="4" w:space="0"/>
                    <w:bottom w:val="single" w:color="000000" w:sz="6" w:space="0"/>
                    <w:right w:val="single" w:color="000000" w:sz="4" w:space="0"/>
                  </w:tcBorders>
                  <w:noWrap w:val="0"/>
                  <w:tcMar>
                    <w:top w:w="15" w:type="dxa"/>
                    <w:left w:w="15" w:type="dxa"/>
                    <w:right w:w="15" w:type="dxa"/>
                  </w:tcMar>
                  <w:vAlign w:val="center"/>
                </w:tcPr>
                <w:p w14:paraId="11A9223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8</w:t>
                  </w:r>
                </w:p>
              </w:tc>
              <w:tc>
                <w:tcPr>
                  <w:tcW w:w="229" w:type="pct"/>
                  <w:tcBorders>
                    <w:top w:val="single" w:color="000000" w:sz="4" w:space="0"/>
                    <w:left w:val="single" w:color="000000" w:sz="4" w:space="0"/>
                    <w:bottom w:val="single" w:color="000000" w:sz="6" w:space="0"/>
                    <w:right w:val="single" w:color="000000" w:sz="4" w:space="0"/>
                  </w:tcBorders>
                  <w:noWrap w:val="0"/>
                  <w:tcMar>
                    <w:top w:w="15" w:type="dxa"/>
                    <w:left w:w="15" w:type="dxa"/>
                    <w:right w:w="15" w:type="dxa"/>
                  </w:tcMar>
                  <w:vAlign w:val="center"/>
                </w:tcPr>
                <w:p w14:paraId="16C3C6A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5</w:t>
                  </w:r>
                </w:p>
              </w:tc>
              <w:tc>
                <w:tcPr>
                  <w:tcW w:w="316" w:type="pct"/>
                  <w:tcBorders>
                    <w:top w:val="single" w:color="000000" w:sz="4" w:space="0"/>
                    <w:left w:val="single" w:color="000000" w:sz="4" w:space="0"/>
                    <w:bottom w:val="single" w:color="000000" w:sz="6" w:space="0"/>
                    <w:right w:val="single" w:color="000000" w:sz="4" w:space="0"/>
                  </w:tcBorders>
                  <w:noWrap w:val="0"/>
                  <w:tcMar>
                    <w:top w:w="15" w:type="dxa"/>
                    <w:left w:w="15" w:type="dxa"/>
                    <w:right w:w="15" w:type="dxa"/>
                  </w:tcMar>
                  <w:vAlign w:val="center"/>
                </w:tcPr>
                <w:p w14:paraId="1C3DCB9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000000" w:sz="4" w:space="0"/>
                    <w:bottom w:val="single" w:color="000000" w:sz="6" w:space="0"/>
                    <w:right w:val="single" w:color="000000" w:sz="4" w:space="0"/>
                  </w:tcBorders>
                  <w:noWrap w:val="0"/>
                  <w:tcMar>
                    <w:top w:w="15" w:type="dxa"/>
                    <w:left w:w="15" w:type="dxa"/>
                    <w:right w:w="15" w:type="dxa"/>
                  </w:tcMar>
                  <w:vAlign w:val="center"/>
                </w:tcPr>
                <w:p w14:paraId="459F340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40E05FF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p>
              </w:tc>
            </w:tr>
            <w:tr w14:paraId="528C4F95">
              <w:tblPrEx>
                <w:tblCellMar>
                  <w:top w:w="0" w:type="dxa"/>
                  <w:left w:w="0" w:type="dxa"/>
                  <w:bottom w:w="0" w:type="dxa"/>
                  <w:right w:w="0" w:type="dxa"/>
                </w:tblCellMar>
              </w:tblPrEx>
              <w:trPr>
                <w:trHeight w:val="267"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3D13F5DD">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4755" w:type="pct"/>
                  <w:gridSpan w:val="10"/>
                  <w:tcBorders>
                    <w:top w:val="single" w:color="000000" w:sz="6" w:space="0"/>
                    <w:left w:val="single" w:color="000000" w:sz="4" w:space="0"/>
                    <w:bottom w:val="single" w:color="000000" w:sz="4" w:space="0"/>
                    <w:right w:val="single" w:color="000000" w:sz="8" w:space="0"/>
                  </w:tcBorders>
                  <w:noWrap w:val="0"/>
                  <w:tcMar>
                    <w:top w:w="15" w:type="dxa"/>
                    <w:left w:w="15" w:type="dxa"/>
                    <w:right w:w="15" w:type="dxa"/>
                  </w:tcMar>
                  <w:vAlign w:val="center"/>
                </w:tcPr>
                <w:p w14:paraId="0A7EC6D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rPr>
                    <w:t>理论拓展类课程</w:t>
                  </w:r>
                </w:p>
              </w:tc>
            </w:tr>
            <w:tr w14:paraId="15C61D4F">
              <w:tblPrEx>
                <w:tblCellMar>
                  <w:top w:w="0" w:type="dxa"/>
                  <w:left w:w="0" w:type="dxa"/>
                  <w:bottom w:w="0" w:type="dxa"/>
                  <w:right w:w="0" w:type="dxa"/>
                </w:tblCellMar>
              </w:tblPrEx>
              <w:trPr>
                <w:trHeight w:val="23"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0A0A38E6">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70260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17112017</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EAFA01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体育竞赛组织与管理</w:t>
                  </w:r>
                </w:p>
                <w:p w14:paraId="6619C29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rPr>
                    <w:t>Organization and</w:t>
                  </w:r>
                  <w:r>
                    <w:rPr>
                      <w:rFonts w:hint="eastAsia" w:ascii="宋体" w:hAnsi="宋体" w:cs="宋体"/>
                      <w:color w:val="auto"/>
                      <w:sz w:val="21"/>
                      <w:szCs w:val="21"/>
                      <w:lang w:val="en-US" w:eastAsia="zh-CN"/>
                    </w:rPr>
                    <w:t xml:space="preserve"> </w:t>
                  </w:r>
                  <w:r>
                    <w:rPr>
                      <w:rFonts w:hint="eastAsia" w:ascii="宋体" w:hAnsi="宋体" w:eastAsia="宋体" w:cs="宋体"/>
                      <w:color w:val="auto"/>
                      <w:sz w:val="21"/>
                      <w:szCs w:val="21"/>
                      <w:lang w:eastAsia="zh-CN"/>
                    </w:rPr>
                    <w:t>Administration of Sports</w:t>
                  </w:r>
                  <w:r>
                    <w:rPr>
                      <w:rFonts w:hint="eastAsia" w:ascii="宋体" w:hAnsi="宋体" w:cs="宋体"/>
                      <w:color w:val="auto"/>
                      <w:sz w:val="21"/>
                      <w:szCs w:val="21"/>
                      <w:lang w:val="en-US" w:eastAsia="zh-CN"/>
                    </w:rPr>
                    <w:t xml:space="preserve"> </w:t>
                  </w:r>
                  <w:r>
                    <w:rPr>
                      <w:rFonts w:hint="eastAsia" w:ascii="宋体" w:hAnsi="宋体" w:eastAsia="宋体" w:cs="宋体"/>
                      <w:color w:val="auto"/>
                      <w:sz w:val="21"/>
                      <w:szCs w:val="21"/>
                      <w:lang w:eastAsia="zh-CN"/>
                    </w:rPr>
                    <w:t>Competitions</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348A0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44B6F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F3008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16</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64793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lang w:eastAsia="zh-CN"/>
                    </w:rPr>
                  </w:pP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AF1C6C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lang w:eastAsia="zh-CN"/>
                    </w:rPr>
                  </w:pPr>
                  <w:r>
                    <w:rPr>
                      <w:rFonts w:hint="eastAsia" w:ascii="宋体" w:hAnsi="宋体" w:cs="宋体"/>
                      <w:color w:val="auto"/>
                      <w:sz w:val="21"/>
                      <w:szCs w:val="21"/>
                      <w:lang w:val="en-US" w:eastAsia="zh-CN" w:bidi="ar"/>
                    </w:rPr>
                    <w:t>5</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CC1666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0E2E2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4AD3919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p>
              </w:tc>
            </w:tr>
            <w:tr w14:paraId="5F43A64D">
              <w:tblPrEx>
                <w:tblCellMar>
                  <w:top w:w="0" w:type="dxa"/>
                  <w:left w:w="0" w:type="dxa"/>
                  <w:bottom w:w="0" w:type="dxa"/>
                  <w:right w:w="0" w:type="dxa"/>
                </w:tblCellMar>
              </w:tblPrEx>
              <w:trPr>
                <w:trHeight w:val="23"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2DA49E52">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B0ADDC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17112018</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EB0C0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体适能训练理论与方法</w:t>
                  </w:r>
                </w:p>
                <w:p w14:paraId="6D9F60A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rPr>
                    <w:t>Theory and Methods of Physical Fitness Training</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77D69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E1592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6E65C6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8</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9F7B7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8</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EACBE6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7</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A0974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BAC60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1250D0E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p>
              </w:tc>
            </w:tr>
            <w:tr w14:paraId="3A89A336">
              <w:tblPrEx>
                <w:tblCellMar>
                  <w:top w:w="0" w:type="dxa"/>
                  <w:left w:w="0" w:type="dxa"/>
                  <w:bottom w:w="0" w:type="dxa"/>
                  <w:right w:w="0" w:type="dxa"/>
                </w:tblCellMar>
              </w:tblPrEx>
              <w:trPr>
                <w:trHeight w:val="23"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5E99325D">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A52F0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17112019</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4E061A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体育场馆管理与维护</w:t>
                  </w:r>
                </w:p>
                <w:p w14:paraId="50E3C06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rPr>
                    <w:t>Management and Maintenance of  Gyms and Stadiums</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1DB3A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FF3D1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D46FC9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12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5ABB75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4</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5DDF4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7</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DB1F3D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F2A28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0EDE25C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p>
              </w:tc>
            </w:tr>
            <w:tr w14:paraId="35B2CB90">
              <w:tblPrEx>
                <w:tblCellMar>
                  <w:top w:w="0" w:type="dxa"/>
                  <w:left w:w="0" w:type="dxa"/>
                  <w:bottom w:w="0" w:type="dxa"/>
                  <w:right w:w="0" w:type="dxa"/>
                </w:tblCellMar>
              </w:tblPrEx>
              <w:trPr>
                <w:trHeight w:val="23"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23F1A5A9">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7455D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17112020</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1B201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足球数据处理与分析</w:t>
                  </w:r>
                </w:p>
                <w:p w14:paraId="488B4ED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Processing and Analysis of Football Data</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37A96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9C0B5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72AA4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6</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2BE353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10</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780C9E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8</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E2CFB8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011F4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0AF1B1B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p>
              </w:tc>
            </w:tr>
            <w:tr w14:paraId="6450C12C">
              <w:tblPrEx>
                <w:tblCellMar>
                  <w:top w:w="0" w:type="dxa"/>
                  <w:left w:w="0" w:type="dxa"/>
                  <w:bottom w:w="0" w:type="dxa"/>
                  <w:right w:w="0" w:type="dxa"/>
                </w:tblCellMar>
              </w:tblPrEx>
              <w:trPr>
                <w:trHeight w:val="23"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1C64D63C">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ADAC9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17112021</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D3FE65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运动损伤与康复</w:t>
                  </w:r>
                </w:p>
                <w:p w14:paraId="248852B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sz w:val="21"/>
                      <w:szCs w:val="21"/>
                      <w:highlight w:val="none"/>
                      <w:lang w:eastAsia="zh-CN"/>
                    </w:rPr>
                    <w:t>Sports Injury and Rehabilitation</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B9A21F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71921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67FAA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8</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83543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8</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06784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8</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93F33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54B566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highlight w:val="none"/>
                      <w:lang w:eastAsia="zh-CN" w:bidi="ar"/>
                    </w:rPr>
                  </w:pPr>
                  <w:r>
                    <w:rPr>
                      <w:rFonts w:hint="eastAsia" w:ascii="宋体" w:hAnsi="宋体" w:eastAsia="宋体" w:cs="宋体"/>
                      <w:color w:val="000000"/>
                      <w:sz w:val="21"/>
                      <w:szCs w:val="21"/>
                      <w:highlight w:val="none"/>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09C26C1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highlight w:val="yellow"/>
                      <w:lang w:eastAsia="zh-CN" w:bidi="ar"/>
                    </w:rPr>
                  </w:pPr>
                </w:p>
              </w:tc>
            </w:tr>
            <w:tr w14:paraId="6BB8C727">
              <w:tblPrEx>
                <w:tblCellMar>
                  <w:top w:w="0" w:type="dxa"/>
                  <w:left w:w="0" w:type="dxa"/>
                  <w:bottom w:w="0" w:type="dxa"/>
                  <w:right w:w="0" w:type="dxa"/>
                </w:tblCellMar>
              </w:tblPrEx>
              <w:trPr>
                <w:trHeight w:val="23"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52C414D3">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lang w:eastAsia="zh-CN"/>
                    </w:rPr>
                  </w:pPr>
                  <w:r>
                    <w:rPr>
                      <w:rFonts w:hint="eastAsia" w:ascii="宋体" w:hAnsi="宋体" w:eastAsia="宋体" w:cs="宋体"/>
                      <w:b/>
                      <w:color w:val="000000"/>
                      <w:sz w:val="21"/>
                      <w:szCs w:val="21"/>
                      <w:lang w:eastAsia="zh-CN"/>
                    </w:rPr>
                    <w:t>经纪人管理</w:t>
                  </w: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6FC1A8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17112022</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EFB98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俱乐部管理</w:t>
                  </w:r>
                </w:p>
                <w:p w14:paraId="4E54F32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Sports Clubs Management</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769BA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1416F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3EEDC5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16</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29FD54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000000"/>
                      <w:sz w:val="21"/>
                      <w:szCs w:val="21"/>
                      <w:lang w:eastAsia="zh-CN" w:bidi="ar"/>
                    </w:rPr>
                  </w:pP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ABE2B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8</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7EB9F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1137E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07AAF67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p>
              </w:tc>
            </w:tr>
            <w:tr w14:paraId="276612FE">
              <w:tblPrEx>
                <w:tblCellMar>
                  <w:top w:w="0" w:type="dxa"/>
                  <w:left w:w="0" w:type="dxa"/>
                  <w:bottom w:w="0" w:type="dxa"/>
                  <w:right w:w="0" w:type="dxa"/>
                </w:tblCellMar>
              </w:tblPrEx>
              <w:trPr>
                <w:trHeight w:val="23"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1C3C0800">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089B7D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17112023</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6A970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经纪人管理</w:t>
                  </w:r>
                </w:p>
                <w:p w14:paraId="7FEB4B6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 xml:space="preserve">Sports Brokers Management </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D3EDB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42E7A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BFB32E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16</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040AE6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000000"/>
                      <w:sz w:val="21"/>
                      <w:szCs w:val="21"/>
                      <w:lang w:eastAsia="zh-CN" w:bidi="ar"/>
                    </w:rPr>
                  </w:pP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4B836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8</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3B7E50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D790F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4B624BE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p>
              </w:tc>
            </w:tr>
            <w:tr w14:paraId="28054B7B">
              <w:tblPrEx>
                <w:tblCellMar>
                  <w:top w:w="0" w:type="dxa"/>
                  <w:left w:w="0" w:type="dxa"/>
                  <w:bottom w:w="0" w:type="dxa"/>
                  <w:right w:w="0" w:type="dxa"/>
                </w:tblCellMar>
              </w:tblPrEx>
              <w:trPr>
                <w:trHeight w:val="23"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66D6D09C">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4755" w:type="pct"/>
                  <w:gridSpan w:val="10"/>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14:paraId="2E0C4DD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b/>
                      <w:color w:val="000000"/>
                      <w:sz w:val="21"/>
                      <w:szCs w:val="21"/>
                      <w:lang w:eastAsia="zh-CN" w:bidi="ar"/>
                    </w:rPr>
                  </w:pPr>
                  <w:r>
                    <w:rPr>
                      <w:rFonts w:hint="eastAsia" w:ascii="宋体" w:hAnsi="宋体" w:eastAsia="宋体" w:cs="宋体"/>
                      <w:b/>
                      <w:color w:val="000000"/>
                      <w:sz w:val="21"/>
                      <w:szCs w:val="21"/>
                      <w:lang w:eastAsia="zh-CN"/>
                    </w:rPr>
                    <w:t>技能拓展类课程</w:t>
                  </w:r>
                </w:p>
              </w:tc>
            </w:tr>
            <w:tr w14:paraId="36FB3DE4">
              <w:tblPrEx>
                <w:tblCellMar>
                  <w:top w:w="0" w:type="dxa"/>
                  <w:left w:w="0" w:type="dxa"/>
                  <w:bottom w:w="0" w:type="dxa"/>
                  <w:right w:w="0" w:type="dxa"/>
                </w:tblCellMar>
              </w:tblPrEx>
              <w:trPr>
                <w:trHeight w:val="23"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56F93BB1">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4EE741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17132007</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D3191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体育舞蹈</w:t>
                  </w:r>
                </w:p>
                <w:p w14:paraId="20BB0C9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rPr>
                    <w:t>Sports Dancing</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878745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DE35BD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06946E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E9EAE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14</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8C75D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7</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BAF04E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60CAC5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19063AC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lang w:eastAsia="zh-CN" w:bidi="ar"/>
                    </w:rPr>
                  </w:pPr>
                </w:p>
              </w:tc>
            </w:tr>
            <w:tr w14:paraId="5FAEAF04">
              <w:tblPrEx>
                <w:tblCellMar>
                  <w:top w:w="0" w:type="dxa"/>
                  <w:left w:w="0" w:type="dxa"/>
                  <w:bottom w:w="0" w:type="dxa"/>
                  <w:right w:w="0" w:type="dxa"/>
                </w:tblCellMar>
              </w:tblPrEx>
              <w:trPr>
                <w:trHeight w:val="23"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08E454BA">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7B79E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17132008</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3843DE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形体健美</w:t>
                  </w:r>
                </w:p>
                <w:p w14:paraId="7C8702F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rPr>
                    <w:t>Body Building</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5C645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5F81C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5DE0D9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3A0D77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14</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E242F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7</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2C3323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87564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0F1EA30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lang w:eastAsia="zh-CN" w:bidi="ar"/>
                    </w:rPr>
                  </w:pPr>
                </w:p>
              </w:tc>
            </w:tr>
            <w:tr w14:paraId="12318444">
              <w:tblPrEx>
                <w:tblCellMar>
                  <w:top w:w="0" w:type="dxa"/>
                  <w:left w:w="0" w:type="dxa"/>
                  <w:bottom w:w="0" w:type="dxa"/>
                  <w:right w:w="0" w:type="dxa"/>
                </w:tblCellMar>
              </w:tblPrEx>
              <w:trPr>
                <w:trHeight w:val="23"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3D7C5C49">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64988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17152005</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2A2588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滑雪</w:t>
                  </w:r>
                </w:p>
                <w:p w14:paraId="7378202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rPr>
                    <w:t>Skiing</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0D4D04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8682CB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357EE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kern w:val="2"/>
                      <w:sz w:val="21"/>
                      <w:szCs w:val="21"/>
                      <w:lang w:eastAsia="zh-CN"/>
                    </w:rPr>
                  </w:pP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B0F7B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16</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8D413F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7</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AA263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05B71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mc:AlternateContent>
                    <mc:Choice Requires="wpsCustomData">
                      <wpsCustomData:diagonals>
                        <wpsCustomData:diagonal from="35000" to="30000">
                          <wpsCustomData:border w:val="single" w:color="000000" w:sz="6" w:space="0"/>
                        </wpsCustomData:diagonal>
                      </wpsCustomData:diagonals>
                    </mc:Choice>
                  </mc:AlternateContent>
                </w:tcPr>
                <w:p w14:paraId="162F870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mc:AlternateContent>
                      <mc:Choice Requires="wpsCustomData">
                        <wpsCustomData:diagonalParaType/>
                      </mc:Choice>
                    </mc:AlternateContent>
                    <w:rPr>
                      <w:rFonts w:hint="eastAsia" w:ascii="宋体" w:hAnsi="宋体" w:eastAsia="宋体" w:cs="宋体"/>
                      <w:color w:val="auto"/>
                      <w:sz w:val="21"/>
                      <w:szCs w:val="21"/>
                      <w:lang w:eastAsia="zh-CN" w:bidi="ar"/>
                    </w:rPr>
                  </w:pPr>
                </w:p>
                <w:p w14:paraId="43D6591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lang w:eastAsia="zh-CN" w:bidi="ar"/>
                    </w:rPr>
                  </w:pPr>
                </w:p>
              </w:tc>
            </w:tr>
            <w:tr w14:paraId="78A09638">
              <w:tblPrEx>
                <w:tblCellMar>
                  <w:top w:w="0" w:type="dxa"/>
                  <w:left w:w="0" w:type="dxa"/>
                  <w:bottom w:w="0" w:type="dxa"/>
                  <w:right w:w="0" w:type="dxa"/>
                </w:tblCellMar>
              </w:tblPrEx>
              <w:trPr>
                <w:trHeight w:val="23"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6D60095F">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CDE975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17152006</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27332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极限飞盘</w:t>
                  </w:r>
                </w:p>
                <w:p w14:paraId="107F3A2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rPr>
                    <w:t>Frisbee</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10735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64E5C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4A5DC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C05834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14</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995D8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8</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36D53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16902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7230108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lang w:eastAsia="zh-CN" w:bidi="ar"/>
                    </w:rPr>
                  </w:pPr>
                </w:p>
              </w:tc>
            </w:tr>
            <w:tr w14:paraId="74BECE9B">
              <w:tblPrEx>
                <w:tblCellMar>
                  <w:top w:w="0" w:type="dxa"/>
                  <w:left w:w="0" w:type="dxa"/>
                  <w:bottom w:w="0" w:type="dxa"/>
                  <w:right w:w="0" w:type="dxa"/>
                </w:tblCellMar>
              </w:tblPrEx>
              <w:trPr>
                <w:trHeight w:val="23"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2A8F3799">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12CF63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17152007</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AEF53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户外运动</w:t>
                  </w:r>
                </w:p>
                <w:p w14:paraId="60DCBA8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rPr>
                    <w:t>Outdoor Exercise</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1F4ED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5F6421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5C550E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755E22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14</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F73199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8</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61FAC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CAD8E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lang w:eastAsia="zh-CN"/>
                    </w:rPr>
                  </w:pPr>
                  <w:r>
                    <w:rPr>
                      <w:rFonts w:hint="eastAsia" w:ascii="宋体" w:hAnsi="宋体" w:eastAsia="宋体" w:cs="宋体"/>
                      <w:color w:val="auto"/>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0D474D4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lang w:eastAsia="zh-CN" w:bidi="ar"/>
                    </w:rPr>
                  </w:pPr>
                </w:p>
              </w:tc>
            </w:tr>
            <w:tr w14:paraId="6F712800">
              <w:tblPrEx>
                <w:tblCellMar>
                  <w:top w:w="0" w:type="dxa"/>
                  <w:left w:w="0" w:type="dxa"/>
                  <w:bottom w:w="0" w:type="dxa"/>
                  <w:right w:w="0" w:type="dxa"/>
                </w:tblCellMar>
              </w:tblPrEx>
              <w:trPr>
                <w:trHeight w:val="23"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22539B8E">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6603A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17152008</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242A98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野外生存</w:t>
                  </w:r>
                </w:p>
                <w:p w14:paraId="613ECF5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 xml:space="preserve">Wild Survival </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E9DBF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99C96B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037FE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highlight w:val="none"/>
                      <w:lang w:eastAsia="zh-CN"/>
                    </w:rPr>
                  </w:pPr>
                  <w:r>
                    <w:rPr>
                      <w:rFonts w:hint="eastAsia" w:ascii="宋体" w:hAnsi="宋体" w:eastAsia="宋体" w:cs="宋体"/>
                      <w:color w:val="000000"/>
                      <w:sz w:val="21"/>
                      <w:szCs w:val="21"/>
                      <w:highlight w:val="none"/>
                      <w:lang w:val="en-US" w:eastAsia="zh-CN" w:bidi="ar"/>
                    </w:rPr>
                    <w:t>8</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628959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highlight w:val="none"/>
                      <w:lang w:eastAsia="zh-CN"/>
                    </w:rPr>
                  </w:pPr>
                  <w:r>
                    <w:rPr>
                      <w:rFonts w:hint="eastAsia" w:ascii="宋体" w:hAnsi="宋体" w:eastAsia="宋体" w:cs="宋体"/>
                      <w:color w:val="000000"/>
                      <w:sz w:val="21"/>
                      <w:szCs w:val="21"/>
                      <w:highlight w:val="none"/>
                      <w:lang w:val="en-US" w:eastAsia="zh-CN" w:bidi="ar"/>
                    </w:rPr>
                    <w:t>8</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F5D64A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8</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D411F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8D3DB0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4B3FFC0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p>
              </w:tc>
            </w:tr>
            <w:tr w14:paraId="79179D43">
              <w:tblPrEx>
                <w:tblCellMar>
                  <w:top w:w="0" w:type="dxa"/>
                  <w:left w:w="0" w:type="dxa"/>
                  <w:bottom w:w="0" w:type="dxa"/>
                  <w:right w:w="0" w:type="dxa"/>
                </w:tblCellMar>
              </w:tblPrEx>
              <w:trPr>
                <w:trHeight w:val="23"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22354A1F">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DE5DF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17142005</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A46431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橄榄球</w:t>
                  </w:r>
                </w:p>
                <w:p w14:paraId="641283E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sz w:val="21"/>
                      <w:szCs w:val="21"/>
                      <w:lang w:eastAsia="zh-CN"/>
                    </w:rPr>
                    <w:t>Rugby</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CFB93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2740D2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D253B9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0CBF5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14</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738735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8</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5959F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C008EA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kern w:val="2"/>
                      <w:sz w:val="21"/>
                      <w:szCs w:val="21"/>
                      <w:lang w:eastAsia="zh-CN"/>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485C8C9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p>
              </w:tc>
            </w:tr>
            <w:tr w14:paraId="46E5BAE3">
              <w:tblPrEx>
                <w:tblCellMar>
                  <w:top w:w="0" w:type="dxa"/>
                  <w:left w:w="0" w:type="dxa"/>
                  <w:bottom w:w="0" w:type="dxa"/>
                  <w:right w:w="0" w:type="dxa"/>
                </w:tblCellMar>
              </w:tblPrEx>
              <w:trPr>
                <w:trHeight w:val="23"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38E03F88">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0444E9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center"/>
                    <w:rPr>
                      <w:rFonts w:hint="default" w:ascii="宋体" w:hAnsi="宋体" w:eastAsia="宋体" w:cs="宋体"/>
                      <w:color w:val="000000"/>
                      <w:sz w:val="21"/>
                      <w:szCs w:val="21"/>
                      <w:lang w:val="en-US" w:eastAsia="zh-CN" w:bidi="ar"/>
                    </w:rPr>
                  </w:pPr>
                  <w:r>
                    <w:rPr>
                      <w:rFonts w:hint="eastAsia" w:ascii="宋体" w:hAnsi="宋体" w:cs="宋体"/>
                      <w:color w:val="000000"/>
                      <w:sz w:val="21"/>
                      <w:szCs w:val="21"/>
                      <w:lang w:val="en-US" w:eastAsia="zh-CN" w:bidi="ar"/>
                    </w:rPr>
                    <w:t>17132009</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A1074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center"/>
                    <w:rPr>
                      <w:rFonts w:hint="eastAsia" w:ascii="宋体" w:hAnsi="宋体" w:cs="宋体"/>
                      <w:color w:val="auto"/>
                      <w:sz w:val="21"/>
                      <w:szCs w:val="21"/>
                      <w:lang w:val="en-US" w:eastAsia="zh-CN" w:bidi="ar"/>
                    </w:rPr>
                  </w:pPr>
                  <w:r>
                    <w:rPr>
                      <w:rFonts w:hint="eastAsia" w:ascii="宋体" w:hAnsi="宋体" w:cs="宋体"/>
                      <w:color w:val="auto"/>
                      <w:sz w:val="21"/>
                      <w:szCs w:val="21"/>
                      <w:lang w:val="en-US" w:eastAsia="zh-CN" w:bidi="ar"/>
                    </w:rPr>
                    <w:t>啦啦操</w:t>
                  </w:r>
                </w:p>
                <w:p w14:paraId="3D7A03D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center"/>
                    <w:rPr>
                      <w:rFonts w:hint="default" w:ascii="宋体" w:hAnsi="宋体" w:eastAsia="宋体" w:cs="宋体"/>
                      <w:sz w:val="21"/>
                      <w:szCs w:val="21"/>
                      <w:lang w:val="en-US" w:eastAsia="zh-CN"/>
                    </w:rPr>
                  </w:pPr>
                  <w:r>
                    <w:rPr>
                      <w:rFonts w:hint="eastAsia" w:ascii="宋体" w:hAnsi="宋体" w:cs="宋体"/>
                      <w:color w:val="auto"/>
                      <w:sz w:val="21"/>
                      <w:szCs w:val="21"/>
                      <w:lang w:val="en-US" w:eastAsia="zh-CN"/>
                    </w:rPr>
                    <w:t>Cheerleading</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BCD7F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auto"/>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B59681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auto"/>
                      <w:sz w:val="21"/>
                      <w:szCs w:val="21"/>
                      <w:lang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330BEC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auto"/>
                      <w:sz w:val="21"/>
                      <w:szCs w:val="21"/>
                      <w:lang w:eastAsia="zh-CN" w:bidi="ar"/>
                    </w:rPr>
                    <w:t>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66A96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auto"/>
                      <w:sz w:val="21"/>
                      <w:szCs w:val="21"/>
                      <w:lang w:eastAsia="zh-CN" w:bidi="ar"/>
                    </w:rPr>
                    <w:t>14</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AAD2F0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auto"/>
                      <w:sz w:val="21"/>
                      <w:szCs w:val="21"/>
                      <w:lang w:eastAsia="zh-CN" w:bidi="ar"/>
                    </w:rPr>
                    <w:t>7</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41C3C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auto"/>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F74FB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auto"/>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773E5A5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p>
              </w:tc>
            </w:tr>
            <w:tr w14:paraId="65F6DF06">
              <w:tblPrEx>
                <w:tblCellMar>
                  <w:top w:w="0" w:type="dxa"/>
                  <w:left w:w="0" w:type="dxa"/>
                  <w:bottom w:w="0" w:type="dxa"/>
                  <w:right w:w="0" w:type="dxa"/>
                </w:tblCellMar>
              </w:tblPrEx>
              <w:trPr>
                <w:trHeight w:val="23"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6949DFC6">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59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5EA84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center"/>
                    <w:rPr>
                      <w:rFonts w:hint="default" w:ascii="宋体" w:hAnsi="宋体" w:cs="宋体"/>
                      <w:color w:val="000000"/>
                      <w:sz w:val="21"/>
                      <w:szCs w:val="21"/>
                      <w:lang w:val="en-US" w:eastAsia="zh-CN" w:bidi="ar"/>
                    </w:rPr>
                  </w:pPr>
                  <w:r>
                    <w:rPr>
                      <w:rFonts w:hint="eastAsia" w:ascii="宋体" w:hAnsi="宋体" w:cs="宋体"/>
                      <w:color w:val="000000"/>
                      <w:sz w:val="21"/>
                      <w:szCs w:val="21"/>
                      <w:lang w:val="en-US" w:eastAsia="zh-CN" w:bidi="ar"/>
                    </w:rPr>
                    <w:t>17132010</w:t>
                  </w:r>
                </w:p>
              </w:tc>
              <w:tc>
                <w:tcPr>
                  <w:tcW w:w="18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8A241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center"/>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高尔夫</w:t>
                  </w:r>
                </w:p>
                <w:p w14:paraId="63BC23E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center"/>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Golf</w:t>
                  </w:r>
                </w:p>
              </w:tc>
              <w:tc>
                <w:tcPr>
                  <w:tcW w:w="3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0B5919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000000"/>
                      <w:sz w:val="21"/>
                      <w:szCs w:val="21"/>
                      <w:lang w:eastAsia="zh-CN" w:bidi="ar"/>
                    </w:rPr>
                    <w:t>1</w:t>
                  </w:r>
                </w:p>
              </w:tc>
              <w:tc>
                <w:tcPr>
                  <w:tcW w:w="25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B9F9A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center"/>
                    <w:rPr>
                      <w:rFonts w:hint="default" w:ascii="宋体" w:hAnsi="宋体" w:eastAsia="宋体" w:cs="宋体"/>
                      <w:color w:val="auto"/>
                      <w:sz w:val="21"/>
                      <w:szCs w:val="21"/>
                      <w:lang w:val="en-US" w:eastAsia="zh-CN" w:bidi="ar"/>
                    </w:rPr>
                  </w:pPr>
                  <w:r>
                    <w:rPr>
                      <w:rFonts w:hint="eastAsia" w:ascii="宋体" w:hAnsi="宋体" w:cs="宋体"/>
                      <w:color w:val="000000"/>
                      <w:sz w:val="21"/>
                      <w:szCs w:val="21"/>
                      <w:lang w:val="en-US" w:eastAsia="zh-CN" w:bidi="ar"/>
                    </w:rPr>
                    <w:t>16</w:t>
                  </w:r>
                </w:p>
              </w:tc>
              <w:tc>
                <w:tcPr>
                  <w:tcW w:w="242"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4C185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000000"/>
                      <w:sz w:val="21"/>
                      <w:szCs w:val="21"/>
                      <w:lang w:eastAsia="zh-CN" w:bidi="ar"/>
                    </w:rPr>
                    <w:t>2</w:t>
                  </w:r>
                </w:p>
              </w:tc>
              <w:tc>
                <w:tcPr>
                  <w:tcW w:w="288"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7114E3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center"/>
                    <w:rPr>
                      <w:rFonts w:hint="default" w:ascii="宋体" w:hAnsi="宋体" w:eastAsia="宋体" w:cs="宋体"/>
                      <w:color w:val="auto"/>
                      <w:sz w:val="21"/>
                      <w:szCs w:val="21"/>
                      <w:lang w:val="en-US" w:eastAsia="zh-CN" w:bidi="ar"/>
                    </w:rPr>
                  </w:pPr>
                  <w:r>
                    <w:rPr>
                      <w:rFonts w:hint="eastAsia" w:ascii="宋体" w:hAnsi="宋体" w:cs="宋体"/>
                      <w:color w:val="000000"/>
                      <w:sz w:val="21"/>
                      <w:szCs w:val="21"/>
                      <w:lang w:val="en-US" w:eastAsia="zh-CN" w:bidi="ar"/>
                    </w:rPr>
                    <w:t>14</w:t>
                  </w:r>
                </w:p>
              </w:tc>
              <w:tc>
                <w:tcPr>
                  <w:tcW w:w="22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8A120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cs="宋体"/>
                      <w:color w:val="000000"/>
                      <w:sz w:val="21"/>
                      <w:szCs w:val="21"/>
                      <w:lang w:val="en-US" w:eastAsia="zh-CN" w:bidi="ar"/>
                    </w:rPr>
                    <w:t>8</w:t>
                  </w:r>
                </w:p>
              </w:tc>
              <w:tc>
                <w:tcPr>
                  <w:tcW w:w="316"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28B94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rPr>
                      <w:rFonts w:hint="eastAsia" w:ascii="宋体" w:hAnsi="宋体" w:eastAsia="宋体" w:cs="宋体"/>
                      <w:color w:val="auto"/>
                      <w:sz w:val="21"/>
                      <w:szCs w:val="21"/>
                      <w:lang w:eastAsia="zh-CN" w:bidi="ar"/>
                    </w:rPr>
                  </w:pPr>
                  <w:r>
                    <w:rPr>
                      <w:rFonts w:hint="eastAsia" w:ascii="宋体" w:hAnsi="宋体" w:eastAsia="宋体" w:cs="宋体"/>
                      <w:color w:val="000000"/>
                      <w:sz w:val="21"/>
                      <w:szCs w:val="21"/>
                      <w:lang w:eastAsia="zh-CN" w:bidi="ar"/>
                    </w:rPr>
                    <w:t>选修</w:t>
                  </w:r>
                </w:p>
              </w:tc>
              <w:tc>
                <w:tcPr>
                  <w:tcW w:w="309"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1BF25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000000"/>
                      <w:sz w:val="21"/>
                      <w:szCs w:val="21"/>
                      <w:lang w:eastAsia="zh-CN" w:bidi="ar"/>
                    </w:rPr>
                    <w:t>查</w:t>
                  </w:r>
                </w:p>
              </w:tc>
              <w:tc>
                <w:tcPr>
                  <w:tcW w:w="323" w:type="pct"/>
                  <w:tcBorders>
                    <w:top w:val="single" w:color="000000" w:sz="6" w:space="0"/>
                    <w:left w:val="single" w:color="000000" w:sz="4" w:space="0"/>
                    <w:bottom w:val="single" w:color="000000" w:sz="6" w:space="0"/>
                    <w:right w:val="single" w:color="000000" w:sz="8" w:space="0"/>
                  </w:tcBorders>
                  <w:noWrap w:val="0"/>
                  <w:tcMar>
                    <w:top w:w="15" w:type="dxa"/>
                    <w:left w:w="15" w:type="dxa"/>
                    <w:right w:w="15" w:type="dxa"/>
                  </w:tcMar>
                  <w:vAlign w:val="center"/>
                </w:tcPr>
                <w:p w14:paraId="3B8C13F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lang w:eastAsia="zh-CN" w:bidi="ar"/>
                    </w:rPr>
                  </w:pPr>
                </w:p>
              </w:tc>
            </w:tr>
            <w:tr w14:paraId="48C42138">
              <w:tblPrEx>
                <w:tblCellMar>
                  <w:top w:w="0" w:type="dxa"/>
                  <w:left w:w="0" w:type="dxa"/>
                  <w:bottom w:w="0" w:type="dxa"/>
                  <w:right w:w="0" w:type="dxa"/>
                </w:tblCellMar>
              </w:tblPrEx>
              <w:trPr>
                <w:trHeight w:val="615" w:hRule="atLeast"/>
                <w:jc w:val="center"/>
              </w:trPr>
              <w:tc>
                <w:tcPr>
                  <w:tcW w:w="244" w:type="pct"/>
                  <w:vMerge w:val="continue"/>
                  <w:tcBorders>
                    <w:top w:val="single" w:color="000000" w:sz="8" w:space="0"/>
                    <w:left w:val="single" w:color="000000" w:sz="8" w:space="0"/>
                    <w:bottom w:val="single" w:color="000000" w:sz="8" w:space="0"/>
                    <w:right w:val="single" w:color="000000" w:sz="4" w:space="0"/>
                  </w:tcBorders>
                  <w:noWrap w:val="0"/>
                  <w:tcMar>
                    <w:top w:w="15" w:type="dxa"/>
                    <w:left w:w="15" w:type="dxa"/>
                    <w:right w:w="15" w:type="dxa"/>
                  </w:tcMar>
                  <w:textDirection w:val="tbRlV"/>
                  <w:vAlign w:val="center"/>
                </w:tcPr>
                <w:p w14:paraId="53087845">
                  <w:pPr>
                    <w:keepNext w:val="0"/>
                    <w:keepLines w:val="0"/>
                    <w:widowControl/>
                    <w:suppressLineNumbers w:val="0"/>
                    <w:spacing w:before="0" w:beforeAutospacing="0" w:after="0" w:afterAutospacing="0"/>
                    <w:ind w:left="0" w:right="0"/>
                    <w:jc w:val="center"/>
                    <w:rPr>
                      <w:rFonts w:hint="eastAsia" w:ascii="宋体" w:hAnsi="宋体" w:eastAsia="宋体" w:cs="宋体"/>
                      <w:b/>
                      <w:color w:val="000000"/>
                      <w:sz w:val="21"/>
                      <w:szCs w:val="21"/>
                    </w:rPr>
                  </w:pPr>
                </w:p>
              </w:tc>
              <w:tc>
                <w:tcPr>
                  <w:tcW w:w="2434" w:type="pct"/>
                  <w:gridSpan w:val="2"/>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436136E9">
                  <w:pPr>
                    <w:pStyle w:val="2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jc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小计</w:t>
                  </w:r>
                </w:p>
              </w:tc>
              <w:tc>
                <w:tcPr>
                  <w:tcW w:w="355" w:type="pc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04F7E3D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63.5</w:t>
                  </w:r>
                </w:p>
              </w:tc>
              <w:tc>
                <w:tcPr>
                  <w:tcW w:w="255" w:type="pc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1DA89CE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1016</w:t>
                  </w:r>
                </w:p>
              </w:tc>
              <w:tc>
                <w:tcPr>
                  <w:tcW w:w="242" w:type="pc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41485AF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548</w:t>
                  </w:r>
                </w:p>
              </w:tc>
              <w:tc>
                <w:tcPr>
                  <w:tcW w:w="288" w:type="pc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432BEBE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468</w:t>
                  </w:r>
                </w:p>
              </w:tc>
              <w:tc>
                <w:tcPr>
                  <w:tcW w:w="229" w:type="pc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0A6BC95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000000"/>
                      <w:sz w:val="21"/>
                      <w:szCs w:val="21"/>
                    </w:rPr>
                  </w:pPr>
                </w:p>
              </w:tc>
              <w:tc>
                <w:tcPr>
                  <w:tcW w:w="316" w:type="pc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0CB5AFF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000000"/>
                      <w:sz w:val="21"/>
                      <w:szCs w:val="21"/>
                    </w:rPr>
                  </w:pPr>
                </w:p>
              </w:tc>
              <w:tc>
                <w:tcPr>
                  <w:tcW w:w="309" w:type="pct"/>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14:paraId="56A8555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000000"/>
                      <w:sz w:val="21"/>
                      <w:szCs w:val="21"/>
                    </w:rPr>
                  </w:pPr>
                </w:p>
              </w:tc>
              <w:tc>
                <w:tcPr>
                  <w:tcW w:w="323" w:type="pct"/>
                  <w:tcBorders>
                    <w:top w:val="single" w:color="000000" w:sz="6" w:space="0"/>
                    <w:left w:val="single" w:color="000000" w:sz="4" w:space="0"/>
                    <w:bottom w:val="single" w:color="000000" w:sz="8" w:space="0"/>
                    <w:right w:val="single" w:color="000000" w:sz="8" w:space="0"/>
                  </w:tcBorders>
                  <w:noWrap w:val="0"/>
                  <w:tcMar>
                    <w:top w:w="15" w:type="dxa"/>
                    <w:left w:w="15" w:type="dxa"/>
                    <w:right w:w="15" w:type="dxa"/>
                  </w:tcMar>
                  <w:vAlign w:val="center"/>
                </w:tcPr>
                <w:p w14:paraId="288EEF5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000000"/>
                      <w:sz w:val="21"/>
                      <w:szCs w:val="21"/>
                    </w:rPr>
                  </w:pPr>
                </w:p>
              </w:tc>
            </w:tr>
            <w:tr w14:paraId="0C1BB081">
              <w:tblPrEx>
                <w:tblCellMar>
                  <w:top w:w="0" w:type="dxa"/>
                  <w:left w:w="0" w:type="dxa"/>
                  <w:bottom w:w="0" w:type="dxa"/>
                  <w:right w:w="0" w:type="dxa"/>
                </w:tblCellMar>
              </w:tblPrEx>
              <w:trPr>
                <w:trHeight w:val="560" w:hRule="atLeast"/>
                <w:jc w:val="center"/>
              </w:trPr>
              <w:tc>
                <w:tcPr>
                  <w:tcW w:w="2678" w:type="pct"/>
                  <w:gridSpan w:val="3"/>
                  <w:tcBorders>
                    <w:top w:val="nil"/>
                    <w:left w:val="single" w:color="000000" w:sz="8" w:space="0"/>
                    <w:bottom w:val="single" w:color="000000" w:sz="8" w:space="0"/>
                    <w:right w:val="single" w:color="000000" w:sz="4" w:space="0"/>
                  </w:tcBorders>
                  <w:noWrap w:val="0"/>
                  <w:tcMar>
                    <w:top w:w="15" w:type="dxa"/>
                    <w:left w:w="15" w:type="dxa"/>
                    <w:right w:w="15" w:type="dxa"/>
                  </w:tcMar>
                  <w:vAlign w:val="center"/>
                </w:tcPr>
                <w:p w14:paraId="12CECA1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总计</w:t>
                  </w:r>
                </w:p>
              </w:tc>
              <w:tc>
                <w:tcPr>
                  <w:tcW w:w="355" w:type="pct"/>
                  <w:tcBorders>
                    <w:top w:val="nil"/>
                    <w:left w:val="single" w:color="000000" w:sz="4" w:space="0"/>
                    <w:bottom w:val="single" w:color="000000" w:sz="8" w:space="0"/>
                    <w:right w:val="single" w:color="000000" w:sz="4" w:space="0"/>
                  </w:tcBorders>
                  <w:noWrap w:val="0"/>
                  <w:tcMar>
                    <w:top w:w="15" w:type="dxa"/>
                    <w:left w:w="15" w:type="dxa"/>
                    <w:right w:w="15" w:type="dxa"/>
                  </w:tcMar>
                  <w:vAlign w:val="center"/>
                </w:tcPr>
                <w:p w14:paraId="2D14FB5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121.5</w:t>
                  </w:r>
                </w:p>
              </w:tc>
              <w:tc>
                <w:tcPr>
                  <w:tcW w:w="255" w:type="pct"/>
                  <w:tcBorders>
                    <w:top w:val="nil"/>
                    <w:left w:val="single" w:color="000000" w:sz="4" w:space="0"/>
                    <w:bottom w:val="single" w:color="000000" w:sz="8" w:space="0"/>
                    <w:right w:val="single" w:color="000000" w:sz="4" w:space="0"/>
                  </w:tcBorders>
                  <w:noWrap w:val="0"/>
                  <w:tcMar>
                    <w:top w:w="15" w:type="dxa"/>
                    <w:left w:w="15" w:type="dxa"/>
                    <w:right w:w="15" w:type="dxa"/>
                  </w:tcMar>
                  <w:vAlign w:val="center"/>
                </w:tcPr>
                <w:p w14:paraId="44C5599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1944</w:t>
                  </w:r>
                </w:p>
              </w:tc>
              <w:tc>
                <w:tcPr>
                  <w:tcW w:w="242" w:type="pct"/>
                  <w:tcBorders>
                    <w:top w:val="nil"/>
                    <w:left w:val="single" w:color="000000" w:sz="4" w:space="0"/>
                    <w:bottom w:val="single" w:color="000000" w:sz="8" w:space="0"/>
                    <w:right w:val="single" w:color="000000" w:sz="4" w:space="0"/>
                  </w:tcBorders>
                  <w:noWrap w:val="0"/>
                  <w:tcMar>
                    <w:top w:w="15" w:type="dxa"/>
                    <w:left w:w="15" w:type="dxa"/>
                    <w:right w:w="15" w:type="dxa"/>
                  </w:tcMar>
                  <w:vAlign w:val="center"/>
                </w:tcPr>
                <w:p w14:paraId="1F2E915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848</w:t>
                  </w:r>
                </w:p>
              </w:tc>
              <w:tc>
                <w:tcPr>
                  <w:tcW w:w="288" w:type="pct"/>
                  <w:tcBorders>
                    <w:top w:val="nil"/>
                    <w:left w:val="single" w:color="000000" w:sz="4" w:space="0"/>
                    <w:bottom w:val="single" w:color="000000" w:sz="8" w:space="0"/>
                    <w:right w:val="single" w:color="000000" w:sz="4" w:space="0"/>
                  </w:tcBorders>
                  <w:noWrap w:val="0"/>
                  <w:tcMar>
                    <w:top w:w="15" w:type="dxa"/>
                    <w:left w:w="15" w:type="dxa"/>
                    <w:right w:w="15" w:type="dxa"/>
                  </w:tcMar>
                  <w:vAlign w:val="center"/>
                </w:tcPr>
                <w:p w14:paraId="7C495DC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1096</w:t>
                  </w:r>
                </w:p>
              </w:tc>
              <w:tc>
                <w:tcPr>
                  <w:tcW w:w="229" w:type="pct"/>
                  <w:tcBorders>
                    <w:top w:val="nil"/>
                    <w:left w:val="single" w:color="000000" w:sz="4" w:space="0"/>
                    <w:bottom w:val="single" w:color="000000" w:sz="8" w:space="0"/>
                    <w:right w:val="single" w:color="000000" w:sz="4" w:space="0"/>
                  </w:tcBorders>
                  <w:noWrap w:val="0"/>
                  <w:tcMar>
                    <w:top w:w="15" w:type="dxa"/>
                    <w:left w:w="15" w:type="dxa"/>
                    <w:right w:w="15" w:type="dxa"/>
                  </w:tcMar>
                  <w:vAlign w:val="center"/>
                </w:tcPr>
                <w:p w14:paraId="01F9CBC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000000"/>
                      <w:sz w:val="21"/>
                      <w:szCs w:val="21"/>
                    </w:rPr>
                  </w:pPr>
                </w:p>
              </w:tc>
              <w:tc>
                <w:tcPr>
                  <w:tcW w:w="316" w:type="pct"/>
                  <w:tcBorders>
                    <w:top w:val="nil"/>
                    <w:left w:val="single" w:color="000000" w:sz="4" w:space="0"/>
                    <w:bottom w:val="single" w:color="000000" w:sz="8" w:space="0"/>
                    <w:right w:val="single" w:color="000000" w:sz="4" w:space="0"/>
                  </w:tcBorders>
                  <w:noWrap w:val="0"/>
                  <w:tcMar>
                    <w:top w:w="15" w:type="dxa"/>
                    <w:left w:w="15" w:type="dxa"/>
                    <w:right w:w="15" w:type="dxa"/>
                  </w:tcMar>
                  <w:vAlign w:val="center"/>
                </w:tcPr>
                <w:p w14:paraId="2CFC11A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000000"/>
                      <w:sz w:val="21"/>
                      <w:szCs w:val="21"/>
                    </w:rPr>
                  </w:pPr>
                </w:p>
              </w:tc>
              <w:tc>
                <w:tcPr>
                  <w:tcW w:w="309" w:type="pct"/>
                  <w:tcBorders>
                    <w:top w:val="nil"/>
                    <w:left w:val="single" w:color="000000" w:sz="4" w:space="0"/>
                    <w:bottom w:val="single" w:color="000000" w:sz="8" w:space="0"/>
                    <w:right w:val="single" w:color="000000" w:sz="4" w:space="0"/>
                  </w:tcBorders>
                  <w:noWrap w:val="0"/>
                  <w:tcMar>
                    <w:top w:w="15" w:type="dxa"/>
                    <w:left w:w="15" w:type="dxa"/>
                    <w:right w:w="15" w:type="dxa"/>
                  </w:tcMar>
                  <w:vAlign w:val="center"/>
                </w:tcPr>
                <w:p w14:paraId="1BA883E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rPr>
                      <w:rFonts w:hint="eastAsia" w:ascii="宋体" w:hAnsi="宋体" w:eastAsia="宋体" w:cs="宋体"/>
                      <w:color w:val="000000"/>
                      <w:sz w:val="21"/>
                      <w:szCs w:val="21"/>
                    </w:rPr>
                  </w:pPr>
                </w:p>
              </w:tc>
              <w:tc>
                <w:tcPr>
                  <w:tcW w:w="323" w:type="pct"/>
                  <w:tcBorders>
                    <w:top w:val="nil"/>
                    <w:left w:val="single" w:color="000000" w:sz="4" w:space="0"/>
                    <w:bottom w:val="single" w:color="000000" w:sz="8" w:space="0"/>
                    <w:right w:val="single" w:color="000000" w:sz="8" w:space="0"/>
                  </w:tcBorders>
                  <w:noWrap w:val="0"/>
                  <w:tcMar>
                    <w:top w:w="15" w:type="dxa"/>
                    <w:left w:w="15" w:type="dxa"/>
                    <w:right w:w="15" w:type="dxa"/>
                  </w:tcMar>
                  <w:vAlign w:val="center"/>
                </w:tcPr>
                <w:p w14:paraId="0A19F39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rPr>
                      <w:rFonts w:hint="eastAsia" w:ascii="宋体" w:hAnsi="宋体" w:eastAsia="宋体" w:cs="宋体"/>
                      <w:color w:val="000000"/>
                      <w:sz w:val="21"/>
                      <w:szCs w:val="21"/>
                    </w:rPr>
                  </w:pPr>
                </w:p>
              </w:tc>
            </w:tr>
          </w:tbl>
          <w:p w14:paraId="232B7E23">
            <w:pPr>
              <w:pStyle w:val="22"/>
              <w:spacing w:after="240" w:line="500" w:lineRule="exact"/>
              <w:ind w:left="0" w:leftChars="0" w:right="0" w:rightChars="0" w:firstLine="0" w:firstLineChars="0"/>
              <w:jc w:val="center"/>
              <w:rPr>
                <w:rFonts w:hint="eastAsia"/>
                <w:lang w:eastAsia="zh-CN"/>
              </w:rPr>
            </w:pPr>
            <w:r>
              <w:rPr>
                <w:rStyle w:val="23"/>
                <w:rFonts w:hint="eastAsia"/>
              </w:rPr>
              <w:t>表3 实习（设计）进程表</w:t>
            </w:r>
          </w:p>
          <w:tbl>
            <w:tblPr>
              <w:tblStyle w:val="9"/>
              <w:tblW w:w="948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2"/>
              <w:gridCol w:w="1113"/>
              <w:gridCol w:w="3873"/>
              <w:gridCol w:w="875"/>
              <w:gridCol w:w="992"/>
              <w:gridCol w:w="958"/>
            </w:tblGrid>
            <w:tr w14:paraId="04311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1672" w:type="dxa"/>
                  <w:noWrap w:val="0"/>
                  <w:vAlign w:val="center"/>
                </w:tcPr>
                <w:p w14:paraId="467DA25F">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default" w:eastAsia="仿宋_GB2312"/>
                      <w:b/>
                      <w:szCs w:val="21"/>
                    </w:rPr>
                  </w:pPr>
                  <w:r>
                    <w:rPr>
                      <w:rFonts w:hint="eastAsia" w:eastAsia="仿宋_GB2312"/>
                      <w:b/>
                      <w:szCs w:val="21"/>
                    </w:rPr>
                    <w:t>类型</w:t>
                  </w:r>
                </w:p>
              </w:tc>
              <w:tc>
                <w:tcPr>
                  <w:tcW w:w="1113" w:type="dxa"/>
                  <w:noWrap w:val="0"/>
                  <w:vAlign w:val="center"/>
                </w:tcPr>
                <w:p w14:paraId="4C2B03EA">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default" w:eastAsia="仿宋_GB2312"/>
                      <w:b/>
                      <w:szCs w:val="21"/>
                    </w:rPr>
                  </w:pPr>
                  <w:r>
                    <w:rPr>
                      <w:rFonts w:hint="eastAsia" w:eastAsia="仿宋_GB2312"/>
                      <w:b/>
                      <w:szCs w:val="21"/>
                    </w:rPr>
                    <w:t>实习代码</w:t>
                  </w:r>
                </w:p>
              </w:tc>
              <w:tc>
                <w:tcPr>
                  <w:tcW w:w="3873" w:type="dxa"/>
                  <w:noWrap w:val="0"/>
                  <w:vAlign w:val="center"/>
                </w:tcPr>
                <w:p w14:paraId="5590A763">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default" w:eastAsia="仿宋_GB2312"/>
                      <w:b/>
                      <w:szCs w:val="21"/>
                    </w:rPr>
                  </w:pPr>
                  <w:r>
                    <w:rPr>
                      <w:rFonts w:hint="eastAsia" w:eastAsia="仿宋_GB2312"/>
                      <w:b/>
                      <w:szCs w:val="21"/>
                    </w:rPr>
                    <w:t>实习</w:t>
                  </w:r>
                  <w:r>
                    <w:rPr>
                      <w:rFonts w:hint="default" w:eastAsia="仿宋_GB2312"/>
                      <w:b/>
                      <w:szCs w:val="21"/>
                    </w:rPr>
                    <w:t>名称</w:t>
                  </w:r>
                </w:p>
              </w:tc>
              <w:tc>
                <w:tcPr>
                  <w:tcW w:w="875" w:type="dxa"/>
                  <w:noWrap w:val="0"/>
                  <w:vAlign w:val="center"/>
                </w:tcPr>
                <w:p w14:paraId="792B1857">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default" w:eastAsia="仿宋_GB2312"/>
                      <w:b/>
                      <w:szCs w:val="21"/>
                    </w:rPr>
                  </w:pPr>
                  <w:r>
                    <w:rPr>
                      <w:rFonts w:hint="default" w:eastAsia="仿宋_GB2312"/>
                      <w:b/>
                      <w:szCs w:val="21"/>
                    </w:rPr>
                    <w:t>周数</w:t>
                  </w:r>
                </w:p>
              </w:tc>
              <w:tc>
                <w:tcPr>
                  <w:tcW w:w="992" w:type="dxa"/>
                  <w:noWrap w:val="0"/>
                  <w:vAlign w:val="center"/>
                </w:tcPr>
                <w:p w14:paraId="68540A65">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default" w:eastAsia="仿宋_GB2312"/>
                      <w:b/>
                      <w:szCs w:val="21"/>
                    </w:rPr>
                  </w:pPr>
                  <w:r>
                    <w:rPr>
                      <w:rFonts w:hint="default" w:eastAsia="仿宋_GB2312"/>
                      <w:b/>
                      <w:szCs w:val="21"/>
                    </w:rPr>
                    <w:t>学分</w:t>
                  </w:r>
                </w:p>
              </w:tc>
              <w:tc>
                <w:tcPr>
                  <w:tcW w:w="958" w:type="dxa"/>
                  <w:noWrap w:val="0"/>
                  <w:vAlign w:val="center"/>
                </w:tcPr>
                <w:p w14:paraId="6F266AC8">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default" w:eastAsia="仿宋_GB2312"/>
                      <w:b/>
                      <w:szCs w:val="21"/>
                    </w:rPr>
                  </w:pPr>
                  <w:r>
                    <w:rPr>
                      <w:rFonts w:hint="default" w:eastAsia="仿宋_GB2312"/>
                      <w:b/>
                      <w:szCs w:val="21"/>
                    </w:rPr>
                    <w:t>学期</w:t>
                  </w:r>
                </w:p>
              </w:tc>
            </w:tr>
            <w:tr w14:paraId="25696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1672" w:type="dxa"/>
                  <w:noWrap w:val="0"/>
                  <w:vAlign w:val="center"/>
                </w:tcPr>
                <w:p w14:paraId="083C1E7C">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rPr>
                  </w:pPr>
                  <w:r>
                    <w:rPr>
                      <w:rFonts w:hint="eastAsia" w:ascii="宋体" w:hAnsi="宋体" w:eastAsia="宋体" w:cs="宋体"/>
                      <w:sz w:val="21"/>
                      <w:szCs w:val="21"/>
                    </w:rPr>
                    <w:t>通识教育实习</w:t>
                  </w:r>
                </w:p>
              </w:tc>
              <w:tc>
                <w:tcPr>
                  <w:tcW w:w="1113" w:type="dxa"/>
                  <w:noWrap w:val="0"/>
                  <w:vAlign w:val="center"/>
                </w:tcPr>
                <w:p w14:paraId="4BD1F0D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21031011</w:t>
                  </w:r>
                </w:p>
              </w:tc>
              <w:tc>
                <w:tcPr>
                  <w:tcW w:w="3873" w:type="dxa"/>
                  <w:noWrap w:val="0"/>
                  <w:vAlign w:val="center"/>
                </w:tcPr>
                <w:p w14:paraId="007049CF">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rPr>
                  </w:pPr>
                  <w:r>
                    <w:rPr>
                      <w:rFonts w:hint="eastAsia" w:ascii="宋体" w:hAnsi="宋体" w:eastAsia="宋体" w:cs="宋体"/>
                      <w:sz w:val="21"/>
                      <w:szCs w:val="21"/>
                    </w:rPr>
                    <w:t>军训</w:t>
                  </w:r>
                </w:p>
                <w:p w14:paraId="577D7316">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Military Training</w:t>
                  </w:r>
                </w:p>
              </w:tc>
              <w:tc>
                <w:tcPr>
                  <w:tcW w:w="875" w:type="dxa"/>
                  <w:noWrap w:val="0"/>
                  <w:vAlign w:val="center"/>
                </w:tcPr>
                <w:p w14:paraId="690C4704">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rPr>
                  </w:pPr>
                  <w:r>
                    <w:rPr>
                      <w:rFonts w:hint="eastAsia" w:ascii="宋体" w:hAnsi="宋体" w:eastAsia="宋体" w:cs="宋体"/>
                      <w:sz w:val="21"/>
                      <w:szCs w:val="21"/>
                    </w:rPr>
                    <w:t>3</w:t>
                  </w:r>
                </w:p>
              </w:tc>
              <w:tc>
                <w:tcPr>
                  <w:tcW w:w="992" w:type="dxa"/>
                  <w:noWrap w:val="0"/>
                  <w:vAlign w:val="center"/>
                </w:tcPr>
                <w:p w14:paraId="401868EC">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rPr>
                  </w:pPr>
                  <w:r>
                    <w:rPr>
                      <w:rFonts w:hint="eastAsia" w:ascii="宋体" w:hAnsi="宋体" w:eastAsia="宋体" w:cs="宋体"/>
                      <w:sz w:val="21"/>
                      <w:szCs w:val="21"/>
                    </w:rPr>
                    <w:t>2</w:t>
                  </w:r>
                </w:p>
              </w:tc>
              <w:tc>
                <w:tcPr>
                  <w:tcW w:w="958" w:type="dxa"/>
                  <w:noWrap w:val="0"/>
                  <w:vAlign w:val="center"/>
                </w:tcPr>
                <w:p w14:paraId="17B93CB8">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rPr>
                  </w:pPr>
                  <w:r>
                    <w:rPr>
                      <w:rFonts w:hint="eastAsia" w:ascii="宋体" w:hAnsi="宋体" w:eastAsia="宋体" w:cs="宋体"/>
                      <w:sz w:val="21"/>
                      <w:szCs w:val="21"/>
                    </w:rPr>
                    <w:t>1</w:t>
                  </w:r>
                </w:p>
              </w:tc>
            </w:tr>
            <w:tr w14:paraId="75B2A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1672" w:type="dxa"/>
                  <w:vMerge w:val="restart"/>
                  <w:noWrap w:val="0"/>
                  <w:vAlign w:val="center"/>
                </w:tcPr>
                <w:p w14:paraId="446D602B">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rPr>
                  </w:pPr>
                  <w:r>
                    <w:rPr>
                      <w:rFonts w:hint="eastAsia" w:ascii="宋体" w:hAnsi="宋体" w:eastAsia="宋体" w:cs="宋体"/>
                      <w:sz w:val="21"/>
                      <w:szCs w:val="21"/>
                    </w:rPr>
                    <w:t>专业教育实习</w:t>
                  </w:r>
                </w:p>
              </w:tc>
              <w:tc>
                <w:tcPr>
                  <w:tcW w:w="1113" w:type="dxa"/>
                  <w:noWrap w:val="0"/>
                  <w:vAlign w:val="center"/>
                </w:tcPr>
                <w:p w14:paraId="3C6CC6A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17124001</w:t>
                  </w:r>
                </w:p>
              </w:tc>
              <w:tc>
                <w:tcPr>
                  <w:tcW w:w="3873" w:type="dxa"/>
                  <w:noWrap w:val="0"/>
                  <w:vAlign w:val="center"/>
                </w:tcPr>
                <w:p w14:paraId="5A1661AC">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lang w:eastAsia="zh-CN"/>
                    </w:rPr>
                  </w:pPr>
                  <w:r>
                    <w:rPr>
                      <w:rFonts w:hint="eastAsia" w:ascii="宋体" w:hAnsi="宋体" w:eastAsia="宋体" w:cs="宋体"/>
                      <w:sz w:val="21"/>
                      <w:szCs w:val="21"/>
                      <w:lang w:eastAsia="zh-CN"/>
                    </w:rPr>
                    <w:t>裁判实习Ⅰ</w:t>
                  </w:r>
                </w:p>
                <w:p w14:paraId="2C58D89B">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Referee Internship </w:t>
                  </w:r>
                  <w:r>
                    <w:rPr>
                      <w:rFonts w:hint="eastAsia" w:ascii="宋体" w:hAnsi="宋体" w:eastAsia="宋体" w:cs="宋体"/>
                      <w:sz w:val="21"/>
                      <w:szCs w:val="21"/>
                      <w:lang w:eastAsia="zh-CN"/>
                    </w:rPr>
                    <w:t>Ⅰ</w:t>
                  </w:r>
                </w:p>
              </w:tc>
              <w:tc>
                <w:tcPr>
                  <w:tcW w:w="875" w:type="dxa"/>
                  <w:noWrap w:val="0"/>
                  <w:vAlign w:val="center"/>
                </w:tcPr>
                <w:p w14:paraId="04D5220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bottom"/>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1</w:t>
                  </w:r>
                </w:p>
              </w:tc>
              <w:tc>
                <w:tcPr>
                  <w:tcW w:w="992" w:type="dxa"/>
                  <w:noWrap w:val="0"/>
                  <w:vAlign w:val="center"/>
                </w:tcPr>
                <w:p w14:paraId="324A897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bottom"/>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1</w:t>
                  </w:r>
                </w:p>
              </w:tc>
              <w:tc>
                <w:tcPr>
                  <w:tcW w:w="958" w:type="dxa"/>
                  <w:noWrap w:val="0"/>
                  <w:vAlign w:val="center"/>
                </w:tcPr>
                <w:p w14:paraId="511FED7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bottom"/>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2</w:t>
                  </w:r>
                </w:p>
              </w:tc>
            </w:tr>
            <w:tr w14:paraId="73D1C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1672" w:type="dxa"/>
                  <w:vMerge w:val="continue"/>
                  <w:noWrap w:val="0"/>
                  <w:vAlign w:val="center"/>
                </w:tcPr>
                <w:p w14:paraId="2B4E8066">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rPr>
                  </w:pPr>
                </w:p>
              </w:tc>
              <w:tc>
                <w:tcPr>
                  <w:tcW w:w="1113" w:type="dxa"/>
                  <w:noWrap w:val="0"/>
                  <w:vAlign w:val="center"/>
                </w:tcPr>
                <w:p w14:paraId="43ECC8B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17124002</w:t>
                  </w:r>
                </w:p>
              </w:tc>
              <w:tc>
                <w:tcPr>
                  <w:tcW w:w="3873" w:type="dxa"/>
                  <w:noWrap w:val="0"/>
                  <w:vAlign w:val="center"/>
                </w:tcPr>
                <w:p w14:paraId="5B41B1C3">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lang w:eastAsia="zh-CN"/>
                    </w:rPr>
                  </w:pPr>
                  <w:r>
                    <w:rPr>
                      <w:rFonts w:hint="eastAsia" w:ascii="宋体" w:hAnsi="宋体" w:eastAsia="宋体" w:cs="宋体"/>
                      <w:sz w:val="21"/>
                      <w:szCs w:val="21"/>
                      <w:lang w:eastAsia="zh-CN"/>
                    </w:rPr>
                    <w:t>专业技能实习</w:t>
                  </w:r>
                </w:p>
                <w:p w14:paraId="7ABF9A20">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Sports Skills Internship</w:t>
                  </w:r>
                </w:p>
              </w:tc>
              <w:tc>
                <w:tcPr>
                  <w:tcW w:w="875" w:type="dxa"/>
                  <w:noWrap w:val="0"/>
                  <w:vAlign w:val="center"/>
                </w:tcPr>
                <w:p w14:paraId="199075A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bottom"/>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1</w:t>
                  </w:r>
                </w:p>
              </w:tc>
              <w:tc>
                <w:tcPr>
                  <w:tcW w:w="992" w:type="dxa"/>
                  <w:noWrap w:val="0"/>
                  <w:vAlign w:val="center"/>
                </w:tcPr>
                <w:p w14:paraId="0324F82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bottom"/>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1</w:t>
                  </w:r>
                </w:p>
              </w:tc>
              <w:tc>
                <w:tcPr>
                  <w:tcW w:w="958" w:type="dxa"/>
                  <w:noWrap w:val="0"/>
                  <w:vAlign w:val="center"/>
                </w:tcPr>
                <w:p w14:paraId="44A86C8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bottom"/>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3</w:t>
                  </w:r>
                </w:p>
              </w:tc>
            </w:tr>
            <w:tr w14:paraId="08ACA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1672" w:type="dxa"/>
                  <w:vMerge w:val="continue"/>
                  <w:noWrap w:val="0"/>
                  <w:vAlign w:val="center"/>
                </w:tcPr>
                <w:p w14:paraId="50F4BD24">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rPr>
                  </w:pPr>
                </w:p>
              </w:tc>
              <w:tc>
                <w:tcPr>
                  <w:tcW w:w="1113" w:type="dxa"/>
                  <w:noWrap w:val="0"/>
                  <w:vAlign w:val="center"/>
                </w:tcPr>
                <w:p w14:paraId="2C4164B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17134001</w:t>
                  </w:r>
                </w:p>
              </w:tc>
              <w:tc>
                <w:tcPr>
                  <w:tcW w:w="3873" w:type="dxa"/>
                  <w:noWrap w:val="0"/>
                  <w:vAlign w:val="center"/>
                </w:tcPr>
                <w:p w14:paraId="2994503B">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lang w:eastAsia="zh-CN"/>
                    </w:rPr>
                  </w:pPr>
                  <w:r>
                    <w:rPr>
                      <w:rFonts w:hint="eastAsia" w:ascii="宋体" w:hAnsi="宋体" w:eastAsia="宋体" w:cs="宋体"/>
                      <w:sz w:val="21"/>
                      <w:szCs w:val="21"/>
                      <w:lang w:eastAsia="zh-CN"/>
                    </w:rPr>
                    <w:t>学生体质健康测试实习</w:t>
                  </w:r>
                </w:p>
                <w:p w14:paraId="3B201D53">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Internship for Students’ Physical and Health Examination</w:t>
                  </w:r>
                </w:p>
              </w:tc>
              <w:tc>
                <w:tcPr>
                  <w:tcW w:w="875" w:type="dxa"/>
                  <w:noWrap w:val="0"/>
                  <w:vAlign w:val="center"/>
                </w:tcPr>
                <w:p w14:paraId="5F3820D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bottom"/>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1</w:t>
                  </w:r>
                </w:p>
              </w:tc>
              <w:tc>
                <w:tcPr>
                  <w:tcW w:w="992" w:type="dxa"/>
                  <w:noWrap w:val="0"/>
                  <w:vAlign w:val="center"/>
                </w:tcPr>
                <w:p w14:paraId="1479ACB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bottom"/>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1</w:t>
                  </w:r>
                </w:p>
              </w:tc>
              <w:tc>
                <w:tcPr>
                  <w:tcW w:w="958" w:type="dxa"/>
                  <w:noWrap w:val="0"/>
                  <w:vAlign w:val="center"/>
                </w:tcPr>
                <w:p w14:paraId="62478EB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bottom"/>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3</w:t>
                  </w:r>
                </w:p>
              </w:tc>
            </w:tr>
            <w:tr w14:paraId="7FD2C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1672" w:type="dxa"/>
                  <w:vMerge w:val="continue"/>
                  <w:noWrap w:val="0"/>
                  <w:vAlign w:val="center"/>
                </w:tcPr>
                <w:p w14:paraId="4E3EC398">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rPr>
                  </w:pPr>
                </w:p>
              </w:tc>
              <w:tc>
                <w:tcPr>
                  <w:tcW w:w="1113" w:type="dxa"/>
                  <w:noWrap w:val="0"/>
                  <w:vAlign w:val="center"/>
                </w:tcPr>
                <w:p w14:paraId="6D9E55A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17124004</w:t>
                  </w:r>
                </w:p>
              </w:tc>
              <w:tc>
                <w:tcPr>
                  <w:tcW w:w="3873" w:type="dxa"/>
                  <w:noWrap w:val="0"/>
                  <w:vAlign w:val="center"/>
                </w:tcPr>
                <w:p w14:paraId="783C99B0">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lang w:eastAsia="zh-CN"/>
                    </w:rPr>
                  </w:pPr>
                  <w:r>
                    <w:rPr>
                      <w:rFonts w:hint="eastAsia" w:ascii="宋体" w:hAnsi="宋体" w:eastAsia="宋体" w:cs="宋体"/>
                      <w:sz w:val="21"/>
                      <w:szCs w:val="21"/>
                      <w:lang w:eastAsia="zh-CN"/>
                    </w:rPr>
                    <w:t>裁判实习Ⅱ</w:t>
                  </w:r>
                </w:p>
                <w:p w14:paraId="423865EC">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lang w:eastAsia="zh-CN"/>
                    </w:rPr>
                  </w:pPr>
                  <w:r>
                    <w:rPr>
                      <w:rFonts w:hint="eastAsia" w:ascii="宋体" w:hAnsi="宋体" w:eastAsia="宋体" w:cs="宋体"/>
                      <w:sz w:val="21"/>
                      <w:szCs w:val="21"/>
                      <w:lang w:val="en-US" w:eastAsia="zh-CN"/>
                    </w:rPr>
                    <w:t xml:space="preserve">Referee Internship </w:t>
                  </w:r>
                  <w:r>
                    <w:rPr>
                      <w:rFonts w:hint="eastAsia" w:ascii="宋体" w:hAnsi="宋体" w:eastAsia="宋体" w:cs="宋体"/>
                      <w:sz w:val="21"/>
                      <w:szCs w:val="21"/>
                      <w:lang w:eastAsia="zh-CN"/>
                    </w:rPr>
                    <w:t>Ⅱ</w:t>
                  </w:r>
                </w:p>
              </w:tc>
              <w:tc>
                <w:tcPr>
                  <w:tcW w:w="875" w:type="dxa"/>
                  <w:noWrap w:val="0"/>
                  <w:vAlign w:val="center"/>
                </w:tcPr>
                <w:p w14:paraId="6F4A097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bottom"/>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1</w:t>
                  </w:r>
                </w:p>
              </w:tc>
              <w:tc>
                <w:tcPr>
                  <w:tcW w:w="992" w:type="dxa"/>
                  <w:noWrap w:val="0"/>
                  <w:vAlign w:val="center"/>
                </w:tcPr>
                <w:p w14:paraId="63218D9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bottom"/>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1</w:t>
                  </w:r>
                </w:p>
              </w:tc>
              <w:tc>
                <w:tcPr>
                  <w:tcW w:w="958" w:type="dxa"/>
                  <w:noWrap w:val="0"/>
                  <w:vAlign w:val="center"/>
                </w:tcPr>
                <w:p w14:paraId="7415CF9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bottom"/>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4</w:t>
                  </w:r>
                </w:p>
              </w:tc>
            </w:tr>
            <w:tr w14:paraId="51A28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1672" w:type="dxa"/>
                  <w:vMerge w:val="continue"/>
                  <w:noWrap w:val="0"/>
                  <w:vAlign w:val="center"/>
                </w:tcPr>
                <w:p w14:paraId="5EEB6930">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rPr>
                  </w:pPr>
                </w:p>
              </w:tc>
              <w:tc>
                <w:tcPr>
                  <w:tcW w:w="1113" w:type="dxa"/>
                  <w:noWrap w:val="0"/>
                  <w:vAlign w:val="center"/>
                </w:tcPr>
                <w:p w14:paraId="703EB97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17114001</w:t>
                  </w:r>
                </w:p>
              </w:tc>
              <w:tc>
                <w:tcPr>
                  <w:tcW w:w="3873" w:type="dxa"/>
                  <w:noWrap w:val="0"/>
                  <w:vAlign w:val="center"/>
                </w:tcPr>
                <w:p w14:paraId="0A79FFA1">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lang w:eastAsia="zh-CN"/>
                    </w:rPr>
                  </w:pPr>
                  <w:r>
                    <w:rPr>
                      <w:rFonts w:hint="eastAsia" w:ascii="宋体" w:hAnsi="宋体" w:eastAsia="宋体" w:cs="宋体"/>
                      <w:sz w:val="21"/>
                      <w:szCs w:val="21"/>
                      <w:lang w:eastAsia="zh-CN"/>
                    </w:rPr>
                    <w:t>体育教育专业综合实践课Ⅰ（教育见习）</w:t>
                  </w:r>
                </w:p>
                <w:p w14:paraId="48B2AD69">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Integrated Practice for Physical Education Major </w:t>
                  </w:r>
                  <w:r>
                    <w:rPr>
                      <w:rFonts w:hint="eastAsia" w:ascii="宋体" w:hAnsi="宋体" w:eastAsia="宋体" w:cs="宋体"/>
                      <w:sz w:val="21"/>
                      <w:szCs w:val="21"/>
                      <w:lang w:eastAsia="zh-CN"/>
                    </w:rPr>
                    <w:t>Ⅰ</w:t>
                  </w:r>
                  <w:r>
                    <w:rPr>
                      <w:rFonts w:hint="eastAsia" w:ascii="宋体" w:hAnsi="宋体" w:eastAsia="宋体" w:cs="宋体"/>
                      <w:sz w:val="21"/>
                      <w:szCs w:val="21"/>
                      <w:lang w:val="en-US" w:eastAsia="zh-CN"/>
                    </w:rPr>
                    <w:t xml:space="preserve"> (Education Probation)</w:t>
                  </w:r>
                </w:p>
              </w:tc>
              <w:tc>
                <w:tcPr>
                  <w:tcW w:w="875" w:type="dxa"/>
                  <w:noWrap w:val="0"/>
                  <w:vAlign w:val="center"/>
                </w:tcPr>
                <w:p w14:paraId="3EA77DF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bottom"/>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2</w:t>
                  </w:r>
                </w:p>
              </w:tc>
              <w:tc>
                <w:tcPr>
                  <w:tcW w:w="992" w:type="dxa"/>
                  <w:noWrap w:val="0"/>
                  <w:vAlign w:val="center"/>
                </w:tcPr>
                <w:p w14:paraId="7AC9351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bottom"/>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2</w:t>
                  </w:r>
                </w:p>
              </w:tc>
              <w:tc>
                <w:tcPr>
                  <w:tcW w:w="958" w:type="dxa"/>
                  <w:noWrap w:val="0"/>
                  <w:vAlign w:val="center"/>
                </w:tcPr>
                <w:p w14:paraId="52A14F2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bottom"/>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5</w:t>
                  </w:r>
                </w:p>
              </w:tc>
            </w:tr>
            <w:tr w14:paraId="04E6C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1672" w:type="dxa"/>
                  <w:vMerge w:val="continue"/>
                  <w:noWrap w:val="0"/>
                  <w:vAlign w:val="center"/>
                </w:tcPr>
                <w:p w14:paraId="6BE4A360">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rPr>
                  </w:pPr>
                </w:p>
              </w:tc>
              <w:tc>
                <w:tcPr>
                  <w:tcW w:w="1113" w:type="dxa"/>
                  <w:noWrap w:val="0"/>
                  <w:vAlign w:val="center"/>
                </w:tcPr>
                <w:p w14:paraId="77612FD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17114002</w:t>
                  </w:r>
                </w:p>
              </w:tc>
              <w:tc>
                <w:tcPr>
                  <w:tcW w:w="3873" w:type="dxa"/>
                  <w:noWrap w:val="0"/>
                  <w:vAlign w:val="center"/>
                </w:tcPr>
                <w:p w14:paraId="4C3EDCBD">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lang w:eastAsia="zh-CN"/>
                    </w:rPr>
                  </w:pPr>
                  <w:r>
                    <w:rPr>
                      <w:rFonts w:hint="eastAsia" w:ascii="宋体" w:hAnsi="宋体" w:eastAsia="宋体" w:cs="宋体"/>
                      <w:sz w:val="21"/>
                      <w:szCs w:val="21"/>
                      <w:lang w:eastAsia="zh-CN"/>
                    </w:rPr>
                    <w:t>体育教育专业综合实践课Ⅱ（模拟实习）</w:t>
                  </w:r>
                </w:p>
                <w:p w14:paraId="526AD052">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lang w:eastAsia="zh-CN"/>
                    </w:rPr>
                  </w:pPr>
                  <w:r>
                    <w:rPr>
                      <w:rFonts w:hint="eastAsia" w:ascii="宋体" w:hAnsi="宋体" w:eastAsia="宋体" w:cs="宋体"/>
                      <w:sz w:val="21"/>
                      <w:szCs w:val="21"/>
                      <w:lang w:val="en-US" w:eastAsia="zh-CN"/>
                    </w:rPr>
                    <w:t xml:space="preserve">Integrated Practice for Physical Education Major </w:t>
                  </w:r>
                  <w:r>
                    <w:rPr>
                      <w:rFonts w:hint="eastAsia" w:ascii="宋体" w:hAnsi="宋体" w:eastAsia="宋体" w:cs="宋体"/>
                      <w:sz w:val="21"/>
                      <w:szCs w:val="21"/>
                      <w:lang w:eastAsia="zh-CN"/>
                    </w:rPr>
                    <w:t>Ⅱ</w:t>
                  </w:r>
                </w:p>
                <w:p w14:paraId="05E4A750">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lang w:eastAsia="zh-CN"/>
                    </w:rPr>
                  </w:pPr>
                  <w:r>
                    <w:rPr>
                      <w:rFonts w:hint="eastAsia" w:ascii="宋体" w:hAnsi="宋体" w:eastAsia="宋体" w:cs="宋体"/>
                      <w:sz w:val="21"/>
                      <w:szCs w:val="21"/>
                      <w:lang w:val="en-US" w:eastAsia="zh-CN"/>
                    </w:rPr>
                    <w:t xml:space="preserve"> (Stimulative Internship)</w:t>
                  </w:r>
                </w:p>
              </w:tc>
              <w:tc>
                <w:tcPr>
                  <w:tcW w:w="875" w:type="dxa"/>
                  <w:noWrap w:val="0"/>
                  <w:vAlign w:val="center"/>
                </w:tcPr>
                <w:p w14:paraId="32B558A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bottom"/>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1.5</w:t>
                  </w:r>
                </w:p>
              </w:tc>
              <w:tc>
                <w:tcPr>
                  <w:tcW w:w="992" w:type="dxa"/>
                  <w:noWrap w:val="0"/>
                  <w:vAlign w:val="center"/>
                </w:tcPr>
                <w:p w14:paraId="24F88F6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bottom"/>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1.5</w:t>
                  </w:r>
                </w:p>
              </w:tc>
              <w:tc>
                <w:tcPr>
                  <w:tcW w:w="958" w:type="dxa"/>
                  <w:noWrap w:val="0"/>
                  <w:vAlign w:val="center"/>
                </w:tcPr>
                <w:p w14:paraId="14369F8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bottom"/>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6</w:t>
                  </w:r>
                </w:p>
              </w:tc>
            </w:tr>
            <w:tr w14:paraId="442AA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1672" w:type="dxa"/>
                  <w:vMerge w:val="continue"/>
                  <w:noWrap w:val="0"/>
                  <w:vAlign w:val="center"/>
                </w:tcPr>
                <w:p w14:paraId="33152DF3">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rPr>
                  </w:pPr>
                </w:p>
              </w:tc>
              <w:tc>
                <w:tcPr>
                  <w:tcW w:w="1113" w:type="dxa"/>
                  <w:noWrap w:val="0"/>
                  <w:vAlign w:val="center"/>
                </w:tcPr>
                <w:p w14:paraId="6754754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16024003</w:t>
                  </w:r>
                </w:p>
              </w:tc>
              <w:tc>
                <w:tcPr>
                  <w:tcW w:w="3873" w:type="dxa"/>
                  <w:noWrap w:val="0"/>
                  <w:vAlign w:val="center"/>
                </w:tcPr>
                <w:p w14:paraId="128DEF9D">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rPr>
                  </w:pPr>
                  <w:r>
                    <w:rPr>
                      <w:rFonts w:hint="eastAsia" w:ascii="宋体" w:hAnsi="宋体" w:eastAsia="宋体" w:cs="宋体"/>
                      <w:sz w:val="21"/>
                      <w:szCs w:val="21"/>
                    </w:rPr>
                    <w:t>毕业实习（教育实习）</w:t>
                  </w:r>
                </w:p>
                <w:p w14:paraId="64FE050C">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 xml:space="preserve">Graduation Internship </w:t>
                  </w:r>
                </w:p>
                <w:p w14:paraId="0599592C">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lang w:val="en-US" w:eastAsia="zh-CN"/>
                    </w:rPr>
                  </w:pPr>
                  <w:r>
                    <w:rPr>
                      <w:rFonts w:hint="eastAsia" w:ascii="宋体" w:hAnsi="宋体" w:eastAsia="宋体" w:cs="宋体"/>
                      <w:color w:val="000000"/>
                      <w:kern w:val="0"/>
                      <w:sz w:val="21"/>
                      <w:szCs w:val="21"/>
                      <w:lang w:val="en-US" w:eastAsia="zh-CN" w:bidi="ar"/>
                    </w:rPr>
                    <w:t>(Education Internship)</w:t>
                  </w:r>
                </w:p>
              </w:tc>
              <w:tc>
                <w:tcPr>
                  <w:tcW w:w="875" w:type="dxa"/>
                  <w:noWrap w:val="0"/>
                  <w:vAlign w:val="center"/>
                </w:tcPr>
                <w:p w14:paraId="642D801C">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default"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12</w:t>
                  </w:r>
                </w:p>
              </w:tc>
              <w:tc>
                <w:tcPr>
                  <w:tcW w:w="992" w:type="dxa"/>
                  <w:noWrap w:val="0"/>
                  <w:vAlign w:val="center"/>
                </w:tcPr>
                <w:p w14:paraId="7961C0B0">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kern w:val="0"/>
                      <w:sz w:val="21"/>
                      <w:szCs w:val="21"/>
                      <w:lang w:bidi="ar"/>
                    </w:rPr>
                  </w:pPr>
                  <w:r>
                    <w:rPr>
                      <w:rFonts w:hint="eastAsia" w:ascii="宋体" w:hAnsi="宋体" w:eastAsia="宋体" w:cs="宋体"/>
                      <w:kern w:val="0"/>
                      <w:sz w:val="21"/>
                      <w:szCs w:val="21"/>
                      <w:lang w:bidi="ar"/>
                    </w:rPr>
                    <w:t>5</w:t>
                  </w:r>
                </w:p>
              </w:tc>
              <w:tc>
                <w:tcPr>
                  <w:tcW w:w="958" w:type="dxa"/>
                  <w:noWrap w:val="0"/>
                  <w:vAlign w:val="center"/>
                </w:tcPr>
                <w:p w14:paraId="69863E2D">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kern w:val="0"/>
                      <w:sz w:val="21"/>
                      <w:szCs w:val="21"/>
                      <w:lang w:bidi="ar"/>
                    </w:rPr>
                  </w:pPr>
                  <w:r>
                    <w:rPr>
                      <w:rFonts w:hint="eastAsia" w:ascii="宋体" w:hAnsi="宋体" w:eastAsia="宋体" w:cs="宋体"/>
                      <w:kern w:val="0"/>
                      <w:sz w:val="21"/>
                      <w:szCs w:val="21"/>
                      <w:lang w:bidi="ar"/>
                    </w:rPr>
                    <w:t>6</w:t>
                  </w:r>
                </w:p>
              </w:tc>
            </w:tr>
            <w:tr w14:paraId="3BA7C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1672" w:type="dxa"/>
                  <w:vMerge w:val="continue"/>
                  <w:noWrap w:val="0"/>
                  <w:vAlign w:val="center"/>
                </w:tcPr>
                <w:p w14:paraId="417D4648">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rPr>
                  </w:pPr>
                </w:p>
              </w:tc>
              <w:tc>
                <w:tcPr>
                  <w:tcW w:w="1113" w:type="dxa"/>
                  <w:noWrap w:val="0"/>
                  <w:vAlign w:val="center"/>
                </w:tcPr>
                <w:p w14:paraId="4447E5A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center"/>
                    <w:rPr>
                      <w:rFonts w:hint="eastAsia" w:ascii="宋体" w:hAnsi="宋体" w:eastAsia="宋体" w:cs="宋体"/>
                      <w:color w:val="000000"/>
                      <w:sz w:val="21"/>
                      <w:szCs w:val="21"/>
                      <w:lang w:eastAsia="zh-CN" w:bidi="ar"/>
                    </w:rPr>
                  </w:pPr>
                  <w:r>
                    <w:rPr>
                      <w:rFonts w:hint="eastAsia" w:ascii="宋体" w:hAnsi="宋体" w:eastAsia="宋体" w:cs="宋体"/>
                      <w:color w:val="000000"/>
                      <w:sz w:val="21"/>
                      <w:szCs w:val="21"/>
                      <w:lang w:eastAsia="zh-CN" w:bidi="ar"/>
                    </w:rPr>
                    <w:t>16024002</w:t>
                  </w:r>
                </w:p>
              </w:tc>
              <w:tc>
                <w:tcPr>
                  <w:tcW w:w="3873" w:type="dxa"/>
                  <w:noWrap w:val="0"/>
                  <w:vAlign w:val="center"/>
                </w:tcPr>
                <w:p w14:paraId="7C5FEF5F">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rPr>
                  </w:pPr>
                  <w:r>
                    <w:rPr>
                      <w:rFonts w:hint="eastAsia" w:ascii="宋体" w:hAnsi="宋体" w:eastAsia="宋体" w:cs="宋体"/>
                      <w:sz w:val="21"/>
                      <w:szCs w:val="21"/>
                    </w:rPr>
                    <w:t>毕业论文</w:t>
                  </w:r>
                </w:p>
                <w:p w14:paraId="00D90B3F">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lang w:val="en-US" w:eastAsia="zh-CN"/>
                    </w:rPr>
                  </w:pPr>
                  <w:r>
                    <w:rPr>
                      <w:rFonts w:hint="eastAsia" w:ascii="宋体" w:hAnsi="宋体" w:eastAsia="宋体" w:cs="宋体"/>
                      <w:color w:val="000000"/>
                      <w:kern w:val="0"/>
                      <w:sz w:val="21"/>
                      <w:szCs w:val="21"/>
                      <w:lang w:val="en-US" w:eastAsia="zh-CN" w:bidi="ar"/>
                    </w:rPr>
                    <w:t>Thesis</w:t>
                  </w:r>
                </w:p>
              </w:tc>
              <w:tc>
                <w:tcPr>
                  <w:tcW w:w="875" w:type="dxa"/>
                  <w:noWrap w:val="0"/>
                  <w:vAlign w:val="center"/>
                </w:tcPr>
                <w:p w14:paraId="2AA55B8A">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default" w:ascii="宋体" w:hAnsi="宋体" w:eastAsia="宋体" w:cs="宋体"/>
                      <w:kern w:val="0"/>
                      <w:sz w:val="21"/>
                      <w:szCs w:val="21"/>
                      <w:lang w:val="en-US" w:eastAsia="zh-CN" w:bidi="ar"/>
                    </w:rPr>
                  </w:pPr>
                  <w:r>
                    <w:rPr>
                      <w:rFonts w:hint="eastAsia" w:ascii="宋体" w:hAnsi="宋体" w:eastAsia="宋体" w:cs="宋体"/>
                      <w:kern w:val="0"/>
                      <w:sz w:val="21"/>
                      <w:szCs w:val="21"/>
                      <w:lang w:val="en-US" w:eastAsia="zh-CN" w:bidi="ar"/>
                    </w:rPr>
                    <w:t>28</w:t>
                  </w:r>
                </w:p>
              </w:tc>
              <w:tc>
                <w:tcPr>
                  <w:tcW w:w="992" w:type="dxa"/>
                  <w:noWrap w:val="0"/>
                  <w:vAlign w:val="center"/>
                </w:tcPr>
                <w:p w14:paraId="0B316627">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kern w:val="0"/>
                      <w:sz w:val="21"/>
                      <w:szCs w:val="21"/>
                      <w:lang w:bidi="ar"/>
                    </w:rPr>
                  </w:pPr>
                  <w:r>
                    <w:rPr>
                      <w:rFonts w:hint="eastAsia" w:ascii="宋体" w:hAnsi="宋体" w:eastAsia="宋体" w:cs="宋体"/>
                      <w:kern w:val="0"/>
                      <w:sz w:val="21"/>
                      <w:szCs w:val="21"/>
                      <w:lang w:bidi="ar"/>
                    </w:rPr>
                    <w:t>6</w:t>
                  </w:r>
                </w:p>
              </w:tc>
              <w:tc>
                <w:tcPr>
                  <w:tcW w:w="958" w:type="dxa"/>
                  <w:noWrap w:val="0"/>
                  <w:vAlign w:val="center"/>
                </w:tcPr>
                <w:p w14:paraId="6C6D26A4">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kern w:val="0"/>
                      <w:sz w:val="21"/>
                      <w:szCs w:val="21"/>
                      <w:lang w:bidi="ar"/>
                    </w:rPr>
                  </w:pPr>
                  <w:r>
                    <w:rPr>
                      <w:rFonts w:hint="eastAsia" w:ascii="宋体" w:hAnsi="宋体" w:eastAsia="宋体" w:cs="宋体"/>
                      <w:kern w:val="0"/>
                      <w:sz w:val="21"/>
                      <w:szCs w:val="21"/>
                      <w:lang w:bidi="ar"/>
                    </w:rPr>
                    <w:t>7-8</w:t>
                  </w:r>
                </w:p>
              </w:tc>
            </w:tr>
            <w:tr w14:paraId="1864E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1672" w:type="dxa"/>
                  <w:noWrap w:val="0"/>
                  <w:vAlign w:val="center"/>
                </w:tcPr>
                <w:p w14:paraId="24AA20A4">
                  <w:pPr>
                    <w:pStyle w:val="5"/>
                    <w:spacing w:line="240" w:lineRule="auto"/>
                    <w:ind w:firstLine="0" w:firstLineChars="0"/>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劳动教育</w:t>
                  </w:r>
                </w:p>
              </w:tc>
              <w:tc>
                <w:tcPr>
                  <w:tcW w:w="1113" w:type="dxa"/>
                  <w:noWrap w:val="0"/>
                  <w:vAlign w:val="center"/>
                </w:tcPr>
                <w:p w14:paraId="758D62BF">
                  <w:pPr>
                    <w:pStyle w:val="5"/>
                    <w:spacing w:line="240" w:lineRule="auto"/>
                    <w:ind w:firstLine="0" w:firstLineChars="0"/>
                    <w:rPr>
                      <w:rFonts w:hint="eastAsia" w:ascii="宋体" w:hAnsi="宋体" w:eastAsia="宋体" w:cs="宋体"/>
                      <w:color w:val="000000"/>
                      <w:sz w:val="21"/>
                      <w:szCs w:val="21"/>
                      <w:lang w:val="en-US" w:eastAsia="zh-CN" w:bidi="ar"/>
                    </w:rPr>
                  </w:pPr>
                  <w:r>
                    <w:rPr>
                      <w:rFonts w:hint="eastAsia" w:ascii="宋体" w:hAnsi="宋体" w:eastAsia="宋体" w:cs="宋体"/>
                      <w:color w:val="000000"/>
                      <w:sz w:val="21"/>
                      <w:szCs w:val="21"/>
                      <w:lang w:val="en-US" w:eastAsia="zh-CN" w:bidi="ar"/>
                    </w:rPr>
                    <w:t>00054003</w:t>
                  </w:r>
                </w:p>
              </w:tc>
              <w:tc>
                <w:tcPr>
                  <w:tcW w:w="3873" w:type="dxa"/>
                  <w:noWrap w:val="0"/>
                  <w:vAlign w:val="center"/>
                </w:tcPr>
                <w:p w14:paraId="66A045B8">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rPr>
                  </w:pPr>
                  <w:r>
                    <w:rPr>
                      <w:rFonts w:hint="eastAsia" w:ascii="宋体" w:hAnsi="宋体" w:eastAsia="宋体" w:cs="宋体"/>
                      <w:sz w:val="21"/>
                      <w:szCs w:val="21"/>
                    </w:rPr>
                    <w:t>劳动教育</w:t>
                  </w:r>
                </w:p>
                <w:p w14:paraId="62BB8B3A">
                  <w:pPr>
                    <w:ind w:firstLine="420" w:firstLineChars="200"/>
                    <w:jc w:val="center"/>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Labor education</w:t>
                  </w:r>
                </w:p>
              </w:tc>
              <w:tc>
                <w:tcPr>
                  <w:tcW w:w="875" w:type="dxa"/>
                  <w:noWrap w:val="0"/>
                  <w:vAlign w:val="center"/>
                </w:tcPr>
                <w:p w14:paraId="34B7D0D3">
                  <w:pPr>
                    <w:pStyle w:val="5"/>
                    <w:spacing w:line="240" w:lineRule="auto"/>
                    <w:ind w:firstLine="0" w:firstLineChars="0"/>
                    <w:rPr>
                      <w:rFonts w:hint="eastAsia" w:ascii="宋体" w:hAnsi="宋体" w:eastAsia="宋体" w:cs="宋体"/>
                      <w:kern w:val="0"/>
                      <w:sz w:val="21"/>
                      <w:szCs w:val="21"/>
                      <w:lang w:bidi="ar"/>
                    </w:rPr>
                  </w:pPr>
                  <w:r>
                    <w:rPr>
                      <w:rFonts w:hint="eastAsia" w:ascii="宋体" w:hAnsi="宋体" w:eastAsia="宋体" w:cs="宋体"/>
                      <w:kern w:val="2"/>
                      <w:sz w:val="21"/>
                      <w:szCs w:val="21"/>
                      <w:lang w:val="en-US" w:eastAsia="zh-CN" w:bidi="ar-SA"/>
                    </w:rPr>
                    <w:t>32学时</w:t>
                  </w:r>
                </w:p>
              </w:tc>
              <w:tc>
                <w:tcPr>
                  <w:tcW w:w="992" w:type="dxa"/>
                  <w:noWrap w:val="0"/>
                  <w:vAlign w:val="center"/>
                </w:tcPr>
                <w:p w14:paraId="141E58B2">
                  <w:pPr>
                    <w:pStyle w:val="5"/>
                    <w:spacing w:line="240" w:lineRule="auto"/>
                    <w:ind w:firstLine="0" w:firstLineChars="0"/>
                    <w:rPr>
                      <w:rFonts w:hint="eastAsia" w:ascii="宋体" w:hAnsi="宋体" w:eastAsia="宋体" w:cs="宋体"/>
                      <w:color w:val="000000"/>
                      <w:sz w:val="21"/>
                      <w:szCs w:val="21"/>
                      <w:lang w:val="en-US" w:eastAsia="zh-CN" w:bidi="ar"/>
                    </w:rPr>
                  </w:pPr>
                  <w:r>
                    <w:rPr>
                      <w:rFonts w:hint="eastAsia" w:ascii="宋体" w:hAnsi="宋体" w:eastAsia="宋体" w:cs="宋体"/>
                      <w:color w:val="000000"/>
                      <w:sz w:val="21"/>
                      <w:szCs w:val="21"/>
                      <w:lang w:val="en-US" w:eastAsia="zh-CN" w:bidi="ar"/>
                    </w:rPr>
                    <w:t>1</w:t>
                  </w:r>
                </w:p>
              </w:tc>
              <w:tc>
                <w:tcPr>
                  <w:tcW w:w="958" w:type="dxa"/>
                  <w:noWrap w:val="0"/>
                  <w:vAlign w:val="center"/>
                </w:tcPr>
                <w:p w14:paraId="6C8E05A2">
                  <w:pPr>
                    <w:pStyle w:val="5"/>
                    <w:spacing w:line="240" w:lineRule="auto"/>
                    <w:ind w:firstLine="0" w:firstLineChars="0"/>
                    <w:rPr>
                      <w:rFonts w:hint="eastAsia" w:ascii="宋体" w:hAnsi="宋体" w:eastAsia="宋体" w:cs="宋体"/>
                      <w:color w:val="000000"/>
                      <w:sz w:val="21"/>
                      <w:szCs w:val="21"/>
                      <w:lang w:val="en-US" w:eastAsia="zh-CN" w:bidi="ar"/>
                    </w:rPr>
                  </w:pPr>
                  <w:r>
                    <w:rPr>
                      <w:rFonts w:hint="eastAsia" w:ascii="宋体" w:hAnsi="宋体" w:eastAsia="宋体" w:cs="宋体"/>
                      <w:color w:val="000000"/>
                      <w:sz w:val="21"/>
                      <w:szCs w:val="21"/>
                      <w:lang w:val="en-US" w:eastAsia="zh-CN" w:bidi="ar"/>
                    </w:rPr>
                    <w:t>1-8</w:t>
                  </w:r>
                </w:p>
              </w:tc>
            </w:tr>
            <w:tr w14:paraId="5D010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1672" w:type="dxa"/>
                  <w:noWrap w:val="0"/>
                  <w:vAlign w:val="center"/>
                </w:tcPr>
                <w:p w14:paraId="47A276D3">
                  <w:pPr>
                    <w:pStyle w:val="5"/>
                    <w:spacing w:line="240" w:lineRule="auto"/>
                    <w:ind w:firstLine="0" w:firstLineChars="0"/>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第二课堂</w:t>
                  </w:r>
                </w:p>
              </w:tc>
              <w:tc>
                <w:tcPr>
                  <w:tcW w:w="1113" w:type="dxa"/>
                  <w:noWrap w:val="0"/>
                  <w:vAlign w:val="center"/>
                </w:tcPr>
                <w:p w14:paraId="06FB15D7">
                  <w:pPr>
                    <w:pStyle w:val="5"/>
                    <w:spacing w:line="240" w:lineRule="auto"/>
                    <w:ind w:firstLine="0" w:firstLineChars="0"/>
                    <w:rPr>
                      <w:rFonts w:hint="eastAsia" w:ascii="宋体" w:hAnsi="宋体" w:eastAsia="宋体" w:cs="宋体"/>
                      <w:color w:val="000000"/>
                      <w:sz w:val="21"/>
                      <w:szCs w:val="21"/>
                      <w:lang w:val="en-US" w:eastAsia="zh-CN" w:bidi="ar"/>
                    </w:rPr>
                  </w:pPr>
                  <w:r>
                    <w:rPr>
                      <w:rFonts w:hint="eastAsia" w:ascii="宋体" w:hAnsi="宋体" w:eastAsia="宋体" w:cs="宋体"/>
                      <w:color w:val="000000"/>
                      <w:sz w:val="21"/>
                      <w:szCs w:val="21"/>
                      <w:lang w:val="en-US" w:eastAsia="zh-CN" w:bidi="ar"/>
                    </w:rPr>
                    <w:t>00054016</w:t>
                  </w:r>
                </w:p>
              </w:tc>
              <w:tc>
                <w:tcPr>
                  <w:tcW w:w="3873" w:type="dxa"/>
                  <w:noWrap w:val="0"/>
                  <w:vAlign w:val="center"/>
                </w:tcPr>
                <w:p w14:paraId="3F4C50B9">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rPr>
                  </w:pPr>
                  <w:r>
                    <w:rPr>
                      <w:rFonts w:hint="eastAsia" w:ascii="宋体" w:hAnsi="宋体" w:eastAsia="宋体" w:cs="宋体"/>
                      <w:sz w:val="21"/>
                      <w:szCs w:val="21"/>
                    </w:rPr>
                    <w:t>第二课堂</w:t>
                  </w:r>
                </w:p>
                <w:p w14:paraId="0640577F">
                  <w:pPr>
                    <w:pStyle w:val="5"/>
                    <w:spacing w:line="240" w:lineRule="auto"/>
                    <w:ind w:firstLine="0" w:firstLineChars="0"/>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Second classroom</w:t>
                  </w:r>
                </w:p>
              </w:tc>
              <w:tc>
                <w:tcPr>
                  <w:tcW w:w="875" w:type="dxa"/>
                  <w:noWrap w:val="0"/>
                  <w:vAlign w:val="center"/>
                </w:tcPr>
                <w:p w14:paraId="4B177CF7">
                  <w:pPr>
                    <w:pStyle w:val="5"/>
                    <w:spacing w:line="240" w:lineRule="auto"/>
                    <w:ind w:firstLine="0" w:firstLineChars="0"/>
                    <w:rPr>
                      <w:rFonts w:hint="eastAsia" w:ascii="宋体" w:hAnsi="宋体" w:eastAsia="宋体" w:cs="宋体"/>
                      <w:kern w:val="0"/>
                      <w:sz w:val="21"/>
                      <w:szCs w:val="21"/>
                      <w:lang w:bidi="ar"/>
                    </w:rPr>
                  </w:pPr>
                </w:p>
              </w:tc>
              <w:tc>
                <w:tcPr>
                  <w:tcW w:w="992" w:type="dxa"/>
                  <w:noWrap w:val="0"/>
                  <w:vAlign w:val="center"/>
                </w:tcPr>
                <w:p w14:paraId="54513563">
                  <w:pPr>
                    <w:pStyle w:val="5"/>
                    <w:spacing w:line="240" w:lineRule="auto"/>
                    <w:ind w:firstLine="0" w:firstLineChars="0"/>
                    <w:rPr>
                      <w:rFonts w:hint="eastAsia" w:ascii="宋体" w:hAnsi="宋体" w:eastAsia="宋体" w:cs="宋体"/>
                      <w:color w:val="000000"/>
                      <w:sz w:val="21"/>
                      <w:szCs w:val="21"/>
                      <w:lang w:val="en-US" w:eastAsia="zh-CN" w:bidi="ar"/>
                    </w:rPr>
                  </w:pPr>
                  <w:r>
                    <w:rPr>
                      <w:rFonts w:hint="eastAsia" w:ascii="宋体" w:hAnsi="宋体" w:eastAsia="宋体" w:cs="宋体"/>
                      <w:color w:val="000000"/>
                      <w:sz w:val="21"/>
                      <w:szCs w:val="21"/>
                      <w:lang w:val="en-US" w:eastAsia="zh-CN" w:bidi="ar"/>
                    </w:rPr>
                    <w:t>3</w:t>
                  </w:r>
                </w:p>
              </w:tc>
              <w:tc>
                <w:tcPr>
                  <w:tcW w:w="958" w:type="dxa"/>
                  <w:noWrap w:val="0"/>
                  <w:vAlign w:val="center"/>
                </w:tcPr>
                <w:p w14:paraId="129CD53C">
                  <w:pPr>
                    <w:pStyle w:val="5"/>
                    <w:spacing w:line="240" w:lineRule="auto"/>
                    <w:ind w:firstLine="0" w:firstLineChars="0"/>
                    <w:rPr>
                      <w:rFonts w:hint="eastAsia" w:ascii="宋体" w:hAnsi="宋体" w:eastAsia="宋体" w:cs="宋体"/>
                      <w:color w:val="000000"/>
                      <w:sz w:val="21"/>
                      <w:szCs w:val="21"/>
                      <w:lang w:val="en-US" w:eastAsia="zh-CN" w:bidi="ar"/>
                    </w:rPr>
                  </w:pPr>
                  <w:r>
                    <w:rPr>
                      <w:rFonts w:hint="eastAsia" w:ascii="宋体" w:hAnsi="宋体" w:eastAsia="宋体" w:cs="宋体"/>
                      <w:color w:val="000000"/>
                      <w:sz w:val="21"/>
                      <w:szCs w:val="21"/>
                      <w:lang w:val="en-US" w:eastAsia="zh-CN" w:bidi="ar"/>
                    </w:rPr>
                    <w:t>1-8</w:t>
                  </w:r>
                </w:p>
              </w:tc>
            </w:tr>
            <w:tr w14:paraId="18901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672" w:type="dxa"/>
                  <w:noWrap w:val="0"/>
                  <w:vAlign w:val="center"/>
                </w:tcPr>
                <w:p w14:paraId="4F182894">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rPr>
                  </w:pPr>
                  <w:r>
                    <w:rPr>
                      <w:rFonts w:hint="eastAsia" w:ascii="宋体" w:hAnsi="宋体" w:eastAsia="宋体" w:cs="宋体"/>
                      <w:sz w:val="21"/>
                      <w:szCs w:val="21"/>
                    </w:rPr>
                    <w:t>总计</w:t>
                  </w:r>
                </w:p>
              </w:tc>
              <w:tc>
                <w:tcPr>
                  <w:tcW w:w="1113" w:type="dxa"/>
                  <w:noWrap w:val="0"/>
                  <w:vAlign w:val="center"/>
                </w:tcPr>
                <w:p w14:paraId="540DE8E6">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rPr>
                  </w:pPr>
                </w:p>
              </w:tc>
              <w:tc>
                <w:tcPr>
                  <w:tcW w:w="3873" w:type="dxa"/>
                  <w:noWrap w:val="0"/>
                  <w:vAlign w:val="center"/>
                </w:tcPr>
                <w:p w14:paraId="521293C0">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sz w:val="21"/>
                      <w:szCs w:val="21"/>
                    </w:rPr>
                  </w:pPr>
                </w:p>
              </w:tc>
              <w:tc>
                <w:tcPr>
                  <w:tcW w:w="875" w:type="dxa"/>
                  <w:noWrap w:val="0"/>
                  <w:vAlign w:val="center"/>
                </w:tcPr>
                <w:p w14:paraId="02F7712B">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kern w:val="0"/>
                      <w:sz w:val="21"/>
                      <w:szCs w:val="21"/>
                      <w:lang w:val="en-US" w:eastAsia="zh-CN" w:bidi="ar"/>
                    </w:rPr>
                  </w:pPr>
                </w:p>
              </w:tc>
              <w:tc>
                <w:tcPr>
                  <w:tcW w:w="992" w:type="dxa"/>
                  <w:noWrap w:val="0"/>
                  <w:vAlign w:val="center"/>
                </w:tcPr>
                <w:p w14:paraId="1F017012">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kern w:val="0"/>
                      <w:sz w:val="21"/>
                      <w:szCs w:val="21"/>
                      <w:lang w:bidi="ar"/>
                    </w:rPr>
                  </w:pPr>
                  <w:r>
                    <w:rPr>
                      <w:rFonts w:hint="eastAsia" w:ascii="宋体" w:hAnsi="宋体" w:eastAsia="宋体" w:cs="宋体"/>
                      <w:kern w:val="0"/>
                      <w:sz w:val="21"/>
                      <w:szCs w:val="21"/>
                      <w:lang w:bidi="ar"/>
                    </w:rPr>
                    <w:t>24.5</w:t>
                  </w:r>
                </w:p>
              </w:tc>
              <w:tc>
                <w:tcPr>
                  <w:tcW w:w="958" w:type="dxa"/>
                  <w:noWrap w:val="0"/>
                  <w:vAlign w:val="center"/>
                </w:tcPr>
                <w:p w14:paraId="730637E4">
                  <w:pPr>
                    <w:pStyle w:val="22"/>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rPr>
                      <w:rFonts w:hint="eastAsia" w:ascii="宋体" w:hAnsi="宋体" w:eastAsia="宋体" w:cs="宋体"/>
                      <w:kern w:val="0"/>
                      <w:sz w:val="21"/>
                      <w:szCs w:val="21"/>
                      <w:lang w:bidi="ar"/>
                    </w:rPr>
                  </w:pPr>
                </w:p>
              </w:tc>
            </w:tr>
          </w:tbl>
          <w:p w14:paraId="2DA00ABE">
            <w:pPr>
              <w:adjustRightInd w:val="0"/>
              <w:snapToGrid w:val="0"/>
              <w:spacing w:line="560" w:lineRule="exact"/>
              <w:rPr>
                <w:rFonts w:hint="eastAsia"/>
                <w:lang w:eastAsia="zh-CN"/>
              </w:rPr>
            </w:pPr>
          </w:p>
          <w:p w14:paraId="7B9F3927">
            <w:pPr>
              <w:spacing w:line="0" w:lineRule="atLeast"/>
              <w:jc w:val="both"/>
              <w:rPr>
                <w:rFonts w:ascii="Arial" w:hAnsi="Arial"/>
                <w:sz w:val="32"/>
              </w:rPr>
            </w:pPr>
          </w:p>
        </w:tc>
      </w:tr>
    </w:tbl>
    <w:p w14:paraId="582CEBF3">
      <w:pPr>
        <w:spacing w:line="400" w:lineRule="exact"/>
        <w:ind w:firstLine="720" w:firstLineChars="200"/>
        <w:jc w:val="center"/>
        <w:rPr>
          <w:rFonts w:ascii="方正小标宋_GBK" w:hAnsi="宋体" w:eastAsia="方正小标宋_GBK"/>
          <w:sz w:val="36"/>
          <w:szCs w:val="36"/>
        </w:rPr>
      </w:pPr>
    </w:p>
    <w:p w14:paraId="0F9A474B">
      <w:pPr>
        <w:rPr>
          <w:rFonts w:ascii="仿宋_GB2312" w:hAnsi="宋体" w:eastAsia="仿宋_GB2312"/>
          <w:sz w:val="30"/>
          <w:szCs w:val="30"/>
        </w:rPr>
      </w:pPr>
      <w:bookmarkStart w:id="0" w:name="_GoBack"/>
      <w:bookmarkEnd w:id="0"/>
    </w:p>
    <w:sectPr>
      <w:headerReference r:id="rId3" w:type="default"/>
      <w:footerReference r:id="rId4" w:type="default"/>
      <w:footerReference r:id="rId5" w:type="even"/>
      <w:pgSz w:w="11906" w:h="16838"/>
      <w:pgMar w:top="1276" w:right="1134" w:bottom="1418" w:left="1418" w:header="851" w:footer="1035" w:gutter="0"/>
      <w:pgNumType w:start="71"/>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A1E61470-0135-4E60-8B41-D783C7AEA02E}"/>
  </w:font>
  <w:font w:name="黑体">
    <w:panose1 w:val="02010609060101010101"/>
    <w:charset w:val="86"/>
    <w:family w:val="auto"/>
    <w:pitch w:val="default"/>
    <w:sig w:usb0="800002BF" w:usb1="38CF7CFA" w:usb2="00000016" w:usb3="00000000" w:csb0="00040001" w:csb1="00000000"/>
    <w:embedRegular r:id="rId2" w:fontKey="{6362A43B-A379-4747-9676-92AF1C64207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script"/>
    <w:pitch w:val="default"/>
    <w:sig w:usb0="A00002BF" w:usb1="38CF7CFA" w:usb2="00082016" w:usb3="00000000" w:csb0="00040001" w:csb1="00000000"/>
    <w:embedRegular r:id="rId3" w:fontKey="{3887CCB3-2336-4125-ABE3-A434A0D55068}"/>
  </w:font>
  <w:font w:name="仿宋">
    <w:panose1 w:val="02010609060101010101"/>
    <w:charset w:val="86"/>
    <w:family w:val="auto"/>
    <w:pitch w:val="default"/>
    <w:sig w:usb0="800002BF" w:usb1="38CF7CFA" w:usb2="00000016" w:usb3="00000000" w:csb0="00040001" w:csb1="00000000"/>
    <w:embedRegular r:id="rId4" w:fontKey="{7932ECF3-8554-4BCA-B6E1-956FC2FF14E7}"/>
  </w:font>
  <w:font w:name="方正仿宋_GB2312">
    <w:altName w:val="仿宋"/>
    <w:panose1 w:val="02000000000000000000"/>
    <w:charset w:val="86"/>
    <w:family w:val="auto"/>
    <w:pitch w:val="default"/>
    <w:sig w:usb0="00000000" w:usb1="00000000" w:usb2="00000012" w:usb3="00000000" w:csb0="00040001" w:csb1="00000000"/>
  </w:font>
  <w:font w:name="隶书">
    <w:panose1 w:val="02010509060101010101"/>
    <w:charset w:val="86"/>
    <w:family w:val="modern"/>
    <w:pitch w:val="default"/>
    <w:sig w:usb0="00000001" w:usb1="080E0000" w:usb2="00000000" w:usb3="00000000" w:csb0="00040000" w:csb1="00000000"/>
    <w:embedRegular r:id="rId5" w:fontKey="{5F6355A0-DC11-4E58-874F-2F021576D643}"/>
  </w:font>
  <w:font w:name="楷体_GB2312">
    <w:panose1 w:val="02010609030101010101"/>
    <w:charset w:val="86"/>
    <w:family w:val="modern"/>
    <w:pitch w:val="default"/>
    <w:sig w:usb0="00000001" w:usb1="080E0000" w:usb2="00000000" w:usb3="00000000" w:csb0="00040000" w:csb1="00000000"/>
    <w:embedRegular r:id="rId6" w:fontKey="{9502F4C6-023F-4FC8-A855-7FBDE39826FB}"/>
  </w:font>
  <w:font w:name="仿宋_GB2312">
    <w:panose1 w:val="02010609030101010101"/>
    <w:charset w:val="86"/>
    <w:family w:val="modern"/>
    <w:pitch w:val="default"/>
    <w:sig w:usb0="00000001" w:usb1="080E0000" w:usb2="00000000" w:usb3="00000000" w:csb0="00040000" w:csb1="00000000"/>
    <w:embedRegular r:id="rId7" w:fontKey="{098353C0-99B3-4C27-8432-28F6546CD86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5D53E2">
    <w:pPr>
      <w:pStyle w:val="6"/>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3DDC46">
    <w:pPr>
      <w:pStyle w:val="6"/>
      <w:framePr w:wrap="around" w:vAnchor="text" w:hAnchor="margin" w:xAlign="outside" w:y="1"/>
      <w:rPr>
        <w:rStyle w:val="13"/>
      </w:rPr>
    </w:pPr>
    <w:r>
      <w:rPr>
        <w:rStyle w:val="13"/>
      </w:rPr>
      <w:fldChar w:fldCharType="begin"/>
    </w:r>
    <w:r>
      <w:rPr>
        <w:rStyle w:val="13"/>
      </w:rPr>
      <w:instrText xml:space="preserve">PAGE  </w:instrText>
    </w:r>
    <w:r>
      <w:rPr>
        <w:rStyle w:val="13"/>
      </w:rPr>
      <w:fldChar w:fldCharType="end"/>
    </w:r>
  </w:p>
  <w:p w14:paraId="3A1FD21B">
    <w:pPr>
      <w:pStyle w:val="6"/>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64E143">
    <w:pPr>
      <w:pStyle w:val="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IyMTZjZGZmNzMwNzIyNGU0OWQwNTRmZWI4NDFjZTUifQ=="/>
  </w:docVars>
  <w:rsids>
    <w:rsidRoot w:val="004E76D6"/>
    <w:rsid w:val="000115F7"/>
    <w:rsid w:val="000119C0"/>
    <w:rsid w:val="0002297F"/>
    <w:rsid w:val="0003216B"/>
    <w:rsid w:val="00034B95"/>
    <w:rsid w:val="00047EA1"/>
    <w:rsid w:val="00050034"/>
    <w:rsid w:val="00050203"/>
    <w:rsid w:val="000528DC"/>
    <w:rsid w:val="0006168F"/>
    <w:rsid w:val="00071FA8"/>
    <w:rsid w:val="0007652C"/>
    <w:rsid w:val="00076B2E"/>
    <w:rsid w:val="00084FCD"/>
    <w:rsid w:val="000B23EF"/>
    <w:rsid w:val="000B2C00"/>
    <w:rsid w:val="000B73F6"/>
    <w:rsid w:val="000C3BCB"/>
    <w:rsid w:val="000C4B54"/>
    <w:rsid w:val="000D2C76"/>
    <w:rsid w:val="000D38E6"/>
    <w:rsid w:val="000E3406"/>
    <w:rsid w:val="000E4CF1"/>
    <w:rsid w:val="000F125D"/>
    <w:rsid w:val="000F2272"/>
    <w:rsid w:val="000F2744"/>
    <w:rsid w:val="000F5074"/>
    <w:rsid w:val="00102352"/>
    <w:rsid w:val="001128DD"/>
    <w:rsid w:val="0012708E"/>
    <w:rsid w:val="00134D75"/>
    <w:rsid w:val="0019655A"/>
    <w:rsid w:val="001A0D96"/>
    <w:rsid w:val="001C53A0"/>
    <w:rsid w:val="001C553C"/>
    <w:rsid w:val="001C59DD"/>
    <w:rsid w:val="001C5F46"/>
    <w:rsid w:val="001E3CF5"/>
    <w:rsid w:val="001F7915"/>
    <w:rsid w:val="001F7B08"/>
    <w:rsid w:val="00201C2F"/>
    <w:rsid w:val="002042D8"/>
    <w:rsid w:val="00205AA7"/>
    <w:rsid w:val="00215392"/>
    <w:rsid w:val="002345BE"/>
    <w:rsid w:val="00264894"/>
    <w:rsid w:val="00264AC2"/>
    <w:rsid w:val="0026777C"/>
    <w:rsid w:val="0026797C"/>
    <w:rsid w:val="0028670B"/>
    <w:rsid w:val="002C1F8B"/>
    <w:rsid w:val="002C5B65"/>
    <w:rsid w:val="002C79C7"/>
    <w:rsid w:val="002D1567"/>
    <w:rsid w:val="002E284E"/>
    <w:rsid w:val="00302758"/>
    <w:rsid w:val="003125C9"/>
    <w:rsid w:val="003225CC"/>
    <w:rsid w:val="00325172"/>
    <w:rsid w:val="00330C2F"/>
    <w:rsid w:val="003315F2"/>
    <w:rsid w:val="003473D8"/>
    <w:rsid w:val="003513A4"/>
    <w:rsid w:val="00362EE9"/>
    <w:rsid w:val="00367E2F"/>
    <w:rsid w:val="0038374B"/>
    <w:rsid w:val="0039712E"/>
    <w:rsid w:val="003B1AEF"/>
    <w:rsid w:val="003B3CF7"/>
    <w:rsid w:val="003C29A0"/>
    <w:rsid w:val="003C746C"/>
    <w:rsid w:val="003F582A"/>
    <w:rsid w:val="004142C5"/>
    <w:rsid w:val="00414A9A"/>
    <w:rsid w:val="00414AC0"/>
    <w:rsid w:val="004150B8"/>
    <w:rsid w:val="00426278"/>
    <w:rsid w:val="0043294E"/>
    <w:rsid w:val="004359A8"/>
    <w:rsid w:val="004362CD"/>
    <w:rsid w:val="00461650"/>
    <w:rsid w:val="00471CE4"/>
    <w:rsid w:val="00473727"/>
    <w:rsid w:val="004819EE"/>
    <w:rsid w:val="004A0F6D"/>
    <w:rsid w:val="004B1F5E"/>
    <w:rsid w:val="004C732B"/>
    <w:rsid w:val="004D17D7"/>
    <w:rsid w:val="004E02CD"/>
    <w:rsid w:val="004E26F7"/>
    <w:rsid w:val="004E76D6"/>
    <w:rsid w:val="004F07DC"/>
    <w:rsid w:val="005040F3"/>
    <w:rsid w:val="00510777"/>
    <w:rsid w:val="00510A9F"/>
    <w:rsid w:val="0052246C"/>
    <w:rsid w:val="00537445"/>
    <w:rsid w:val="00537F42"/>
    <w:rsid w:val="005510B3"/>
    <w:rsid w:val="005520E4"/>
    <w:rsid w:val="0055708B"/>
    <w:rsid w:val="00572590"/>
    <w:rsid w:val="00575978"/>
    <w:rsid w:val="005806AD"/>
    <w:rsid w:val="00592BA1"/>
    <w:rsid w:val="005A1471"/>
    <w:rsid w:val="005A50C2"/>
    <w:rsid w:val="005C05E2"/>
    <w:rsid w:val="005C0730"/>
    <w:rsid w:val="005C5342"/>
    <w:rsid w:val="005C5357"/>
    <w:rsid w:val="005D4C2B"/>
    <w:rsid w:val="005E1306"/>
    <w:rsid w:val="005E2E4D"/>
    <w:rsid w:val="005F04BA"/>
    <w:rsid w:val="00602377"/>
    <w:rsid w:val="00603590"/>
    <w:rsid w:val="006050B7"/>
    <w:rsid w:val="00607033"/>
    <w:rsid w:val="00621533"/>
    <w:rsid w:val="006429D6"/>
    <w:rsid w:val="00652B97"/>
    <w:rsid w:val="00655279"/>
    <w:rsid w:val="0066233C"/>
    <w:rsid w:val="0066621C"/>
    <w:rsid w:val="0066797A"/>
    <w:rsid w:val="00670D7F"/>
    <w:rsid w:val="00672C2A"/>
    <w:rsid w:val="00677538"/>
    <w:rsid w:val="00682F7D"/>
    <w:rsid w:val="006841D5"/>
    <w:rsid w:val="006920BC"/>
    <w:rsid w:val="006A7B4C"/>
    <w:rsid w:val="006B59CC"/>
    <w:rsid w:val="006B6CF3"/>
    <w:rsid w:val="006C0E27"/>
    <w:rsid w:val="006C320E"/>
    <w:rsid w:val="006C7ADB"/>
    <w:rsid w:val="006D3C42"/>
    <w:rsid w:val="006D4749"/>
    <w:rsid w:val="006E3937"/>
    <w:rsid w:val="00704F9D"/>
    <w:rsid w:val="00713FE1"/>
    <w:rsid w:val="00725063"/>
    <w:rsid w:val="0072567C"/>
    <w:rsid w:val="007600F1"/>
    <w:rsid w:val="00787875"/>
    <w:rsid w:val="00790220"/>
    <w:rsid w:val="00793D23"/>
    <w:rsid w:val="007A2D59"/>
    <w:rsid w:val="007A51FD"/>
    <w:rsid w:val="007B086C"/>
    <w:rsid w:val="007B41DC"/>
    <w:rsid w:val="007C31B6"/>
    <w:rsid w:val="007D59EB"/>
    <w:rsid w:val="007E043E"/>
    <w:rsid w:val="007E1F05"/>
    <w:rsid w:val="007F38EE"/>
    <w:rsid w:val="0080258E"/>
    <w:rsid w:val="0080408C"/>
    <w:rsid w:val="00810C8C"/>
    <w:rsid w:val="00827F4B"/>
    <w:rsid w:val="008327F8"/>
    <w:rsid w:val="00834232"/>
    <w:rsid w:val="00835AD0"/>
    <w:rsid w:val="00841D28"/>
    <w:rsid w:val="00842472"/>
    <w:rsid w:val="00845B14"/>
    <w:rsid w:val="008640AE"/>
    <w:rsid w:val="00875043"/>
    <w:rsid w:val="00880807"/>
    <w:rsid w:val="0088235C"/>
    <w:rsid w:val="00884DCF"/>
    <w:rsid w:val="0089271A"/>
    <w:rsid w:val="00892B13"/>
    <w:rsid w:val="008A75EE"/>
    <w:rsid w:val="008B2B8C"/>
    <w:rsid w:val="008C71FB"/>
    <w:rsid w:val="008E5147"/>
    <w:rsid w:val="008F5D1D"/>
    <w:rsid w:val="00911FE8"/>
    <w:rsid w:val="00913AE0"/>
    <w:rsid w:val="0091534F"/>
    <w:rsid w:val="00924DCC"/>
    <w:rsid w:val="00940F28"/>
    <w:rsid w:val="00946EE5"/>
    <w:rsid w:val="00962C60"/>
    <w:rsid w:val="00962FC7"/>
    <w:rsid w:val="0096549A"/>
    <w:rsid w:val="00975BFE"/>
    <w:rsid w:val="00976F26"/>
    <w:rsid w:val="009811B1"/>
    <w:rsid w:val="0098627F"/>
    <w:rsid w:val="00993255"/>
    <w:rsid w:val="009B0CE4"/>
    <w:rsid w:val="009B758A"/>
    <w:rsid w:val="009B7CFB"/>
    <w:rsid w:val="009C3ACA"/>
    <w:rsid w:val="009E3A0A"/>
    <w:rsid w:val="009E59CE"/>
    <w:rsid w:val="009E5A82"/>
    <w:rsid w:val="009F337D"/>
    <w:rsid w:val="009F383E"/>
    <w:rsid w:val="00A02DF6"/>
    <w:rsid w:val="00A050C3"/>
    <w:rsid w:val="00A1405C"/>
    <w:rsid w:val="00A35351"/>
    <w:rsid w:val="00A52C08"/>
    <w:rsid w:val="00A62727"/>
    <w:rsid w:val="00A72ED5"/>
    <w:rsid w:val="00A87FD5"/>
    <w:rsid w:val="00A904AB"/>
    <w:rsid w:val="00A930D7"/>
    <w:rsid w:val="00A978CC"/>
    <w:rsid w:val="00AB1D7A"/>
    <w:rsid w:val="00AB2A45"/>
    <w:rsid w:val="00AB4E14"/>
    <w:rsid w:val="00AC217D"/>
    <w:rsid w:val="00AD116B"/>
    <w:rsid w:val="00AF1FE6"/>
    <w:rsid w:val="00AF62C5"/>
    <w:rsid w:val="00AF6ED5"/>
    <w:rsid w:val="00B07FCA"/>
    <w:rsid w:val="00B23ABF"/>
    <w:rsid w:val="00B534AD"/>
    <w:rsid w:val="00B6224F"/>
    <w:rsid w:val="00B67DE4"/>
    <w:rsid w:val="00B85B88"/>
    <w:rsid w:val="00B92159"/>
    <w:rsid w:val="00B932A7"/>
    <w:rsid w:val="00BA7BEB"/>
    <w:rsid w:val="00BB7063"/>
    <w:rsid w:val="00BD1D68"/>
    <w:rsid w:val="00BD47D7"/>
    <w:rsid w:val="00BE3ADC"/>
    <w:rsid w:val="00C0124E"/>
    <w:rsid w:val="00C052E9"/>
    <w:rsid w:val="00C07223"/>
    <w:rsid w:val="00C1030C"/>
    <w:rsid w:val="00C167A4"/>
    <w:rsid w:val="00C27016"/>
    <w:rsid w:val="00C7111D"/>
    <w:rsid w:val="00C8433D"/>
    <w:rsid w:val="00C90235"/>
    <w:rsid w:val="00C93791"/>
    <w:rsid w:val="00C96C37"/>
    <w:rsid w:val="00CC20F7"/>
    <w:rsid w:val="00CE0391"/>
    <w:rsid w:val="00CF0ED9"/>
    <w:rsid w:val="00CF1E87"/>
    <w:rsid w:val="00CF4DD7"/>
    <w:rsid w:val="00D001DF"/>
    <w:rsid w:val="00D0372F"/>
    <w:rsid w:val="00D13979"/>
    <w:rsid w:val="00D32E3D"/>
    <w:rsid w:val="00D474C1"/>
    <w:rsid w:val="00D64825"/>
    <w:rsid w:val="00D73F30"/>
    <w:rsid w:val="00D7419E"/>
    <w:rsid w:val="00D814F1"/>
    <w:rsid w:val="00D823FD"/>
    <w:rsid w:val="00DA118A"/>
    <w:rsid w:val="00DC0F02"/>
    <w:rsid w:val="00DC3129"/>
    <w:rsid w:val="00DD311D"/>
    <w:rsid w:val="00DE7326"/>
    <w:rsid w:val="00E0057A"/>
    <w:rsid w:val="00E044AE"/>
    <w:rsid w:val="00E06687"/>
    <w:rsid w:val="00E10BCC"/>
    <w:rsid w:val="00E11C1F"/>
    <w:rsid w:val="00E12D36"/>
    <w:rsid w:val="00E21109"/>
    <w:rsid w:val="00E30F38"/>
    <w:rsid w:val="00E3179F"/>
    <w:rsid w:val="00E35C2C"/>
    <w:rsid w:val="00E42587"/>
    <w:rsid w:val="00E42CC1"/>
    <w:rsid w:val="00E46169"/>
    <w:rsid w:val="00E5307C"/>
    <w:rsid w:val="00E53A1D"/>
    <w:rsid w:val="00E60A66"/>
    <w:rsid w:val="00E733AF"/>
    <w:rsid w:val="00EA7854"/>
    <w:rsid w:val="00EC1351"/>
    <w:rsid w:val="00ED3311"/>
    <w:rsid w:val="00ED5434"/>
    <w:rsid w:val="00ED5ADA"/>
    <w:rsid w:val="00EE47CA"/>
    <w:rsid w:val="00EE5E9B"/>
    <w:rsid w:val="00EF2BFF"/>
    <w:rsid w:val="00F02258"/>
    <w:rsid w:val="00F0434A"/>
    <w:rsid w:val="00F1252D"/>
    <w:rsid w:val="00F16A0A"/>
    <w:rsid w:val="00F346EF"/>
    <w:rsid w:val="00F4013B"/>
    <w:rsid w:val="00F504AB"/>
    <w:rsid w:val="00F67F38"/>
    <w:rsid w:val="00F70B28"/>
    <w:rsid w:val="00F877E6"/>
    <w:rsid w:val="00F90BDA"/>
    <w:rsid w:val="00FA0A93"/>
    <w:rsid w:val="00FB50EF"/>
    <w:rsid w:val="00FC6643"/>
    <w:rsid w:val="00FD48BB"/>
    <w:rsid w:val="00FD694B"/>
    <w:rsid w:val="00FE3485"/>
    <w:rsid w:val="05127510"/>
    <w:rsid w:val="08A2174C"/>
    <w:rsid w:val="0CC51D8C"/>
    <w:rsid w:val="0D0B48F8"/>
    <w:rsid w:val="10D7517B"/>
    <w:rsid w:val="13D41064"/>
    <w:rsid w:val="15FE3D9C"/>
    <w:rsid w:val="1D9D156C"/>
    <w:rsid w:val="31745989"/>
    <w:rsid w:val="320F30FF"/>
    <w:rsid w:val="351F7564"/>
    <w:rsid w:val="38922DAD"/>
    <w:rsid w:val="3B9C6EBB"/>
    <w:rsid w:val="3D4168EC"/>
    <w:rsid w:val="4269685C"/>
    <w:rsid w:val="42FF7A12"/>
    <w:rsid w:val="463158E2"/>
    <w:rsid w:val="66733B9C"/>
    <w:rsid w:val="6CF22212"/>
    <w:rsid w:val="747D64C8"/>
    <w:rsid w:val="753D36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autoRedefine/>
    <w:qFormat/>
    <w:uiPriority w:val="0"/>
    <w:pPr>
      <w:keepNext/>
      <w:keepLines/>
      <w:spacing w:beforeLines="0" w:beforeAutospacing="0" w:afterLines="0" w:afterAutospacing="0" w:line="360" w:lineRule="exact"/>
      <w:ind w:firstLine="0" w:firstLineChars="0"/>
      <w:jc w:val="center"/>
      <w:outlineLvl w:val="0"/>
    </w:pPr>
    <w:rPr>
      <w:rFonts w:eastAsia="黑体"/>
      <w:b/>
      <w:kern w:val="44"/>
      <w:sz w:val="32"/>
    </w:rPr>
  </w:style>
  <w:style w:type="paragraph" w:styleId="3">
    <w:name w:val="heading 2"/>
    <w:basedOn w:val="1"/>
    <w:next w:val="1"/>
    <w:qFormat/>
    <w:uiPriority w:val="0"/>
    <w:pPr>
      <w:keepNext/>
      <w:keepLines/>
      <w:spacing w:before="50" w:beforeLines="50" w:after="50" w:afterLines="50" w:line="360" w:lineRule="exact"/>
      <w:ind w:firstLine="562" w:firstLineChars="200"/>
      <w:jc w:val="left"/>
      <w:outlineLvl w:val="1"/>
    </w:pPr>
    <w:rPr>
      <w:rFonts w:ascii="Times New Roman" w:hAnsi="Times New Roman" w:eastAsia="宋体"/>
      <w:b/>
      <w:bCs/>
      <w:sz w:val="24"/>
      <w:szCs w:val="28"/>
    </w:rPr>
  </w:style>
  <w:style w:type="paragraph" w:styleId="4">
    <w:name w:val="heading 3"/>
    <w:basedOn w:val="1"/>
    <w:next w:val="1"/>
    <w:link w:val="23"/>
    <w:unhideWhenUsed/>
    <w:qFormat/>
    <w:uiPriority w:val="0"/>
    <w:pPr>
      <w:keepNext/>
      <w:keepLines/>
      <w:spacing w:beforeLines="0" w:beforeAutospacing="0" w:after="50" w:afterLines="50" w:afterAutospacing="0" w:line="360" w:lineRule="exact"/>
      <w:ind w:firstLine="0" w:firstLineChars="0"/>
      <w:jc w:val="center"/>
      <w:outlineLvl w:val="2"/>
    </w:pPr>
    <w:rPr>
      <w:rFonts w:ascii="Times New Roman" w:hAnsi="Times New Roman"/>
      <w:b/>
      <w:sz w:val="28"/>
    </w:rPr>
  </w:style>
  <w:style w:type="paragraph" w:styleId="5">
    <w:name w:val="heading 4"/>
    <w:basedOn w:val="1"/>
    <w:next w:val="1"/>
    <w:unhideWhenUsed/>
    <w:qFormat/>
    <w:uiPriority w:val="0"/>
    <w:pPr>
      <w:keepNext/>
      <w:keepLines/>
      <w:spacing w:beforeLines="0" w:beforeAutospacing="0" w:afterLines="0" w:afterAutospacing="0" w:line="240" w:lineRule="atLeast"/>
      <w:ind w:firstLine="0" w:firstLineChars="0"/>
      <w:jc w:val="center"/>
      <w:outlineLvl w:val="3"/>
    </w:pPr>
    <w:rPr>
      <w:sz w:val="17"/>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15"/>
    <w:qFormat/>
    <w:uiPriority w:val="99"/>
    <w:pPr>
      <w:tabs>
        <w:tab w:val="center" w:pos="4153"/>
        <w:tab w:val="right" w:pos="8306"/>
      </w:tabs>
      <w:snapToGrid w:val="0"/>
      <w:jc w:val="left"/>
    </w:pPr>
    <w:rPr>
      <w:sz w:val="18"/>
      <w:szCs w:val="18"/>
    </w:rPr>
  </w:style>
  <w:style w:type="paragraph" w:styleId="7">
    <w:name w:val="header"/>
    <w:basedOn w:val="1"/>
    <w:link w:val="16"/>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widowControl/>
      <w:spacing w:before="100" w:beforeAutospacing="1" w:after="100" w:afterAutospacing="1"/>
      <w:jc w:val="left"/>
    </w:pPr>
    <w:rPr>
      <w:rFonts w:ascii="宋体" w:hAnsi="宋体"/>
      <w:kern w:val="0"/>
      <w:sz w:val="24"/>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2">
    <w:name w:val="Strong"/>
    <w:qFormat/>
    <w:uiPriority w:val="0"/>
    <w:rPr>
      <w:b/>
      <w:bCs/>
    </w:rPr>
  </w:style>
  <w:style w:type="character" w:styleId="13">
    <w:name w:val="page number"/>
    <w:basedOn w:val="11"/>
    <w:qFormat/>
    <w:uiPriority w:val="0"/>
  </w:style>
  <w:style w:type="paragraph" w:customStyle="1" w:styleId="14">
    <w:name w:val="教育部3"/>
    <w:basedOn w:val="1"/>
    <w:qFormat/>
    <w:uiPriority w:val="0"/>
    <w:pPr>
      <w:widowControl/>
      <w:spacing w:line="440" w:lineRule="exact"/>
      <w:jc w:val="center"/>
    </w:pPr>
    <w:rPr>
      <w:rFonts w:ascii="方正小标宋_GBK" w:eastAsia="方正小标宋_GBK"/>
      <w:bCs/>
      <w:kern w:val="0"/>
      <w:sz w:val="32"/>
      <w:szCs w:val="21"/>
    </w:rPr>
  </w:style>
  <w:style w:type="character" w:customStyle="1" w:styleId="15">
    <w:name w:val="页脚 Char"/>
    <w:basedOn w:val="11"/>
    <w:link w:val="6"/>
    <w:qFormat/>
    <w:uiPriority w:val="99"/>
    <w:rPr>
      <w:kern w:val="2"/>
      <w:sz w:val="18"/>
      <w:szCs w:val="18"/>
    </w:rPr>
  </w:style>
  <w:style w:type="character" w:customStyle="1" w:styleId="16">
    <w:name w:val="页眉 Char"/>
    <w:link w:val="7"/>
    <w:qFormat/>
    <w:uiPriority w:val="99"/>
    <w:rPr>
      <w:kern w:val="2"/>
      <w:sz w:val="18"/>
      <w:szCs w:val="18"/>
    </w:rPr>
  </w:style>
  <w:style w:type="paragraph" w:customStyle="1" w:styleId="17">
    <w:name w:val="表"/>
    <w:basedOn w:val="1"/>
    <w:qFormat/>
    <w:uiPriority w:val="0"/>
    <w:pPr>
      <w:spacing w:line="240" w:lineRule="auto"/>
      <w:ind w:firstLine="0" w:firstLineChars="0"/>
      <w:jc w:val="center"/>
    </w:pPr>
    <w:rPr>
      <w:rFonts w:hint="eastAsia" w:ascii="仿宋" w:hAnsi="仿宋" w:eastAsia="仿宋"/>
    </w:rPr>
  </w:style>
  <w:style w:type="paragraph" w:customStyle="1" w:styleId="18">
    <w:name w:val="Table Paragraph"/>
    <w:basedOn w:val="1"/>
    <w:qFormat/>
    <w:uiPriority w:val="0"/>
  </w:style>
  <w:style w:type="paragraph" w:customStyle="1" w:styleId="19">
    <w:name w:val="Table Text"/>
    <w:basedOn w:val="1"/>
    <w:semiHidden/>
    <w:qFormat/>
    <w:uiPriority w:val="0"/>
    <w:rPr>
      <w:rFonts w:ascii="仿宋" w:hAnsi="仿宋" w:eastAsia="仿宋"/>
      <w:sz w:val="22"/>
      <w:szCs w:val="22"/>
      <w:lang w:eastAsia="en-US"/>
    </w:rPr>
  </w:style>
  <w:style w:type="paragraph" w:styleId="20">
    <w:name w:val="List Paragraph"/>
    <w:basedOn w:val="1"/>
    <w:qFormat/>
    <w:uiPriority w:val="34"/>
    <w:pPr>
      <w:ind w:firstLine="420" w:firstLineChars="200"/>
    </w:pPr>
  </w:style>
  <w:style w:type="paragraph" w:customStyle="1" w:styleId="21">
    <w:name w:val="列出段落1"/>
    <w:basedOn w:val="1"/>
    <w:qFormat/>
    <w:uiPriority w:val="0"/>
    <w:pPr>
      <w:ind w:firstLine="420" w:firstLineChars="200"/>
    </w:pPr>
    <w:rPr>
      <w:rFonts w:ascii="Calibri" w:hAnsi="Calibri"/>
      <w:szCs w:val="22"/>
    </w:rPr>
  </w:style>
  <w:style w:type="paragraph" w:customStyle="1" w:styleId="22">
    <w:name w:val="正文_25"/>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23">
    <w:name w:val="标题 3 Char"/>
    <w:link w:val="4"/>
    <w:qFormat/>
    <w:uiPriority w:val="0"/>
    <w:rPr>
      <w:rFonts w:ascii="Times New Roman" w:hAnsi="Times New Roman"/>
      <w:b/>
      <w:sz w:val="28"/>
    </w:rPr>
  </w:style>
  <w:style w:type="paragraph" w:customStyle="1" w:styleId="24">
    <w:name w:val="zw"/>
    <w:basedOn w:val="1"/>
    <w:qFormat/>
    <w:uiPriority w:val="0"/>
    <w:pPr>
      <w:widowControl w:val="0"/>
      <w:adjustRightInd w:val="0"/>
      <w:spacing w:line="560" w:lineRule="exact"/>
      <w:ind w:firstLine="883" w:firstLineChars="200"/>
      <w:jc w:val="both"/>
    </w:pPr>
    <w:rPr>
      <w:rFonts w:ascii="方正仿宋_GB2312" w:hAnsi="方正仿宋_GB2312" w:eastAsia="方正仿宋_GB2312"/>
      <w:color w:val="000000"/>
      <w:kern w:val="2"/>
      <w:sz w:val="32"/>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29</Pages>
  <Words>12278</Words>
  <Characters>18091</Characters>
  <Lines>11</Lines>
  <Paragraphs>3</Paragraphs>
  <TotalTime>2</TotalTime>
  <ScaleCrop>false</ScaleCrop>
  <LinksUpToDate>false</LinksUpToDate>
  <CharactersWithSpaces>18523</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2019-05-04T23:55:00Z</dcterms:created>
  <dc:creator>MC SYSTEM</dc:creator>
  <cp:lastModifiedBy>刘传福</cp:lastModifiedBy>
  <cp:lastPrinted>2024-08-12T01:58:00Z</cp:lastPrinted>
  <dcterms:modified xsi:type="dcterms:W3CDTF">2024-08-12T07:40:52Z</dcterms:modified>
  <dc:title>普通高等学校本科专业设置管理规定</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5FD0014B2F6A46348CA4CFE40CA72276_13</vt:lpwstr>
  </property>
</Properties>
</file>