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jc w:val="left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附件1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723" w:firstLineChars="200"/>
        <w:jc w:val="center"/>
        <w:textAlignment w:val="auto"/>
        <w:rPr>
          <w:rFonts w:hint="eastAsia" w:ascii="宋体" w:hAnsi="宋体" w:eastAsia="宋体" w:cs="宋体"/>
          <w:b/>
          <w:bCs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800" w:firstLineChars="200"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40"/>
          <w:szCs w:val="4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40"/>
          <w:szCs w:val="40"/>
          <w:lang w:val="en-US" w:eastAsia="zh-CN"/>
          <w14:textFill>
            <w14:solidFill>
              <w14:schemeClr w14:val="tx1"/>
            </w14:solidFill>
          </w14:textFill>
        </w:rPr>
        <w:t>吉林农业大学校级智慧</w:t>
      </w: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color w:val="000000" w:themeColor="text1"/>
          <w:sz w:val="40"/>
          <w:szCs w:val="40"/>
          <w:lang w:val="en-US" w:eastAsia="zh-CN"/>
          <w14:textFill>
            <w14:solidFill>
              <w14:schemeClr w14:val="tx1"/>
            </w14:solidFill>
          </w14:textFill>
        </w:rPr>
        <w:t>课程建设标准（试行）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jc w:val="both"/>
        <w:textAlignment w:val="auto"/>
        <w:rPr>
          <w:rFonts w:hint="eastAsia" w:ascii="宋体" w:hAnsi="宋体" w:eastAsia="宋体" w:cs="宋体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在线教学资源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课程教学资源系统完整，类型丰富，课程内容的组织编排须符合网络传播的特点，包括课程教学视频、教学大纲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课件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（教案）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、作业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库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、试题库、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实验指导书、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参考资料等。课程教学资源应结构化、碎片化关联至每个知识点，促进各类资源的高效应用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课程教学视频应满足慕课教学模式要求，按教学知识单元录制。每门课程应录制至少15个教学视频，每个视频可针对1～3个知识单元，5～10分钟为宜。每1个学分对应的课程教学视频（不含素材）累计时长应不少于80分钟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课程作业库和试题库，应依据课程大纲关于考核方式的题型要求，每个知识单元（包含若干知识点）需建设1个作业库和1个试题库。原则上，每个作业库不少于30道题，每个试题库不少于21道题，能依据大纲要求实现单元自动组卷测试功能，且每个知识点关联的试题数不少于3个，能够通过答题情况分析，较为真实反映学生对单个知识点的掌握情况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二、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课程知识图谱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课程需要建设与专业毕业要求、课程目标相匹配的、完整的知识图谱，且满足以下要求：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每1个学分对应的知识点数量不少于80个，每个知识点包含知识点画像、知识点学习路径、知识点详细信息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；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知识点层级应梳理到3至4级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；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课程章节不少于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章，其中70%以上的章节应至少包含3个小节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；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课程知识图谱建设完成后应及时开展教学实践，形成知识图谱应用案例1～2个。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三、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人工智能技术应用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将人工智能技术融入教育教学的各个环节，推动教学从“师生交互”向“师/生/机”深度交互转变，为学生提供更加灵活、个性化的学习体验，全方位提升课程教学质量。包括但不限于：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智能助教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利用AI技术提高教学备课效率，如智能辅助教学设计助手、智能备课助手、AI出题助手、AI作业批阅助手、AI实验场景设计助手等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；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智能助学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利用AI技术提供伴随式学习，支持学生开展个性化学习，如智能学伴、智能视频学习助手、智能文档学习助手、智能巩固练习助手、AI角色模拟训练助手、智能问答助手等。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3.智能助评：利用大数据、大模型等对学生学习行为和表现进行实时监测、分析及体验调查，及时反馈学情分析和教学评价，以更好地了解学生需求、优化教学方法、调整教学策略。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4.智能思政：将“智能”技术融入课程思政设计及实施的各环节。利用人工智能、大数据开展智能备课，辅助思政教学设计，完善思政教学方案。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rPr>
          <w:rFonts w:hint="eastAsia" w:ascii="方正仿宋_GB2312" w:hAnsi="方正仿宋_GB2312" w:eastAsia="方正仿宋_GB2312" w:cs="方正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c5Nzk3ZDY4YmVkMDFiMWYwZTYwM2ZhOThiNjAyZTEifQ=="/>
  </w:docVars>
  <w:rsids>
    <w:rsidRoot w:val="769C1C42"/>
    <w:rsid w:val="00F81460"/>
    <w:rsid w:val="258D147D"/>
    <w:rsid w:val="30920E91"/>
    <w:rsid w:val="30D603D8"/>
    <w:rsid w:val="47041FB2"/>
    <w:rsid w:val="49463453"/>
    <w:rsid w:val="53D133E2"/>
    <w:rsid w:val="57E176C8"/>
    <w:rsid w:val="63746F05"/>
    <w:rsid w:val="64A22CC1"/>
    <w:rsid w:val="67307F1A"/>
    <w:rsid w:val="6966684D"/>
    <w:rsid w:val="6BA035F3"/>
    <w:rsid w:val="70FF420D"/>
    <w:rsid w:val="73697FEA"/>
    <w:rsid w:val="740B1FF0"/>
    <w:rsid w:val="74E23D67"/>
    <w:rsid w:val="769C1C42"/>
    <w:rsid w:val="772E6EAA"/>
    <w:rsid w:val="781402F7"/>
    <w:rsid w:val="788061C6"/>
    <w:rsid w:val="79672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975</Words>
  <Characters>1003</Characters>
  <Lines>0</Lines>
  <Paragraphs>0</Paragraphs>
  <TotalTime>4</TotalTime>
  <ScaleCrop>false</ScaleCrop>
  <LinksUpToDate>false</LinksUpToDate>
  <CharactersWithSpaces>1003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2025-02-06T12:10:00Z</dcterms:created>
  <dc:creator>石念峰</dc:creator>
  <cp:lastModifiedBy>韩光</cp:lastModifiedBy>
  <cp:lastPrinted>2025-02-21T00:52:35Z</cp:lastPrinted>
  <dcterms:modified xsi:type="dcterms:W3CDTF">2025-02-21T00:54:32Z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E89E272A64BC46D987E9A80AD1B45EB9_13</vt:lpwstr>
  </property>
  <property fmtid="{D5CDD505-2E9C-101B-9397-08002B2CF9AE}" pid="4" name="KSOTemplateDocerSaveRecord">
    <vt:lpwstr>eyJoZGlkIjoiYjIyMTZjZGZmNzMwNzIyNGU0OWQwNTRmZWI4NDFjZTUiLCJ1c2VySWQiOiIyMzM3ODg2ODAifQ==</vt:lpwstr>
  </property>
</Properties>
</file>